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869B3" w:rsidRDefault="00221F28" w:rsidP="001869B3">
      <w:pPr>
        <w:numPr>
          <w:ilvl w:val="0"/>
          <w:numId w:val="1"/>
        </w:numPr>
      </w:pPr>
      <w:r w:rsidRPr="001869B3">
        <w:rPr>
          <w:b/>
          <w:bCs/>
        </w:rPr>
        <w:t>Списком</w:t>
      </w:r>
      <w:r w:rsidRPr="001869B3">
        <w:t> называется упорядоченное множество, состоящее из переменного числа элементов, к которым применимы </w:t>
      </w:r>
      <w:r w:rsidRPr="001869B3">
        <w:rPr>
          <w:b/>
          <w:bCs/>
        </w:rPr>
        <w:t>операции включения</w:t>
      </w:r>
      <w:r w:rsidRPr="001869B3">
        <w:t>, исключения. </w:t>
      </w:r>
      <w:r w:rsidRPr="001869B3">
        <w:rPr>
          <w:b/>
          <w:bCs/>
        </w:rPr>
        <w:t>Список</w:t>
      </w:r>
      <w:r w:rsidRPr="001869B3">
        <w:t>, отражающий отношения соседства между элементами, называется линейным.</w:t>
      </w:r>
    </w:p>
    <w:p w:rsidR="001869B3" w:rsidRDefault="001869B3">
      <w:r w:rsidRPr="001869B3">
        <w:rPr>
          <w:b/>
          <w:bCs/>
        </w:rPr>
        <w:t>Однонаправленный (односвязный) список</w:t>
      </w:r>
      <w:r w:rsidRPr="001869B3">
        <w:t> – это </w:t>
      </w:r>
      <w:r w:rsidRPr="001869B3">
        <w:rPr>
          <w:b/>
          <w:bCs/>
        </w:rPr>
        <w:t>структура данных</w:t>
      </w:r>
      <w:r w:rsidRPr="001869B3">
        <w:t>, представляющая собой последовательность элементов, в каждом из которых хранится </w:t>
      </w:r>
      <w:r w:rsidRPr="001869B3">
        <w:rPr>
          <w:b/>
          <w:bCs/>
        </w:rPr>
        <w:t>значение</w:t>
      </w:r>
      <w:r w:rsidRPr="001869B3">
        <w:t> и </w:t>
      </w:r>
      <w:r w:rsidRPr="001869B3">
        <w:rPr>
          <w:b/>
          <w:bCs/>
        </w:rPr>
        <w:t>указатель</w:t>
      </w:r>
      <w:r w:rsidRPr="001869B3">
        <w:t> на следующий </w:t>
      </w:r>
      <w:r w:rsidRPr="001869B3">
        <w:rPr>
          <w:b/>
          <w:bCs/>
        </w:rPr>
        <w:t>элемент списка </w:t>
      </w:r>
      <w:r>
        <w:rPr>
          <w:noProof/>
          <w:lang w:eastAsia="ru-RU"/>
        </w:rPr>
        <w:drawing>
          <wp:inline distT="0" distB="0" distL="0" distR="0" wp14:anchorId="71F6DCA3" wp14:editId="2151F49F">
            <wp:extent cx="5940425" cy="1367849"/>
            <wp:effectExtent l="0" t="0" r="3175" b="3810"/>
            <wp:docPr id="1027" name="Picture 3" descr="Линейный однонаправленны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Линейный однонаправленный спис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869B3" w:rsidRDefault="001869B3" w:rsidP="001869B3"/>
    <w:p w:rsidR="006D6806" w:rsidRDefault="001869B3" w:rsidP="001869B3">
      <w:pPr>
        <w:ind w:firstLine="708"/>
        <w:rPr>
          <w:lang w:val="en-US"/>
        </w:rPr>
      </w:pPr>
      <w:r w:rsidRPr="001869B3">
        <w:rPr>
          <w:b/>
          <w:bCs/>
        </w:rPr>
        <w:t>Двунаправленный (двусвязный) список</w:t>
      </w:r>
      <w:r w:rsidRPr="001869B3">
        <w:t> – это </w:t>
      </w:r>
      <w:r w:rsidRPr="001869B3">
        <w:rPr>
          <w:b/>
          <w:bCs/>
        </w:rPr>
        <w:t>структура данных</w:t>
      </w:r>
      <w:r w:rsidRPr="001869B3">
        <w:t>, состоящая из последовательности элементов, каждый из которых содержит информационную часть и два указателя на соседние элементы</w:t>
      </w:r>
    </w:p>
    <w:p w:rsidR="001869B3" w:rsidRDefault="001869B3" w:rsidP="001869B3">
      <w:pPr>
        <w:ind w:firstLine="708"/>
      </w:pPr>
      <w:r>
        <w:rPr>
          <w:noProof/>
          <w:lang w:eastAsia="ru-RU"/>
        </w:rPr>
        <w:drawing>
          <wp:inline distT="0" distB="0" distL="0" distR="0" wp14:anchorId="3CA7707E" wp14:editId="475F71ED">
            <wp:extent cx="5314950" cy="1104900"/>
            <wp:effectExtent l="0" t="0" r="0" b="0"/>
            <wp:docPr id="2050" name="Picture 2" descr="Двунаправленны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Двунаправленный спис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589" cy="11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64167" w:rsidRDefault="00464167" w:rsidP="001869B3">
      <w:pPr>
        <w:ind w:firstLine="708"/>
      </w:pP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1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4167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641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1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416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41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46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16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//значение в узле</w:t>
      </w:r>
    </w:p>
    <w:p w:rsid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//указатели на элементы структуры</w:t>
      </w:r>
    </w:p>
    <w:p w:rsidR="00464167" w:rsidRDefault="00464167" w:rsidP="0046416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464167" w:rsidRDefault="00464167" w:rsidP="00464167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464167" w:rsidRDefault="00464167" w:rsidP="0046416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Здесь мы задаем структуру узлов и значения</w:t>
      </w:r>
    </w:p>
    <w:p w:rsidR="00464167" w:rsidRDefault="004641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</w:t>
      </w:r>
      <w:proofErr w:type="gramEnd"/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2B91AF"/>
          <w:sz w:val="19"/>
          <w:szCs w:val="19"/>
          <w:lang w:val="en-US"/>
        </w:rPr>
        <w:t>pLIST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64167">
        <w:rPr>
          <w:rFonts w:ascii="Consolas" w:hAnsi="Consolas" w:cs="Consolas"/>
          <w:color w:val="2B91AF"/>
          <w:sz w:val="19"/>
          <w:szCs w:val="19"/>
          <w:lang w:val="en-US"/>
        </w:rPr>
        <w:t>pLIST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41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16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 = </w:t>
      </w:r>
      <w:r w:rsidRPr="0046416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64167" w:rsidRDefault="00464167" w:rsidP="00464167">
      <w:pPr>
        <w:ind w:firstLine="708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167" w:rsidRDefault="00464167" w:rsidP="0046416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 этой части кода мы выделяем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динамическую память </w:t>
      </w:r>
      <w:r>
        <w:rPr>
          <w:rFonts w:ascii="Consolas" w:hAnsi="Consolas" w:cs="Consolas"/>
          <w:color w:val="008000"/>
          <w:sz w:val="19"/>
          <w:szCs w:val="19"/>
        </w:rPr>
        <w:t>для хранения списка</w:t>
      </w:r>
    </w:p>
    <w:p w:rsidR="00464167" w:rsidRDefault="00464167" w:rsidP="00464167">
      <w:pPr>
        <w:rPr>
          <w:rFonts w:ascii="Consolas" w:hAnsi="Consolas" w:cs="Consolas"/>
          <w:color w:val="008000"/>
          <w:sz w:val="19"/>
          <w:szCs w:val="19"/>
        </w:rPr>
      </w:pPr>
    </w:p>
    <w:p w:rsid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      </w:t>
      </w:r>
      <w:proofErr w:type="gramEnd"/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-&gt;top&amp;&amp;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64167" w:rsidRDefault="00464167" w:rsidP="004641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167" w:rsidRDefault="00464167" w:rsidP="0046416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проверка списка на наличие элементов</w:t>
      </w:r>
    </w:p>
    <w:p w:rsidR="00464167" w:rsidRDefault="00464167" w:rsidP="00464167">
      <w:pPr>
        <w:rPr>
          <w:rFonts w:ascii="Consolas" w:hAnsi="Consolas" w:cs="Consolas"/>
          <w:color w:val="008000"/>
          <w:sz w:val="19"/>
          <w:szCs w:val="19"/>
        </w:rPr>
      </w:pP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64167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4167">
        <w:rPr>
          <w:rFonts w:ascii="Consolas" w:hAnsi="Consolas" w:cs="Consolas"/>
          <w:color w:val="2B91AF"/>
          <w:sz w:val="19"/>
          <w:szCs w:val="19"/>
          <w:lang w:val="en-US"/>
        </w:rPr>
        <w:t>pLIST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 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16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-&gt;top;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temp-&gt;value) </w:t>
      </w:r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(temp-&gt;next &amp;&amp; temp-&gt;next-&gt;value &gt; </w:t>
      </w:r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) temp = temp-&gt;next;</w:t>
      </w:r>
    </w:p>
    <w:p w:rsid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167" w:rsidRDefault="00464167" w:rsidP="004641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167" w:rsidRDefault="00464167" w:rsidP="0046416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определение места вставки следующего</w:t>
      </w:r>
      <w:r>
        <w:rPr>
          <w:rFonts w:ascii="Consolas" w:hAnsi="Consolas" w:cs="Consolas"/>
          <w:color w:val="008000"/>
          <w:sz w:val="19"/>
          <w:szCs w:val="19"/>
        </w:rPr>
        <w:t xml:space="preserve"> узла</w:t>
      </w:r>
    </w:p>
    <w:p w:rsidR="00464167" w:rsidRDefault="00464167" w:rsidP="00464167">
      <w:pPr>
        <w:rPr>
          <w:rFonts w:ascii="Consolas" w:hAnsi="Consolas" w:cs="Consolas"/>
          <w:color w:val="008000"/>
          <w:sz w:val="19"/>
          <w:szCs w:val="19"/>
        </w:rPr>
      </w:pP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addNodeAfter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4167">
        <w:rPr>
          <w:rFonts w:ascii="Consolas" w:hAnsi="Consolas" w:cs="Consolas"/>
          <w:color w:val="2B91AF"/>
          <w:sz w:val="19"/>
          <w:szCs w:val="19"/>
          <w:lang w:val="en-US"/>
        </w:rPr>
        <w:t>pLIST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4167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newdate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64167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416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newdate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newdate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-&gt;top-&gt;value)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-&gt;top;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416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-&gt;top-&gt;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 = 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-&gt;next)) {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64167" w:rsidRDefault="00464167" w:rsidP="00464167">
      <w:pPr>
        <w:rPr>
          <w:rFonts w:ascii="Consolas" w:hAnsi="Consolas" w:cs="Consolas"/>
          <w:color w:val="000000"/>
          <w:sz w:val="19"/>
          <w:szCs w:val="19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4167" w:rsidRDefault="00464167" w:rsidP="0046416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46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  </w:t>
      </w:r>
      <w:proofErr w:type="gramEnd"/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4167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-&gt;top, temp = p;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8000"/>
          <w:sz w:val="19"/>
          <w:szCs w:val="19"/>
          <w:lang w:val="en-US"/>
        </w:rPr>
        <w:t>//if (</w:t>
      </w:r>
      <w:proofErr w:type="spellStart"/>
      <w:proofErr w:type="gramStart"/>
      <w:r w:rsidRPr="00464167">
        <w:rPr>
          <w:rFonts w:ascii="Consolas" w:hAnsi="Consolas" w:cs="Consolas"/>
          <w:color w:val="008000"/>
          <w:sz w:val="19"/>
          <w:szCs w:val="19"/>
          <w:lang w:val="en-US"/>
        </w:rPr>
        <w:t>isempty</w:t>
      </w:r>
      <w:proofErr w:type="spellEnd"/>
      <w:r w:rsidRPr="0046416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464167">
        <w:rPr>
          <w:rFonts w:ascii="Consolas" w:hAnsi="Consolas" w:cs="Consolas"/>
          <w:color w:val="008000"/>
          <w:sz w:val="19"/>
          <w:szCs w:val="19"/>
          <w:lang w:val="en-US"/>
        </w:rPr>
        <w:t>pL</w:t>
      </w:r>
      <w:proofErr w:type="spellEnd"/>
      <w:r w:rsidRPr="00464167">
        <w:rPr>
          <w:rFonts w:ascii="Consolas" w:hAnsi="Consolas" w:cs="Consolas"/>
          <w:color w:val="008000"/>
          <w:sz w:val="19"/>
          <w:szCs w:val="19"/>
          <w:lang w:val="en-US"/>
        </w:rPr>
        <w:t>)) return NULL;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(temp&amp;&amp;temp-&gt;value != </w:t>
      </w:r>
      <w:r w:rsidRPr="00464167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  <w:t>p = temp;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</w:t>
      </w:r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464167" w:rsidRPr="00464167" w:rsidRDefault="00464167" w:rsidP="0046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41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16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4167" w:rsidRDefault="00464167" w:rsidP="00464167">
      <w:pPr>
        <w:rPr>
          <w:rFonts w:ascii="Consolas" w:hAnsi="Consolas" w:cs="Consolas"/>
          <w:color w:val="000000"/>
          <w:sz w:val="19"/>
          <w:szCs w:val="19"/>
        </w:rPr>
      </w:pPr>
      <w:r w:rsidRPr="0046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4167" w:rsidRDefault="00464167" w:rsidP="0046416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нахождение узла в списке</w:t>
      </w:r>
    </w:p>
    <w:p w:rsidR="00221F28" w:rsidRDefault="00221F28" w:rsidP="00464167">
      <w:pPr>
        <w:rPr>
          <w:rFonts w:ascii="Consolas" w:hAnsi="Consolas" w:cs="Consolas"/>
          <w:color w:val="008000"/>
          <w:sz w:val="19"/>
          <w:szCs w:val="19"/>
        </w:rPr>
      </w:pP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1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delNode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F28">
        <w:rPr>
          <w:rFonts w:ascii="Consolas" w:hAnsi="Consolas" w:cs="Consolas"/>
          <w:color w:val="2B91AF"/>
          <w:sz w:val="19"/>
          <w:szCs w:val="19"/>
          <w:lang w:val="en-US"/>
        </w:rPr>
        <w:t>pLIST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28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F28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28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F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21F28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F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F28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221F28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F28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proofErr w:type="gram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-&gt;next = temp-&gt;next;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21F28" w:rsidRDefault="00221F28" w:rsidP="00221F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1F28" w:rsidRDefault="00221F28" w:rsidP="00221F2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221F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221F28" w:rsidRDefault="00221F28" w:rsidP="00221F28">
      <w:pPr>
        <w:rPr>
          <w:rFonts w:ascii="Consolas" w:hAnsi="Consolas" w:cs="Consolas"/>
          <w:color w:val="008000"/>
          <w:sz w:val="19"/>
          <w:szCs w:val="19"/>
        </w:rPr>
      </w:pPr>
    </w:p>
    <w:p w:rsid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proofErr w:type="gramEnd"/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21F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F28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F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F28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-&gt;top-&gt;next)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delNode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F28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F28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F28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proofErr w:type="gram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1F28" w:rsidRDefault="00221F28" w:rsidP="00221F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1F28" w:rsidRDefault="00221F28" w:rsidP="00221F2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очищение памяти отведенной для списка</w:t>
      </w:r>
    </w:p>
    <w:p w:rsidR="00221F28" w:rsidRDefault="00221F28" w:rsidP="00221F28">
      <w:pPr>
        <w:rPr>
          <w:rFonts w:ascii="Consolas" w:hAnsi="Consolas" w:cs="Consolas"/>
          <w:color w:val="008000"/>
          <w:sz w:val="19"/>
          <w:szCs w:val="19"/>
        </w:rPr>
      </w:pP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21F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F28">
        <w:rPr>
          <w:rFonts w:ascii="Consolas" w:hAnsi="Consolas" w:cs="Consolas"/>
          <w:color w:val="2B91AF"/>
          <w:sz w:val="19"/>
          <w:szCs w:val="19"/>
          <w:lang w:val="en-US"/>
        </w:rPr>
        <w:t>pLIST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28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F28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221F28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F28">
        <w:rPr>
          <w:rFonts w:ascii="Consolas" w:hAnsi="Consolas" w:cs="Consolas"/>
          <w:color w:val="A31515"/>
          <w:sz w:val="19"/>
          <w:szCs w:val="19"/>
          <w:lang w:val="en-US"/>
        </w:rPr>
        <w:t>"List delete!\n"</w:t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F28" w:rsidRDefault="00221F28" w:rsidP="00221F28">
      <w:pPr>
        <w:rPr>
          <w:rFonts w:ascii="Consolas" w:hAnsi="Consolas" w:cs="Consolas"/>
          <w:color w:val="000000"/>
          <w:sz w:val="19"/>
          <w:szCs w:val="19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F28" w:rsidRDefault="00221F28" w:rsidP="00221F2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221F28" w:rsidRDefault="00221F28" w:rsidP="00221F28">
      <w:pPr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1F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showList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F28">
        <w:rPr>
          <w:rFonts w:ascii="Consolas" w:hAnsi="Consolas" w:cs="Consolas"/>
          <w:color w:val="2B91AF"/>
          <w:sz w:val="19"/>
          <w:szCs w:val="19"/>
          <w:lang w:val="en-US"/>
        </w:rPr>
        <w:t>pLIST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28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F28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221F28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-&gt;top;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F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F28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F28">
        <w:rPr>
          <w:rFonts w:ascii="Consolas" w:hAnsi="Consolas" w:cs="Consolas"/>
          <w:color w:val="A31515"/>
          <w:sz w:val="19"/>
          <w:szCs w:val="19"/>
          <w:lang w:val="en-US"/>
        </w:rPr>
        <w:t>"List is empty!\n"</w:t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F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F28">
        <w:rPr>
          <w:rFonts w:ascii="Consolas" w:hAnsi="Consolas" w:cs="Consolas"/>
          <w:color w:val="A31515"/>
          <w:sz w:val="19"/>
          <w:szCs w:val="19"/>
          <w:lang w:val="en-US"/>
        </w:rPr>
        <w:t>"Length list:%d\n"</w:t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F28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F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:rsidR="00221F28" w:rsidRP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F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F28">
        <w:rPr>
          <w:rFonts w:ascii="Consolas" w:hAnsi="Consolas" w:cs="Consolas"/>
          <w:color w:val="A31515"/>
          <w:sz w:val="19"/>
          <w:szCs w:val="19"/>
          <w:lang w:val="en-US"/>
        </w:rPr>
        <w:t>adres</w:t>
      </w:r>
      <w:proofErr w:type="spellEnd"/>
      <w:r w:rsidRPr="00221F28">
        <w:rPr>
          <w:rFonts w:ascii="Consolas" w:hAnsi="Consolas" w:cs="Consolas"/>
          <w:color w:val="A31515"/>
          <w:sz w:val="19"/>
          <w:szCs w:val="19"/>
          <w:lang w:val="en-US"/>
        </w:rPr>
        <w:t>: %p \t element: %d \t next:%p\n"</w:t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>, temp, temp-&gt;value, temp-&gt;next);</w:t>
      </w:r>
    </w:p>
    <w:p w:rsid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1F28" w:rsidRDefault="00221F28" w:rsidP="0022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21F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221F28" w:rsidRDefault="00221F28" w:rsidP="00221F28">
      <w:pPr>
        <w:rPr>
          <w:rFonts w:ascii="Consolas" w:hAnsi="Consolas" w:cs="Consolas"/>
          <w:color w:val="008000"/>
          <w:sz w:val="19"/>
          <w:szCs w:val="19"/>
        </w:rPr>
      </w:pPr>
    </w:p>
    <w:p w:rsidR="00221F28" w:rsidRPr="00221F28" w:rsidRDefault="00221F28" w:rsidP="00221F28">
      <w:pPr>
        <w:rPr>
          <w:rFonts w:ascii="Consolas" w:hAnsi="Consolas" w:cs="Consolas"/>
          <w:color w:val="000000"/>
          <w:sz w:val="19"/>
          <w:szCs w:val="19"/>
        </w:rPr>
      </w:pPr>
    </w:p>
    <w:sectPr w:rsidR="00221F28" w:rsidRPr="00221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B2932"/>
    <w:multiLevelType w:val="hybridMultilevel"/>
    <w:tmpl w:val="58A2CB2A"/>
    <w:lvl w:ilvl="0" w:tplc="9E76BF0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045DE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4CC62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74F3A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F68E7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D0FDF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42BBD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1ECA1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9A63E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A8D"/>
    <w:rsid w:val="001869B3"/>
    <w:rsid w:val="00221F28"/>
    <w:rsid w:val="00464167"/>
    <w:rsid w:val="006D6806"/>
    <w:rsid w:val="0080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9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2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27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</cp:revision>
  <dcterms:created xsi:type="dcterms:W3CDTF">2019-05-28T14:16:00Z</dcterms:created>
  <dcterms:modified xsi:type="dcterms:W3CDTF">2019-05-28T15:06:00Z</dcterms:modified>
</cp:coreProperties>
</file>