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2B8A" w14:textId="77777777" w:rsidR="00920E22" w:rsidRDefault="00920E22" w:rsidP="00920E22">
      <w:pPr>
        <w:pStyle w:val="BodyText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05BB25ED" w14:textId="77777777" w:rsidR="00920E22" w:rsidRDefault="00920E22" w:rsidP="00920E22">
      <w:pPr>
        <w:pStyle w:val="BodyText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77AAB1F0" w14:textId="77777777" w:rsidR="00920E22" w:rsidRDefault="00920E22" w:rsidP="00920E22">
      <w:pPr>
        <w:pStyle w:val="BodyText"/>
        <w:spacing w:line="360" w:lineRule="auto"/>
        <w:ind w:right="50"/>
        <w:jc w:val="center"/>
      </w:pPr>
    </w:p>
    <w:p w14:paraId="6A7930E8" w14:textId="77777777" w:rsidR="00920E22" w:rsidRDefault="00920E22" w:rsidP="00920E22">
      <w:pPr>
        <w:pStyle w:val="BodyText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465623B3" w14:textId="77777777" w:rsidR="00920E22" w:rsidRDefault="00920E22" w:rsidP="00920E22">
      <w:pPr>
        <w:pStyle w:val="BodyText"/>
        <w:spacing w:after="0" w:line="360" w:lineRule="auto"/>
        <w:ind w:right="50"/>
        <w:jc w:val="center"/>
      </w:pPr>
    </w:p>
    <w:p w14:paraId="71A467AF" w14:textId="77777777" w:rsidR="00920E22" w:rsidRDefault="00920E22" w:rsidP="00920E22">
      <w:pPr>
        <w:pStyle w:val="BodyText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4B2AA6B9" w14:textId="77777777" w:rsidR="00920E22" w:rsidRDefault="00920E22" w:rsidP="00920E22">
      <w:pPr>
        <w:pStyle w:val="BodyText"/>
        <w:spacing w:line="360" w:lineRule="auto"/>
        <w:ind w:right="50"/>
        <w:jc w:val="right"/>
        <w:rPr>
          <w:color w:val="000009"/>
          <w:spacing w:val="-1"/>
        </w:rPr>
      </w:pPr>
    </w:p>
    <w:p w14:paraId="3E4AF4AD" w14:textId="77777777" w:rsidR="00920E22" w:rsidRDefault="00920E22" w:rsidP="00920E22">
      <w:pPr>
        <w:pStyle w:val="BodyText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5C997925" w14:textId="77777777" w:rsidR="00920E22" w:rsidRDefault="00920E22" w:rsidP="00920E22">
      <w:pPr>
        <w:pStyle w:val="BodyText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06C97AA7" w14:textId="77777777" w:rsidR="00920E22" w:rsidRDefault="00920E22" w:rsidP="00920E22">
      <w:pPr>
        <w:pStyle w:val="BodyText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7A7315F5" w14:textId="77777777" w:rsidR="00920E22" w:rsidRDefault="00920E22" w:rsidP="00920E22">
      <w:pPr>
        <w:pStyle w:val="BodyText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C1E482C" w14:textId="77777777" w:rsidR="00920E22" w:rsidRDefault="00920E22" w:rsidP="00920E22">
      <w:pPr>
        <w:pStyle w:val="BodyText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20C396AE" w14:textId="59F121C1" w:rsidR="00920E22" w:rsidRPr="00E12C23" w:rsidRDefault="0003452F" w:rsidP="00920E22">
      <w:pPr>
        <w:pStyle w:val="BodyText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>на</w:t>
      </w:r>
      <w:r w:rsidR="00920E22">
        <w:rPr>
          <w:color w:val="000009"/>
        </w:rPr>
        <w:t xml:space="preserve"> индивидуально</w:t>
      </w:r>
      <w:r>
        <w:rPr>
          <w:color w:val="000009"/>
        </w:rPr>
        <w:t>е</w:t>
      </w:r>
      <w:r w:rsidR="00920E22">
        <w:rPr>
          <w:color w:val="000009"/>
        </w:rPr>
        <w:t xml:space="preserve"> </w:t>
      </w:r>
      <w:r w:rsidR="00920E22" w:rsidRPr="00450B13">
        <w:rPr>
          <w:color w:val="000009"/>
        </w:rPr>
        <w:t>задани</w:t>
      </w:r>
      <w:r>
        <w:rPr>
          <w:color w:val="000009"/>
        </w:rPr>
        <w:t>е</w:t>
      </w:r>
      <w:r w:rsidR="00920E22" w:rsidRPr="00450B13">
        <w:rPr>
          <w:color w:val="000009"/>
        </w:rPr>
        <w:t xml:space="preserve"> по дисциплине «Основы разработки САПР» выдано: </w:t>
      </w:r>
      <w:r w:rsidR="00920E22" w:rsidRPr="00E12C23">
        <w:rPr>
          <w:color w:val="000009"/>
        </w:rPr>
        <w:t>студенту гр. 587–3 Азарову Михаилу Андреевичу</w:t>
      </w:r>
    </w:p>
    <w:p w14:paraId="0A784AC2" w14:textId="77777777" w:rsidR="00B860A2" w:rsidRDefault="00B860A2" w:rsidP="00B860A2">
      <w:pPr>
        <w:pStyle w:val="1"/>
        <w:numPr>
          <w:ilvl w:val="0"/>
          <w:numId w:val="1"/>
        </w:numPr>
        <w:tabs>
          <w:tab w:val="left" w:pos="1276"/>
          <w:tab w:val="left" w:pos="2268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01" w:firstLine="747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>
        <w:rPr>
          <w:sz w:val="28"/>
          <w:szCs w:val="28"/>
        </w:rPr>
        <w:t>Фланец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v19.</w:t>
      </w:r>
    </w:p>
    <w:p w14:paraId="43D8BB22" w14:textId="77777777"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Pr="00E12C23">
        <w:rPr>
          <w:color w:val="000009"/>
          <w:spacing w:val="2"/>
          <w:sz w:val="28"/>
          <w:lang w:val="en-US"/>
        </w:rPr>
        <w:t>05.05.2021;</w:t>
      </w:r>
    </w:p>
    <w:p w14:paraId="6C8FEC34" w14:textId="77777777"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14:paraId="68657376" w14:textId="77777777" w:rsidR="00920E22" w:rsidRPr="00E12C23" w:rsidRDefault="00920E22" w:rsidP="00920E22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E12C23">
        <w:rPr>
          <w:sz w:val="28"/>
          <w:szCs w:val="28"/>
        </w:rPr>
        <w:t xml:space="preserve">Плагин должен обладать графическим интерфейсом для ввода следующих </w:t>
      </w:r>
      <w:commentRangeStart w:id="0"/>
      <w:r w:rsidRPr="00E12C23">
        <w:rPr>
          <w:sz w:val="28"/>
          <w:szCs w:val="28"/>
        </w:rPr>
        <w:t>параметров</w:t>
      </w:r>
      <w:commentRangeEnd w:id="0"/>
      <w:r w:rsidR="0003452F">
        <w:rPr>
          <w:rStyle w:val="CommentReference"/>
        </w:rPr>
        <w:commentReference w:id="0"/>
      </w:r>
      <w:r w:rsidRPr="00E12C23">
        <w:rPr>
          <w:sz w:val="28"/>
          <w:szCs w:val="28"/>
        </w:rPr>
        <w:t>:</w:t>
      </w:r>
    </w:p>
    <w:p w14:paraId="170B575A" w14:textId="77777777"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E12C23">
        <w:t xml:space="preserve"> (от 90 до 1450 мм)</w:t>
      </w:r>
      <w:r w:rsidR="00E12C23" w:rsidRPr="00E12C23">
        <w:t>;</w:t>
      </w:r>
    </w:p>
    <w:p w14:paraId="2922D73C" w14:textId="77777777"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rPr>
          <w:rStyle w:val="Emphasis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E12C23">
        <w:rPr>
          <w:rStyle w:val="Emphasis"/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FC3D06" w:rsidRPr="00E12C23">
        <w:rPr>
          <w:lang w:val="en-US"/>
        </w:rPr>
        <w:t>D</w:t>
      </w:r>
      <w:r w:rsidRPr="00E12C23">
        <w:t>1 (от 50 до 1120 мм)</w:t>
      </w:r>
      <w:r w:rsidR="00E12C23" w:rsidRPr="00E12C23">
        <w:t>;</w:t>
      </w:r>
    </w:p>
    <w:p w14:paraId="38A7F3D6" w14:textId="77777777" w:rsidR="00CE6E19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Pr="00E12C23">
        <w:t>2</w:t>
      </w:r>
      <w:r w:rsidR="00204156" w:rsidRPr="00E12C23">
        <w:t xml:space="preserve"> (от 15 до 12</w:t>
      </w:r>
      <w:r w:rsidRPr="00E12C23">
        <w:t>20 мм)</w:t>
      </w:r>
      <w:r w:rsidR="00E12C23" w:rsidRPr="00E12C23">
        <w:t>;</w:t>
      </w:r>
    </w:p>
    <w:p w14:paraId="1E4226D2" w14:textId="77777777" w:rsidR="00FC3D06" w:rsidRPr="00E12C23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r w:rsidR="00204156" w:rsidRPr="00E12C23">
        <w:t>12</w:t>
      </w:r>
      <w:r w:rsidR="00CE6E19" w:rsidRPr="00E12C23">
        <w:t xml:space="preserve"> до </w:t>
      </w:r>
      <w:r w:rsidR="00204156" w:rsidRPr="00E12C23">
        <w:t>36</w:t>
      </w:r>
      <w:r w:rsidR="00CE6E19" w:rsidRPr="00E12C23">
        <w:t xml:space="preserve"> мм)</w:t>
      </w:r>
      <w:r w:rsidR="00E12C23" w:rsidRPr="00E12C23">
        <w:t>;</w:t>
      </w:r>
    </w:p>
    <w:p w14:paraId="6AD8041A" w14:textId="77777777"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>Толщина</w:t>
      </w:r>
      <w:r w:rsidR="00FC3D06" w:rsidRPr="00E12C23">
        <w:t xml:space="preserve"> фланца </w:t>
      </w:r>
      <w:r w:rsidR="00FC3D06" w:rsidRPr="00E12C23">
        <w:rPr>
          <w:lang w:val="en-US"/>
        </w:rPr>
        <w:t>H</w:t>
      </w:r>
      <w:r w:rsidRPr="00E12C23">
        <w:t xml:space="preserve"> (от 10 до 60 мм)</w:t>
      </w:r>
      <w:r w:rsidR="00E12C23" w:rsidRPr="00E12C23">
        <w:t>;</w:t>
      </w:r>
    </w:p>
    <w:p w14:paraId="7C225406" w14:textId="77777777" w:rsidR="009C1124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Количество отверстий под крепёж </w:t>
      </w:r>
      <w:r w:rsidRPr="00E12C23">
        <w:rPr>
          <w:lang w:val="en-US"/>
        </w:rPr>
        <w:t>n</w:t>
      </w:r>
      <w:r w:rsidR="00CE6E19" w:rsidRPr="00E12C23">
        <w:t xml:space="preserve"> (от 4 до 32)</w:t>
      </w:r>
      <w:r w:rsidR="00206F87">
        <w:t>;</w:t>
      </w:r>
    </w:p>
    <w:p w14:paraId="4BFE70AD" w14:textId="77777777" w:rsidR="00426F7E" w:rsidRDefault="00426F7E" w:rsidP="00426F7E">
      <w:pPr>
        <w:pStyle w:val="10"/>
        <w:widowControl/>
        <w:ind w:left="1069" w:firstLine="0"/>
      </w:pPr>
      <w:r w:rsidRPr="00A40967">
        <w:lastRenderedPageBreak/>
        <w:t>Плагин имеет зависимые параметры:</w:t>
      </w:r>
    </w:p>
    <w:p w14:paraId="7B35787B" w14:textId="77777777" w:rsidR="00426F7E" w:rsidRPr="00426F7E" w:rsidRDefault="00426F7E" w:rsidP="00426F7E">
      <w:pPr>
        <w:pStyle w:val="10"/>
        <w:widowControl/>
        <w:numPr>
          <w:ilvl w:val="0"/>
          <w:numId w:val="9"/>
        </w:numPr>
      </w:pPr>
      <w:r>
        <w:rPr>
          <w:lang w:val="en-US"/>
        </w:rPr>
        <w:t>D &gt; D1+d/2</w:t>
      </w:r>
    </w:p>
    <w:p w14:paraId="4D5C0C81" w14:textId="77777777" w:rsidR="00426F7E" w:rsidRPr="00E12C23" w:rsidRDefault="00426F7E" w:rsidP="00426F7E">
      <w:pPr>
        <w:pStyle w:val="10"/>
        <w:widowControl/>
        <w:numPr>
          <w:ilvl w:val="0"/>
          <w:numId w:val="9"/>
        </w:numPr>
      </w:pPr>
      <w:r>
        <w:rPr>
          <w:lang w:val="en-US"/>
        </w:rPr>
        <w:t>D1-d/2 &gt; D2</w:t>
      </w:r>
    </w:p>
    <w:p w14:paraId="5F589A96" w14:textId="77777777" w:rsidR="00920E22" w:rsidRDefault="0003452F" w:rsidP="00376BFB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rPr>
          <w:noProof/>
          <w:lang w:eastAsia="ru-RU"/>
        </w:rPr>
        <w:pict w14:anchorId="074B8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35pt;height:257.15pt">
            <v:imagedata r:id="rId9" o:title="bandicam 2021-03-04 14-03-56-209"/>
          </v:shape>
        </w:pict>
      </w:r>
    </w:p>
    <w:p w14:paraId="652F51A5" w14:textId="77777777" w:rsidR="00920E22" w:rsidRDefault="00920E22" w:rsidP="00920E22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FC3D06">
        <w:t>фланца</w:t>
      </w:r>
      <w:r>
        <w:t>.</w:t>
      </w:r>
    </w:p>
    <w:p w14:paraId="635C0905" w14:textId="77777777" w:rsidR="00206F87" w:rsidRDefault="0003452F" w:rsidP="00920E22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pict w14:anchorId="77331DAA">
          <v:shape id="_x0000_i1026" type="#_x0000_t75" style="width:395.55pt;height:297.35pt">
            <v:imagedata r:id="rId10" o:title="bandicam 2021-03-04 16-10-27-122"/>
          </v:shape>
        </w:pict>
      </w:r>
    </w:p>
    <w:p w14:paraId="5CD2FC1A" w14:textId="77777777" w:rsidR="00206F87" w:rsidRDefault="00206F87" w:rsidP="00206F87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>Рисунок 2 – 3</w:t>
      </w:r>
      <w:r>
        <w:rPr>
          <w:lang w:val="en-US"/>
        </w:rPr>
        <w:t>D</w:t>
      </w:r>
      <w:r w:rsidRPr="00426F7E">
        <w:t xml:space="preserve"> </w:t>
      </w:r>
      <w:r>
        <w:t>модель</w:t>
      </w:r>
      <w:r w:rsidRPr="00450B13">
        <w:t xml:space="preserve"> </w:t>
      </w:r>
      <w:r>
        <w:t>фланца.</w:t>
      </w:r>
    </w:p>
    <w:p w14:paraId="251E51E1" w14:textId="77777777" w:rsidR="00757AF2" w:rsidRDefault="00757AF2" w:rsidP="00757AF2">
      <w:pPr>
        <w:pStyle w:val="BodyText"/>
        <w:spacing w:after="0" w:line="360" w:lineRule="auto"/>
        <w:ind w:right="45" w:firstLine="851"/>
        <w:jc w:val="both"/>
        <w:rPr>
          <w:color w:val="000009"/>
        </w:rPr>
      </w:pPr>
      <w:r>
        <w:rPr>
          <w:color w:val="000009"/>
        </w:rPr>
        <w:t xml:space="preserve">Должна обеспечиваться проверка корректности введённых данных. При вводе некорректных данных должно отображаться соответствующее </w:t>
      </w:r>
      <w:r>
        <w:rPr>
          <w:color w:val="000009"/>
        </w:rPr>
        <w:lastRenderedPageBreak/>
        <w:t>сообщение.</w:t>
      </w:r>
    </w:p>
    <w:p w14:paraId="55FC4DDE" w14:textId="77777777" w:rsidR="00920E22" w:rsidRPr="00450B13" w:rsidRDefault="00920E22" w:rsidP="00920E22">
      <w:pPr>
        <w:pStyle w:val="BodyText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Аппаратные требования</w:t>
      </w:r>
      <w:r>
        <w:rPr>
          <w:lang w:val="en-US"/>
        </w:rPr>
        <w:t>:</w:t>
      </w:r>
    </w:p>
    <w:p w14:paraId="4B442CC4" w14:textId="77777777" w:rsidR="00920E22" w:rsidRPr="00450B13" w:rsidRDefault="00920E22" w:rsidP="00920E22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1176435B" w14:textId="77777777" w:rsidR="00757AF2" w:rsidRPr="00757AF2" w:rsidRDefault="00757AF2" w:rsidP="00757AF2">
      <w:pPr>
        <w:pStyle w:val="1"/>
        <w:numPr>
          <w:ilvl w:val="0"/>
          <w:numId w:val="3"/>
        </w:numPr>
        <w:tabs>
          <w:tab w:val="left" w:pos="1701"/>
        </w:tabs>
        <w:spacing w:after="0" w:line="360" w:lineRule="auto"/>
        <w:ind w:right="127" w:firstLine="556"/>
        <w:rPr>
          <w:sz w:val="28"/>
        </w:rPr>
      </w:pPr>
      <w:r>
        <w:rPr>
          <w:color w:val="000009"/>
          <w:sz w:val="28"/>
        </w:rPr>
        <w:t>Операционная система Microsoft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0102BFF9" w14:textId="77777777" w:rsidR="00920E22" w:rsidRDefault="00920E22" w:rsidP="00920E22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618B52A0" w14:textId="77777777" w:rsidR="00757AF2" w:rsidRPr="00450B13" w:rsidRDefault="00757AF2" w:rsidP="00757AF2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Процессор с тактовой частотой от 2 ГГц</w:t>
      </w:r>
      <w:r w:rsidRPr="00757AF2">
        <w:t>;</w:t>
      </w:r>
    </w:p>
    <w:p w14:paraId="38EDB38C" w14:textId="77777777" w:rsidR="00920E22" w:rsidRDefault="00757AF2" w:rsidP="00920E22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rPr>
          <w:color w:val="000009"/>
          <w:spacing w:val="-3"/>
        </w:rPr>
        <w:t xml:space="preserve">Графическое </w:t>
      </w:r>
      <w:r>
        <w:rPr>
          <w:color w:val="000009"/>
        </w:rPr>
        <w:t xml:space="preserve">устройство с </w:t>
      </w:r>
      <w:r>
        <w:rPr>
          <w:color w:val="000009"/>
          <w:spacing w:val="-3"/>
        </w:rPr>
        <w:t xml:space="preserve">поддержкой </w:t>
      </w:r>
      <w:r>
        <w:rPr>
          <w:color w:val="000009"/>
        </w:rPr>
        <w:t>DirectX 9 или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выше</w:t>
      </w:r>
      <w:r w:rsidR="00206F87" w:rsidRPr="00206F87">
        <w:t>;</w:t>
      </w:r>
    </w:p>
    <w:p w14:paraId="120DC4A0" w14:textId="77777777" w:rsidR="00920E22" w:rsidRPr="00450B13" w:rsidRDefault="00920E22" w:rsidP="00920E22">
      <w:pPr>
        <w:pStyle w:val="BodyText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353CDB88" w14:textId="77777777" w:rsidR="00757AF2" w:rsidRPr="00757AF2" w:rsidRDefault="00757AF2" w:rsidP="00757AF2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>Среда разработки</w:t>
      </w:r>
      <w:r>
        <w:rPr>
          <w:lang w:val="en-US"/>
        </w:rPr>
        <w:t>: Visual Studio 2019;</w:t>
      </w:r>
    </w:p>
    <w:p w14:paraId="7ABECD17" w14:textId="77777777" w:rsidR="00757AF2" w:rsidRPr="00450B13" w:rsidRDefault="00757AF2" w:rsidP="00757AF2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.Net Framework: 4.7.2</w:t>
      </w:r>
      <w:r w:rsidRPr="00757AF2">
        <w:rPr>
          <w:color w:val="000009"/>
        </w:rPr>
        <w:t>;</w:t>
      </w:r>
    </w:p>
    <w:p w14:paraId="04CEDFA6" w14:textId="77777777" w:rsidR="00920E22" w:rsidRPr="00450B13" w:rsidRDefault="00920E22" w:rsidP="00920E22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14:paraId="0F669330" w14:textId="77777777" w:rsidR="00920E22" w:rsidRPr="009B7E47" w:rsidRDefault="00920E22" w:rsidP="00920E22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14:paraId="6D294E89" w14:textId="77777777" w:rsidR="009B7E47" w:rsidRPr="000A4BEE" w:rsidRDefault="009B7E47" w:rsidP="00920E22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Система контроля версий: </w:t>
      </w:r>
      <w:r w:rsidR="00757AF2">
        <w:rPr>
          <w:lang w:val="en-US"/>
        </w:rPr>
        <w:t>Git;</w:t>
      </w:r>
    </w:p>
    <w:p w14:paraId="64B6BD27" w14:textId="77777777" w:rsidR="000A4BEE" w:rsidRPr="00450B13" w:rsidRDefault="000A4BEE" w:rsidP="00920E22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фреймворк </w:t>
      </w:r>
      <w:r>
        <w:rPr>
          <w:lang w:val="en-US"/>
        </w:rPr>
        <w:t xml:space="preserve">NUnit </w:t>
      </w:r>
      <w:r>
        <w:t>3.12</w:t>
      </w:r>
      <w:r w:rsidR="00206F87">
        <w:rPr>
          <w:lang w:val="en-US"/>
        </w:rPr>
        <w:t>;</w:t>
      </w:r>
    </w:p>
    <w:p w14:paraId="518363D9" w14:textId="77777777" w:rsidR="00920E22" w:rsidRPr="00B309EE" w:rsidRDefault="00920E22" w:rsidP="00920E22">
      <w:pPr>
        <w:pStyle w:val="BodyText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 xml:space="preserve">Дата выдачи задания: </w:t>
      </w:r>
      <w:r w:rsidR="000A4BEE">
        <w:rPr>
          <w:lang w:val="en-US"/>
        </w:rPr>
        <w:t>19</w:t>
      </w:r>
      <w:r>
        <w:rPr>
          <w:lang w:val="en-US"/>
        </w:rPr>
        <w:t>.02.2021.</w:t>
      </w:r>
    </w:p>
    <w:p w14:paraId="389A5E24" w14:textId="77777777" w:rsidR="00920E22" w:rsidRPr="008129EB" w:rsidRDefault="00920E22" w:rsidP="00376BFB">
      <w:pPr>
        <w:pStyle w:val="BodyText"/>
        <w:tabs>
          <w:tab w:val="left" w:pos="4574"/>
          <w:tab w:val="left" w:pos="4683"/>
        </w:tabs>
        <w:spacing w:after="0" w:line="360" w:lineRule="auto"/>
        <w:ind w:right="50"/>
      </w:pPr>
    </w:p>
    <w:p w14:paraId="151A4A8C" w14:textId="77777777" w:rsidR="00920E22" w:rsidRDefault="00920E22" w:rsidP="00920E22">
      <w:pPr>
        <w:pStyle w:val="BodyText"/>
        <w:tabs>
          <w:tab w:val="left" w:pos="4683"/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2CAA8A91" w14:textId="77777777" w:rsidR="00920E22" w:rsidRDefault="00920E22" w:rsidP="00920E22">
      <w:pPr>
        <w:pStyle w:val="BodyText"/>
        <w:tabs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 xml:space="preserve">студент гр. 587-3 </w:t>
      </w:r>
      <w:r>
        <w:rPr>
          <w:color w:val="000009"/>
        </w:rPr>
        <w:tab/>
        <w:t xml:space="preserve">к.т.н., доцент каф. КСУП </w:t>
      </w:r>
    </w:p>
    <w:p w14:paraId="2592AEE0" w14:textId="77777777" w:rsidR="009C3B9F" w:rsidRPr="000A4BEE" w:rsidRDefault="00920E22" w:rsidP="000A4BEE">
      <w:pPr>
        <w:pStyle w:val="ListParagraph"/>
        <w:tabs>
          <w:tab w:val="left" w:pos="4253"/>
        </w:tabs>
        <w:spacing w:after="0" w:line="360" w:lineRule="auto"/>
        <w:ind w:left="104"/>
      </w:pPr>
      <w:r>
        <w:rPr>
          <w:color w:val="000009"/>
          <w:spacing w:val="-3"/>
          <w:sz w:val="28"/>
          <w:szCs w:val="28"/>
        </w:rPr>
        <w:t>Азаров М.А.</w:t>
      </w:r>
      <w:r>
        <w:rPr>
          <w:color w:val="000009"/>
          <w:sz w:val="28"/>
          <w:szCs w:val="28"/>
        </w:rPr>
        <w:t xml:space="preserve"> </w:t>
      </w:r>
      <w:r w:rsidRPr="008129EB">
        <w:rPr>
          <w:color w:val="000009"/>
          <w:sz w:val="28"/>
          <w:szCs w:val="28"/>
        </w:rPr>
        <w:t>_______</w:t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>Калентьев</w:t>
      </w:r>
      <w:r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4T17:56:00Z" w:initials="A">
    <w:p w14:paraId="71A1C169" w14:textId="55034CFA" w:rsidR="0003452F" w:rsidRDefault="0003452F">
      <w:pPr>
        <w:pStyle w:val="CommentText"/>
      </w:pPr>
      <w:r>
        <w:rPr>
          <w:rStyle w:val="CommentReference"/>
        </w:rPr>
        <w:annotationRef/>
      </w:r>
      <w:r>
        <w:t>Ссылки на рисунки.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A1C1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9DE1" w16cex:dateUtc="2021-03-04T1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A1C169" w16cid:durableId="23EB9D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91"/>
    <w:rsid w:val="0003452F"/>
    <w:rsid w:val="000A4BEE"/>
    <w:rsid w:val="00204156"/>
    <w:rsid w:val="00206F87"/>
    <w:rsid w:val="00250906"/>
    <w:rsid w:val="002513E9"/>
    <w:rsid w:val="00326391"/>
    <w:rsid w:val="00376BFB"/>
    <w:rsid w:val="00426F7E"/>
    <w:rsid w:val="0050151D"/>
    <w:rsid w:val="005D65FE"/>
    <w:rsid w:val="00604EE2"/>
    <w:rsid w:val="006A46FA"/>
    <w:rsid w:val="00757AF2"/>
    <w:rsid w:val="00920E22"/>
    <w:rsid w:val="009B7E47"/>
    <w:rsid w:val="009C1124"/>
    <w:rsid w:val="009C3B9F"/>
    <w:rsid w:val="00B309EE"/>
    <w:rsid w:val="00B860A2"/>
    <w:rsid w:val="00CE6E19"/>
    <w:rsid w:val="00DA5522"/>
    <w:rsid w:val="00E12C23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9CFA"/>
  <w15:chartTrackingRefBased/>
  <w15:docId w15:val="{4EEAFF0B-699B-48A7-B01A-18893342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0E2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920E22"/>
    <w:pPr>
      <w:ind w:left="1522" w:hanging="568"/>
    </w:pPr>
  </w:style>
  <w:style w:type="paragraph" w:styleId="ListParagraph">
    <w:name w:val="List Paragraph"/>
    <w:basedOn w:val="Normal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CE6E1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3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5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52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Азаров</dc:creator>
  <cp:keywords/>
  <dc:description/>
  <cp:lastModifiedBy>AAK</cp:lastModifiedBy>
  <cp:revision>8</cp:revision>
  <dcterms:created xsi:type="dcterms:W3CDTF">2021-03-04T05:23:00Z</dcterms:created>
  <dcterms:modified xsi:type="dcterms:W3CDTF">2021-03-04T10:57:00Z</dcterms:modified>
</cp:coreProperties>
</file>