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6506" w14:textId="77777777" w:rsidR="00A509F2" w:rsidRDefault="00A509F2" w:rsidP="00A509F2">
      <w:pPr>
        <w:pStyle w:val="Nadpis1"/>
      </w:pPr>
      <w:r>
        <w:t>Programovací jazyky</w:t>
      </w:r>
    </w:p>
    <w:p w14:paraId="4CF039F2" w14:textId="77777777" w:rsidR="009F3684" w:rsidRPr="009F3684" w:rsidRDefault="003141D7" w:rsidP="009F3684">
      <w:pPr>
        <w:rPr>
          <w:lang w:eastAsia="zh-CN"/>
        </w:rPr>
      </w:pPr>
      <w:hyperlink r:id="rId5" w:history="1">
        <w:r w:rsidR="009F3684">
          <w:rPr>
            <w:rStyle w:val="Hypertextovodkaz"/>
          </w:rPr>
          <w:t>https://www.itnetwork.cz/csharp/zaklady/c-sharp-tutorial-uvod-do-jazyka-a-dot-net-framework</w:t>
        </w:r>
      </w:hyperlink>
    </w:p>
    <w:p w14:paraId="36EBDD8C" w14:textId="77777777" w:rsidR="00A509F2" w:rsidRPr="00B4334F" w:rsidRDefault="00A509F2" w:rsidP="00A509F2">
      <w:pPr>
        <w:pStyle w:val="Nadpis2"/>
      </w:pPr>
      <w:r>
        <w:t>nižší</w:t>
      </w:r>
    </w:p>
    <w:p w14:paraId="119F0C2B" w14:textId="77777777" w:rsidR="00A509F2" w:rsidRDefault="00A509F2" w:rsidP="00A509F2">
      <w:pPr>
        <w:pStyle w:val="Nadpis3"/>
      </w:pPr>
      <w:r>
        <w:t>Strojový kód</w:t>
      </w:r>
    </w:p>
    <w:p w14:paraId="1DA28BF7" w14:textId="77777777" w:rsidR="00A509F2" w:rsidRDefault="00A509F2" w:rsidP="00A509F2">
      <w:r>
        <w:t>Výhoda: rychlost vykonávání, optimalizace</w:t>
      </w:r>
    </w:p>
    <w:p w14:paraId="7FE03AFF" w14:textId="77777777" w:rsidR="00A509F2" w:rsidRDefault="00A509F2" w:rsidP="00A509F2">
      <w:r>
        <w:t>Nevýhoda: program závisí na instrukční sadě daného CPU, malá produktivita práce</w:t>
      </w:r>
    </w:p>
    <w:p w14:paraId="584458A6" w14:textId="77777777" w:rsidR="00A509F2" w:rsidRDefault="00A509F2" w:rsidP="00A509F2">
      <w:pPr>
        <w:pStyle w:val="Nadpis3"/>
      </w:pPr>
      <w:r>
        <w:t>Assembler</w:t>
      </w:r>
    </w:p>
    <w:p w14:paraId="5109B6A4" w14:textId="77777777" w:rsidR="00A509F2" w:rsidRPr="005A2A9F" w:rsidRDefault="00A509F2" w:rsidP="00A509F2">
      <w:r>
        <w:t>Jazyk symbolických adres. Instrukce mají slovní označení. Je srozumitelnější.</w:t>
      </w:r>
    </w:p>
    <w:p w14:paraId="7CB07F5A" w14:textId="77777777" w:rsidR="00A509F2" w:rsidRDefault="00A509F2" w:rsidP="00A509F2">
      <w:pPr>
        <w:pStyle w:val="Nadpis2"/>
      </w:pPr>
      <w:r>
        <w:t>Vyšší programovací jazyky</w:t>
      </w:r>
    </w:p>
    <w:p w14:paraId="1A128E5E" w14:textId="77777777" w:rsidR="00A509F2" w:rsidRPr="00881103" w:rsidRDefault="00A509F2" w:rsidP="00A509F2">
      <w:r>
        <w:t>vyšší míra abstrakce</w:t>
      </w:r>
    </w:p>
    <w:p w14:paraId="54EC6A90" w14:textId="77777777" w:rsidR="00A509F2" w:rsidRDefault="00A509F2" w:rsidP="00A509F2">
      <w:pPr>
        <w:pStyle w:val="Odstavecseseznamem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Výhody: kratší kód, vyšší srozumitelnost</w:t>
      </w:r>
    </w:p>
    <w:p w14:paraId="0CC0FBEB" w14:textId="77777777" w:rsidR="00A509F2" w:rsidRDefault="007D6F47" w:rsidP="00A509F2">
      <w:pPr>
        <w:pStyle w:val="Odstavecseseznamem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Nevýhoda: musí se překládat do</w:t>
      </w:r>
      <w:r w:rsidR="00A509F2">
        <w:rPr>
          <w:lang w:eastAsia="en-US"/>
        </w:rPr>
        <w:t xml:space="preserve"> strojového kódu</w:t>
      </w:r>
    </w:p>
    <w:p w14:paraId="628D2589" w14:textId="77777777" w:rsidR="00A509F2" w:rsidRPr="005A2A9F" w:rsidRDefault="00A509F2" w:rsidP="00A509F2">
      <w:pPr>
        <w:pStyle w:val="Nadpis3"/>
        <w:rPr>
          <w:lang w:eastAsia="en-US"/>
        </w:rPr>
      </w:pPr>
      <w:r>
        <w:rPr>
          <w:lang w:eastAsia="en-US"/>
        </w:rPr>
        <w:t>Typy překladačů:</w:t>
      </w:r>
    </w:p>
    <w:p w14:paraId="5BE5D754" w14:textId="77777777" w:rsidR="00A509F2" w:rsidRDefault="00A509F2" w:rsidP="00A509F2">
      <w:pPr>
        <w:pStyle w:val="Nadpis4"/>
      </w:pPr>
      <w:proofErr w:type="spellStart"/>
      <w:r>
        <w:t>Kompiler</w:t>
      </w:r>
      <w:proofErr w:type="spellEnd"/>
    </w:p>
    <w:p w14:paraId="1B829433" w14:textId="77777777" w:rsidR="00A509F2" w:rsidRDefault="00A509F2" w:rsidP="00A509F2">
      <w:r>
        <w:t>Kompilace má tyto výhody: Rychlost, odhalení syntaktických chyb</w:t>
      </w:r>
    </w:p>
    <w:p w14:paraId="7B7C2477" w14:textId="77777777" w:rsidR="00A509F2" w:rsidRDefault="00A509F2" w:rsidP="005B60B9">
      <w:r>
        <w:t xml:space="preserve">nevýhody: Závislost </w:t>
      </w:r>
      <w:r w:rsidR="005B60B9">
        <w:t xml:space="preserve">na platformě, Nemožnost editace, </w:t>
      </w:r>
      <w:proofErr w:type="spellStart"/>
      <w:r>
        <w:t>Memory</w:t>
      </w:r>
      <w:proofErr w:type="spellEnd"/>
      <w:r>
        <w:t xml:space="preserve"> management, Běhové chyby způsobené zejména špatnou správou paměti se kompilací neodhalí.</w:t>
      </w:r>
    </w:p>
    <w:p w14:paraId="648FF56B" w14:textId="77777777" w:rsidR="00A509F2" w:rsidRDefault="00A509F2" w:rsidP="00A509F2">
      <w:r>
        <w:t xml:space="preserve">např. jazyk C, jeho objektový následník C++ nebo Pascal / </w:t>
      </w:r>
      <w:proofErr w:type="spellStart"/>
      <w:r>
        <w:t>Delphi</w:t>
      </w:r>
      <w:proofErr w:type="spellEnd"/>
      <w:r>
        <w:t>.</w:t>
      </w:r>
    </w:p>
    <w:p w14:paraId="01C70462" w14:textId="77777777" w:rsidR="005B60B9" w:rsidRDefault="005B60B9" w:rsidP="00A509F2">
      <w:r>
        <w:rPr>
          <w:noProof/>
          <w:lang w:eastAsia="cs-CZ"/>
        </w:rPr>
        <w:drawing>
          <wp:inline distT="0" distB="0" distL="0" distR="0" wp14:anchorId="4DB54C80" wp14:editId="3F44B8DF">
            <wp:extent cx="5760720" cy="1355028"/>
            <wp:effectExtent l="0" t="0" r="0" b="0"/>
            <wp:docPr id="1" name="Obrázek 1" descr="K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mpi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D667" w14:textId="77777777" w:rsidR="00A509F2" w:rsidRDefault="00A509F2" w:rsidP="00A509F2">
      <w:pPr>
        <w:pStyle w:val="Nadpis4"/>
      </w:pPr>
      <w:proofErr w:type="spellStart"/>
      <w:r>
        <w:t>Interpretr</w:t>
      </w:r>
      <w:proofErr w:type="spellEnd"/>
    </w:p>
    <w:p w14:paraId="53D10D1A" w14:textId="77777777" w:rsidR="00A509F2" w:rsidRDefault="00A509F2" w:rsidP="00A509F2">
      <w:r>
        <w:t>nepřekládá program celý najednou, ale po instrukcích, řádcích, až za běhu programu</w:t>
      </w:r>
    </w:p>
    <w:p w14:paraId="15F08D91" w14:textId="77777777" w:rsidR="00A509F2" w:rsidRDefault="00A509F2" w:rsidP="00A509F2">
      <w:r>
        <w:t>pro spuštění programu je nutný zdrojový kód</w:t>
      </w:r>
    </w:p>
    <w:p w14:paraId="4873B576" w14:textId="77777777" w:rsidR="00A509F2" w:rsidRDefault="00A509F2" w:rsidP="00A509F2">
      <w:r>
        <w:t>nevýhoda: pomalejší vykonávání, plně nevyužívá výkon počítače, obtížné hledání chyb zranitelnost</w:t>
      </w:r>
    </w:p>
    <w:p w14:paraId="1A055C24" w14:textId="77777777" w:rsidR="00A509F2" w:rsidRDefault="00A509F2" w:rsidP="00A509F2">
      <w:r>
        <w:t xml:space="preserve">výhody: přenositelnost,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14:paraId="5AAC969C" w14:textId="77777777" w:rsidR="005B60B9" w:rsidRDefault="005B60B9" w:rsidP="00A509F2">
      <w:r>
        <w:rPr>
          <w:noProof/>
          <w:lang w:eastAsia="cs-CZ"/>
        </w:rPr>
        <w:drawing>
          <wp:inline distT="0" distB="0" distL="0" distR="0" wp14:anchorId="4A750BD7" wp14:editId="0754263A">
            <wp:extent cx="5760720" cy="1375474"/>
            <wp:effectExtent l="0" t="0" r="0" b="0"/>
            <wp:docPr id="2" name="Obrázek 2" descr="Interp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pr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CE18" w14:textId="77777777" w:rsidR="00A509F2" w:rsidRDefault="00A509F2" w:rsidP="00A509F2">
      <w:r>
        <w:lastRenderedPageBreak/>
        <w:t>např. PHP</w:t>
      </w:r>
      <w:r w:rsidR="00E323E2">
        <w:t>, Python</w:t>
      </w:r>
    </w:p>
    <w:p w14:paraId="61612604" w14:textId="77777777" w:rsidR="00A509F2" w:rsidRDefault="00A509F2" w:rsidP="00A509F2">
      <w:pPr>
        <w:pStyle w:val="Nadpis4"/>
      </w:pPr>
      <w:r>
        <w:t>Překlad do mezikódu</w:t>
      </w:r>
    </w:p>
    <w:p w14:paraId="66FC433D" w14:textId="77777777" w:rsidR="00A509F2" w:rsidRDefault="00A509F2" w:rsidP="00A509F2">
      <w:r>
        <w:t>mezikód je potom díky jednoduchosti relativně rychle interpretovatelný tzv. virtuálním strojem. Výsledkem je strojový kód pro náš procesor.</w:t>
      </w:r>
    </w:p>
    <w:p w14:paraId="76AC688D" w14:textId="77777777" w:rsidR="00A509F2" w:rsidRDefault="00A509F2" w:rsidP="00A509F2">
      <w:r>
        <w:t xml:space="preserve">Výhody: </w:t>
      </w:r>
      <w:proofErr w:type="gramStart"/>
      <w:r>
        <w:t>přenositelnost -nezávislost</w:t>
      </w:r>
      <w:proofErr w:type="gramEnd"/>
      <w:r>
        <w:t xml:space="preserve"> i na samotném jazyce (na jednom projektu může dělat více lidí, jeden v C#, druhý v Pythonu a třetí v Javě.</w:t>
      </w:r>
    </w:p>
    <w:p w14:paraId="4F33F0EB" w14:textId="77777777" w:rsidR="005B60B9" w:rsidRDefault="005B60B9" w:rsidP="00A509F2">
      <w:r>
        <w:rPr>
          <w:noProof/>
          <w:lang w:eastAsia="cs-CZ"/>
        </w:rPr>
        <w:drawing>
          <wp:inline distT="0" distB="0" distL="0" distR="0" wp14:anchorId="424B40DC" wp14:editId="5C03FDD4">
            <wp:extent cx="5760720" cy="892105"/>
            <wp:effectExtent l="0" t="0" r="0" b="3810"/>
            <wp:docPr id="3" name="Obrázek 3" descr="Virtuální st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ální stro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3F6A" w14:textId="77777777" w:rsidR="00A509F2" w:rsidRDefault="00A509F2" w:rsidP="00A509F2">
      <w:pPr>
        <w:pStyle w:val="Odstavecseseznamem"/>
      </w:pPr>
    </w:p>
    <w:p w14:paraId="35C38965" w14:textId="77777777" w:rsidR="00A509F2" w:rsidRDefault="00A509F2" w:rsidP="00A509F2">
      <w:r>
        <w:t>Jazyky s virtuálním strojem ctí objektově orientované programování a jedná se o současný vrchol vývoje v této oblasti</w:t>
      </w:r>
    </w:p>
    <w:p w14:paraId="297AB0E6" w14:textId="77777777" w:rsidR="00A06995" w:rsidRDefault="00A06995" w:rsidP="00A06995">
      <w:pPr>
        <w:pStyle w:val="Nadpis2"/>
      </w:pPr>
      <w:r>
        <w:t>srovnání Python x C#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6995" w14:paraId="13AFB63F" w14:textId="77777777" w:rsidTr="00A06995">
        <w:tc>
          <w:tcPr>
            <w:tcW w:w="4531" w:type="dxa"/>
          </w:tcPr>
          <w:p w14:paraId="62E12CC9" w14:textId="77777777" w:rsidR="00A06995" w:rsidRDefault="00A06995" w:rsidP="00A06995">
            <w:r>
              <w:rPr>
                <w:noProof/>
                <w:lang w:eastAsia="cs-CZ"/>
              </w:rPr>
              <w:drawing>
                <wp:inline distT="0" distB="0" distL="0" distR="0" wp14:anchorId="202D99EA" wp14:editId="10766F11">
                  <wp:extent cx="1905000" cy="563880"/>
                  <wp:effectExtent l="0" t="0" r="0" b="7620"/>
                  <wp:docPr id="4" name="Obrázek 4" descr="Logo Pytho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ytho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8014ED" w14:textId="77777777" w:rsidR="00A06995" w:rsidRDefault="00A06995" w:rsidP="00A06995">
            <w:r>
              <w:rPr>
                <w:noProof/>
              </w:rPr>
              <w:drawing>
                <wp:inline distT="0" distB="0" distL="0" distR="0" wp14:anchorId="2A8F9679" wp14:editId="618C7BBE">
                  <wp:extent cx="771525" cy="771525"/>
                  <wp:effectExtent l="0" t="0" r="9525" b="9525"/>
                  <wp:docPr id="5" name="Obrázek 5" descr="C Sharp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 Sharp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95" w14:paraId="0244A006" w14:textId="77777777" w:rsidTr="00A06995">
        <w:tc>
          <w:tcPr>
            <w:tcW w:w="4531" w:type="dxa"/>
          </w:tcPr>
          <w:p w14:paraId="56EF42F6" w14:textId="77777777" w:rsidR="00A06995" w:rsidRDefault="00A06995" w:rsidP="00A06995">
            <w:r>
              <w:t>*1991</w:t>
            </w:r>
            <w:r w:rsidR="00AF6343">
              <w:t xml:space="preserve"> popularita od roku 2018</w:t>
            </w:r>
          </w:p>
        </w:tc>
        <w:tc>
          <w:tcPr>
            <w:tcW w:w="4531" w:type="dxa"/>
          </w:tcPr>
          <w:p w14:paraId="33E8BA6C" w14:textId="77777777" w:rsidR="00A06995" w:rsidRDefault="00A06995" w:rsidP="00A06995">
            <w:r>
              <w:t>*2002</w:t>
            </w:r>
          </w:p>
        </w:tc>
      </w:tr>
      <w:tr w:rsidR="00A06995" w14:paraId="0900DF5C" w14:textId="77777777" w:rsidTr="00A06995">
        <w:tc>
          <w:tcPr>
            <w:tcW w:w="4531" w:type="dxa"/>
          </w:tcPr>
          <w:p w14:paraId="1DBBB10B" w14:textId="77777777" w:rsidR="00A06995" w:rsidRDefault="00A06995" w:rsidP="00A06995">
            <w:r>
              <w:t>open source, komunita programátorů</w:t>
            </w:r>
          </w:p>
        </w:tc>
        <w:tc>
          <w:tcPr>
            <w:tcW w:w="4531" w:type="dxa"/>
          </w:tcPr>
          <w:p w14:paraId="4483A294" w14:textId="77777777" w:rsidR="00A06995" w:rsidRDefault="00A06995" w:rsidP="00A06995">
            <w:r>
              <w:t>Microsoft</w:t>
            </w:r>
          </w:p>
        </w:tc>
      </w:tr>
      <w:tr w:rsidR="00A06995" w14:paraId="0742558D" w14:textId="77777777" w:rsidTr="00A06995">
        <w:tc>
          <w:tcPr>
            <w:tcW w:w="4531" w:type="dxa"/>
          </w:tcPr>
          <w:p w14:paraId="01858CDD" w14:textId="77777777" w:rsidR="00A06995" w:rsidRDefault="00CE5133" w:rsidP="00A06995">
            <w:r>
              <w:t>inspirován jazykem ABC</w:t>
            </w:r>
          </w:p>
        </w:tc>
        <w:tc>
          <w:tcPr>
            <w:tcW w:w="4531" w:type="dxa"/>
          </w:tcPr>
          <w:p w14:paraId="7B79B5DA" w14:textId="77777777" w:rsidR="00A06995" w:rsidRDefault="00A06995" w:rsidP="00A06995">
            <w:r>
              <w:t>založený na jazycích C++ a Java</w:t>
            </w:r>
          </w:p>
        </w:tc>
      </w:tr>
      <w:tr w:rsidR="00CE5133" w14:paraId="67AB2EE9" w14:textId="77777777" w:rsidTr="00A06995">
        <w:tc>
          <w:tcPr>
            <w:tcW w:w="4531" w:type="dxa"/>
          </w:tcPr>
          <w:p w14:paraId="16D8A9B6" w14:textId="77777777" w:rsidR="00CE5133" w:rsidRDefault="00CE5133" w:rsidP="00CE5133">
            <w:r w:rsidRPr="00A06995">
              <w:t>vysokoúrovňový objektově orientovaný</w:t>
            </w:r>
          </w:p>
        </w:tc>
        <w:tc>
          <w:tcPr>
            <w:tcW w:w="4531" w:type="dxa"/>
          </w:tcPr>
          <w:p w14:paraId="10F37A65" w14:textId="77777777" w:rsidR="00CE5133" w:rsidRDefault="00CE5133" w:rsidP="00CE5133">
            <w:r w:rsidRPr="00A06995">
              <w:t>vysokoúrovňový objektově orientovaný</w:t>
            </w:r>
          </w:p>
        </w:tc>
      </w:tr>
      <w:tr w:rsidR="00CE5133" w14:paraId="5C2BCEB0" w14:textId="77777777" w:rsidTr="00A06995">
        <w:tc>
          <w:tcPr>
            <w:tcW w:w="4531" w:type="dxa"/>
          </w:tcPr>
          <w:p w14:paraId="2D337FA8" w14:textId="77777777" w:rsidR="00CE5133" w:rsidRDefault="00CE5133" w:rsidP="00CE5133">
            <w:r>
              <w:t>skriptovací jazyk</w:t>
            </w:r>
          </w:p>
        </w:tc>
        <w:tc>
          <w:tcPr>
            <w:tcW w:w="4531" w:type="dxa"/>
          </w:tcPr>
          <w:p w14:paraId="2BB50FCC" w14:textId="77777777" w:rsidR="00CE5133" w:rsidRDefault="00CE5133" w:rsidP="00CE5133"/>
        </w:tc>
      </w:tr>
      <w:tr w:rsidR="00CE5133" w14:paraId="43CF7259" w14:textId="77777777" w:rsidTr="00A06995">
        <w:tc>
          <w:tcPr>
            <w:tcW w:w="4531" w:type="dxa"/>
          </w:tcPr>
          <w:p w14:paraId="17A51E04" w14:textId="77777777" w:rsidR="00CE5133" w:rsidRDefault="00CE5133" w:rsidP="00CE5133">
            <w:r>
              <w:t>interpretovaný jazyk</w:t>
            </w:r>
          </w:p>
        </w:tc>
        <w:tc>
          <w:tcPr>
            <w:tcW w:w="4531" w:type="dxa"/>
          </w:tcPr>
          <w:p w14:paraId="347D3E65" w14:textId="4CC2F1DF" w:rsidR="00CE5133" w:rsidRDefault="003141D7" w:rsidP="00CE5133">
            <w:r>
              <w:t>k</w:t>
            </w:r>
            <w:r w:rsidR="00015A4A">
              <w:t>ompilovaný jazyk</w:t>
            </w:r>
          </w:p>
        </w:tc>
      </w:tr>
      <w:tr w:rsidR="00CE5133" w14:paraId="74E95C75" w14:textId="77777777" w:rsidTr="00A06995">
        <w:tc>
          <w:tcPr>
            <w:tcW w:w="4531" w:type="dxa"/>
          </w:tcPr>
          <w:p w14:paraId="08628904" w14:textId="14E73E2D" w:rsidR="00CE5133" w:rsidRDefault="00CE5133" w:rsidP="00CE5133">
            <w:r w:rsidRPr="002512E7">
              <w:t>dynamick</w:t>
            </w:r>
            <w:r w:rsidR="003141D7">
              <w:t>ý typový systém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472F1946" w14:textId="1D4678E2" w:rsidR="00CE5133" w:rsidRDefault="003141D7" w:rsidP="00CE5133">
            <w:r>
              <w:t>statický typový systém</w:t>
            </w:r>
          </w:p>
        </w:tc>
      </w:tr>
      <w:tr w:rsidR="00CE5133" w14:paraId="3C4E0609" w14:textId="77777777" w:rsidTr="00A06995">
        <w:tc>
          <w:tcPr>
            <w:tcW w:w="4531" w:type="dxa"/>
          </w:tcPr>
          <w:p w14:paraId="378CE007" w14:textId="77777777" w:rsidR="00CE5133" w:rsidRPr="002512E7" w:rsidRDefault="00CE5133" w:rsidP="00CE5133">
            <w:r>
              <w:t>definice bloků odsazováním</w:t>
            </w:r>
          </w:p>
        </w:tc>
        <w:tc>
          <w:tcPr>
            <w:tcW w:w="4531" w:type="dxa"/>
          </w:tcPr>
          <w:p w14:paraId="327B3932" w14:textId="77777777" w:rsidR="00CE5133" w:rsidRDefault="00CE5133" w:rsidP="00CE5133">
            <w:r>
              <w:t>bloky {}</w:t>
            </w:r>
          </w:p>
        </w:tc>
      </w:tr>
      <w:tr w:rsidR="00CE5133" w14:paraId="0EF621C4" w14:textId="77777777" w:rsidTr="00A06995">
        <w:tc>
          <w:tcPr>
            <w:tcW w:w="4531" w:type="dxa"/>
          </w:tcPr>
          <w:p w14:paraId="184A5D11" w14:textId="77777777" w:rsidR="00CE5133" w:rsidRDefault="00CE5133" w:rsidP="00CE5133">
            <w:r>
              <w:t>jednoduchost, vhodný pro začátečníky</w:t>
            </w:r>
          </w:p>
        </w:tc>
        <w:tc>
          <w:tcPr>
            <w:tcW w:w="4531" w:type="dxa"/>
          </w:tcPr>
          <w:p w14:paraId="77E107D3" w14:textId="77777777" w:rsidR="00CE5133" w:rsidRDefault="00CE5133" w:rsidP="00CE5133"/>
        </w:tc>
      </w:tr>
    </w:tbl>
    <w:p w14:paraId="137A1647" w14:textId="77777777" w:rsidR="00A06995" w:rsidRPr="00A06995" w:rsidRDefault="00A06995" w:rsidP="00A06995"/>
    <w:sectPr w:rsidR="00A06995" w:rsidRPr="00A06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B7C7A"/>
    <w:multiLevelType w:val="hybridMultilevel"/>
    <w:tmpl w:val="9C12F9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68E"/>
    <w:multiLevelType w:val="hybridMultilevel"/>
    <w:tmpl w:val="EA22D11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A450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400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DA61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86B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74E2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C33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024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FE289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9A74F75"/>
    <w:multiLevelType w:val="hybridMultilevel"/>
    <w:tmpl w:val="E88284F6"/>
    <w:lvl w:ilvl="0" w:tplc="65C6D8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A450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400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DA61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86B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74E2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C33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024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FE289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F2"/>
    <w:rsid w:val="00015A4A"/>
    <w:rsid w:val="00075D12"/>
    <w:rsid w:val="00270945"/>
    <w:rsid w:val="002E3159"/>
    <w:rsid w:val="003141D7"/>
    <w:rsid w:val="005B60B9"/>
    <w:rsid w:val="006B4424"/>
    <w:rsid w:val="007D6F47"/>
    <w:rsid w:val="00861088"/>
    <w:rsid w:val="009F3684"/>
    <w:rsid w:val="00A06995"/>
    <w:rsid w:val="00A509F2"/>
    <w:rsid w:val="00AF6343"/>
    <w:rsid w:val="00B3475F"/>
    <w:rsid w:val="00CE5133"/>
    <w:rsid w:val="00D7574D"/>
    <w:rsid w:val="00E16C75"/>
    <w:rsid w:val="00E3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8B34"/>
  <w15:chartTrackingRefBased/>
  <w15:docId w15:val="{EBD5F6BB-131B-470C-8D5A-4B4C115D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09F2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0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509F2"/>
    <w:pPr>
      <w:keepNext/>
      <w:keepLines/>
      <w:suppressAutoHyphen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509F2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50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50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A50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509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Nadpis4Char">
    <w:name w:val="Nadpis 4 Char"/>
    <w:basedOn w:val="Standardnpsmoodstavce"/>
    <w:link w:val="Nadpis4"/>
    <w:uiPriority w:val="9"/>
    <w:rsid w:val="00A509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Odstavecseseznamem">
    <w:name w:val="List Paragraph"/>
    <w:basedOn w:val="Normln"/>
    <w:link w:val="OdstavecseseznamemChar"/>
    <w:uiPriority w:val="34"/>
    <w:qFormat/>
    <w:rsid w:val="00A509F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A509F2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Zdraznnintenzivn">
    <w:name w:val="Intense Emphasis"/>
    <w:basedOn w:val="Standardnpsmoodstavce"/>
    <w:uiPriority w:val="21"/>
    <w:qFormat/>
    <w:rsid w:val="00A509F2"/>
    <w:rPr>
      <w:i/>
      <w:iCs/>
      <w:color w:val="5B9BD5" w:themeColor="accent1"/>
    </w:rPr>
  </w:style>
  <w:style w:type="character" w:styleId="Hypertextovodkaz">
    <w:name w:val="Hyperlink"/>
    <w:basedOn w:val="Standardnpsmoodstavce"/>
    <w:uiPriority w:val="99"/>
    <w:semiHidden/>
    <w:unhideWhenUsed/>
    <w:rsid w:val="00A509F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F3684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A0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647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831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55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18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tnetwork.cz/csharp/zaklady/c-sharp-tutorial-uvod-do-jazyka-a-dot-net-framework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0d6185caae93f12e39f0a21b681157dc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c5375aeb670ce9dbbaf038b58ded2dc2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2761DD95-13DB-4098-8306-AD19AE2AE46C}"/>
</file>

<file path=customXml/itemProps2.xml><?xml version="1.0" encoding="utf-8"?>
<ds:datastoreItem xmlns:ds="http://schemas.openxmlformats.org/officeDocument/2006/customXml" ds:itemID="{CA417201-BC23-40A8-B8A3-A51F6C408B40}"/>
</file>

<file path=customXml/itemProps3.xml><?xml version="1.0" encoding="utf-8"?>
<ds:datastoreItem xmlns:ds="http://schemas.openxmlformats.org/officeDocument/2006/customXml" ds:itemID="{FF74BDAD-F668-4486-B55B-8C791124EF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Davidova</dc:creator>
  <cp:keywords/>
  <dc:description/>
  <cp:lastModifiedBy>Davidová Ivana</cp:lastModifiedBy>
  <cp:revision>13</cp:revision>
  <dcterms:created xsi:type="dcterms:W3CDTF">2019-12-15T15:02:00Z</dcterms:created>
  <dcterms:modified xsi:type="dcterms:W3CDTF">2022-11-14T11:01:00Z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