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707" w:rsidRPr="00170AE6" w:rsidRDefault="00BE57E2" w:rsidP="00170AE6">
      <w:pPr>
        <w:spacing w:after="0"/>
        <w:rPr>
          <w:rFonts w:ascii="Calibri" w:hAnsi="Calibri" w:cs="Calibri"/>
          <w:b/>
          <w:color w:val="002060"/>
          <w:u w:val="single"/>
        </w:rPr>
      </w:pPr>
      <w:r w:rsidRPr="00170AE6">
        <w:rPr>
          <w:rFonts w:ascii="Calibri" w:hAnsi="Calibri" w:cs="Calibri"/>
          <w:b/>
          <w:color w:val="002060"/>
          <w:u w:val="single"/>
        </w:rPr>
        <w:t>Problem</w:t>
      </w:r>
      <w:r w:rsidR="00396A48">
        <w:rPr>
          <w:rFonts w:ascii="Calibri" w:hAnsi="Calibri" w:cs="Calibri"/>
          <w:b/>
          <w:color w:val="002060"/>
          <w:u w:val="single"/>
        </w:rPr>
        <w:t xml:space="preserve"> 1</w:t>
      </w:r>
      <w:r w:rsidRPr="00170AE6">
        <w:rPr>
          <w:rFonts w:ascii="Calibri" w:hAnsi="Calibri" w:cs="Calibri"/>
          <w:b/>
          <w:color w:val="002060"/>
          <w:u w:val="single"/>
        </w:rPr>
        <w:t>:</w:t>
      </w:r>
    </w:p>
    <w:p w:rsidR="004A4501" w:rsidRDefault="00170AE6" w:rsidP="00170AE6">
      <w:pPr>
        <w:spacing w:after="0" w:line="276" w:lineRule="auto"/>
        <w:jc w:val="both"/>
        <w:rPr>
          <w:color w:val="000000" w:themeColor="text1"/>
          <w:lang w:val="en-US"/>
        </w:rPr>
      </w:pPr>
      <w:r>
        <w:rPr>
          <w:color w:val="000000" w:themeColor="text1"/>
          <w:lang w:val="en-US"/>
        </w:rPr>
        <w:t>Akshaya Patra determinedly curates</w:t>
      </w:r>
      <w:r w:rsidR="00BE57E2" w:rsidRPr="007B0FB5">
        <w:rPr>
          <w:color w:val="000000" w:themeColor="text1"/>
          <w:lang w:val="en-US"/>
        </w:rPr>
        <w:t xml:space="preserve"> local taste into its mid-day meal r</w:t>
      </w:r>
      <w:r>
        <w:rPr>
          <w:color w:val="000000" w:themeColor="text1"/>
          <w:lang w:val="en-US"/>
        </w:rPr>
        <w:t>ecipes for serving close to 1.75m</w:t>
      </w:r>
      <w:r w:rsidR="00396A48">
        <w:rPr>
          <w:color w:val="000000" w:themeColor="text1"/>
          <w:lang w:val="en-US"/>
        </w:rPr>
        <w:t xml:space="preserve">illion children reaching out approx. </w:t>
      </w:r>
      <w:r>
        <w:rPr>
          <w:color w:val="000000" w:themeColor="text1"/>
          <w:lang w:val="en-US"/>
        </w:rPr>
        <w:t>15000</w:t>
      </w:r>
      <w:r w:rsidR="00BE57E2" w:rsidRPr="007B0FB5">
        <w:rPr>
          <w:color w:val="000000" w:themeColor="text1"/>
          <w:lang w:val="en-US"/>
        </w:rPr>
        <w:t xml:space="preserve"> schools, in </w:t>
      </w:r>
      <w:r>
        <w:rPr>
          <w:color w:val="000000" w:themeColor="text1"/>
          <w:lang w:val="en-US"/>
        </w:rPr>
        <w:t>India</w:t>
      </w:r>
      <w:r w:rsidR="00BE57E2" w:rsidRPr="007B0FB5">
        <w:rPr>
          <w:color w:val="000000" w:themeColor="text1"/>
          <w:lang w:val="en-US"/>
        </w:rPr>
        <w:t xml:space="preserve"> daily. </w:t>
      </w:r>
      <w:r>
        <w:rPr>
          <w:color w:val="000000" w:themeColor="text1"/>
          <w:lang w:val="en-US"/>
        </w:rPr>
        <w:t xml:space="preserve">Akshaya Patra has a mechanism in place to collect feedback on its meals, however, feedback is not a real time information </w:t>
      </w:r>
      <w:r w:rsidR="004A4501">
        <w:rPr>
          <w:color w:val="000000" w:themeColor="text1"/>
          <w:lang w:val="en-US"/>
        </w:rPr>
        <w:t xml:space="preserve">flow. Thus there is lag of time in incorporating any required changes into the process. </w:t>
      </w:r>
    </w:p>
    <w:p w:rsidR="00BE57E2" w:rsidRPr="007B0FB5" w:rsidRDefault="004A4501" w:rsidP="00170AE6">
      <w:pPr>
        <w:spacing w:after="0" w:line="276" w:lineRule="auto"/>
        <w:jc w:val="both"/>
        <w:rPr>
          <w:color w:val="000000" w:themeColor="text1"/>
          <w:lang w:val="en-US"/>
        </w:rPr>
      </w:pPr>
      <w:r>
        <w:rPr>
          <w:color w:val="000000" w:themeColor="text1"/>
          <w:lang w:val="en-US"/>
        </w:rPr>
        <w:t xml:space="preserve">Secondly, school strength varies from day to day, specifically during start of new academic year and festival seasons etc. Meal supply during this time is same as normal days due to no intimation of change in attendance which leads to significant food wastage. </w:t>
      </w:r>
    </w:p>
    <w:p w:rsidR="00BE57E2" w:rsidRDefault="00BE57E2" w:rsidP="00BE57E2">
      <w:pPr>
        <w:jc w:val="both"/>
        <w:rPr>
          <w:lang w:val="en-US"/>
        </w:rPr>
      </w:pPr>
    </w:p>
    <w:p w:rsidR="00170AE6" w:rsidRDefault="00170AE6" w:rsidP="00170AE6">
      <w:pPr>
        <w:spacing w:after="0"/>
        <w:rPr>
          <w:rFonts w:ascii="Calibri" w:hAnsi="Calibri" w:cs="Calibri"/>
          <w:b/>
          <w:color w:val="002060"/>
          <w:u w:val="single"/>
        </w:rPr>
      </w:pPr>
      <w:r>
        <w:rPr>
          <w:rFonts w:ascii="Calibri" w:hAnsi="Calibri" w:cs="Calibri"/>
          <w:b/>
          <w:color w:val="002060"/>
          <w:u w:val="single"/>
        </w:rPr>
        <w:t xml:space="preserve">Challenges: </w:t>
      </w:r>
    </w:p>
    <w:p w:rsidR="00396A48" w:rsidRPr="00396A48" w:rsidRDefault="00170AE6" w:rsidP="00396A48">
      <w:pPr>
        <w:spacing w:after="0"/>
        <w:jc w:val="both"/>
        <w:rPr>
          <w:rFonts w:ascii="Calibri" w:hAnsi="Calibri" w:cs="Calibri"/>
          <w:b/>
          <w:color w:val="002060"/>
          <w:u w:val="single"/>
        </w:rPr>
      </w:pPr>
      <w:r w:rsidRPr="00396A48">
        <w:rPr>
          <w:b/>
          <w:lang w:val="en-US"/>
        </w:rPr>
        <w:t xml:space="preserve">Akshaya Patra has no real time direct two-way information-communication channel in place to interact with its beneficiaries or parents to convey any information, collect feedbacks or understand demands of meals. </w:t>
      </w:r>
      <w:r w:rsidR="00396A48" w:rsidRPr="00396A48">
        <w:rPr>
          <w:b/>
          <w:lang w:val="en-US"/>
        </w:rPr>
        <w:t xml:space="preserve"> </w:t>
      </w:r>
      <w:r w:rsidR="00396A48">
        <w:rPr>
          <w:b/>
          <w:lang w:val="en-US"/>
        </w:rPr>
        <w:t>We are</w:t>
      </w:r>
      <w:r w:rsidR="00396A48" w:rsidRPr="00396A48">
        <w:rPr>
          <w:b/>
          <w:lang w:val="en-US"/>
        </w:rPr>
        <w:t xml:space="preserve"> looking for an IT solution to collect real-time feedback on meals and meal quantity requirement on a daily basis from the school so as to incorporate feedbacks and minimize food wastage.  </w:t>
      </w:r>
    </w:p>
    <w:p w:rsidR="00170AE6" w:rsidRDefault="00170AE6" w:rsidP="00BE57E2">
      <w:pPr>
        <w:jc w:val="both"/>
        <w:rPr>
          <w:lang w:val="en-US"/>
        </w:rPr>
      </w:pPr>
    </w:p>
    <w:p w:rsidR="00396A48" w:rsidRPr="00396A48" w:rsidRDefault="00396A48" w:rsidP="00396A48">
      <w:pPr>
        <w:spacing w:after="0"/>
        <w:rPr>
          <w:rFonts w:ascii="Calibri" w:hAnsi="Calibri" w:cs="Calibri"/>
          <w:b/>
          <w:color w:val="002060"/>
          <w:u w:val="single"/>
        </w:rPr>
      </w:pPr>
      <w:r w:rsidRPr="00396A48">
        <w:rPr>
          <w:rFonts w:ascii="Calibri" w:hAnsi="Calibri" w:cs="Calibri"/>
          <w:b/>
          <w:color w:val="002060"/>
          <w:u w:val="single"/>
        </w:rPr>
        <w:t>Problem</w:t>
      </w:r>
      <w:r>
        <w:rPr>
          <w:rFonts w:ascii="Calibri" w:hAnsi="Calibri" w:cs="Calibri"/>
          <w:b/>
          <w:color w:val="002060"/>
          <w:u w:val="single"/>
        </w:rPr>
        <w:t xml:space="preserve"> 2:</w:t>
      </w:r>
    </w:p>
    <w:p w:rsidR="00396A48" w:rsidRDefault="00396A48" w:rsidP="00396A48">
      <w:pPr>
        <w:pStyle w:val="NormalWeb"/>
        <w:jc w:val="both"/>
        <w:rPr>
          <w:rFonts w:asciiTheme="minorHAnsi" w:hAnsiTheme="minorHAnsi" w:cstheme="minorBidi"/>
          <w:color w:val="000000" w:themeColor="text1"/>
          <w:sz w:val="22"/>
          <w:szCs w:val="22"/>
          <w:lang w:val="en-US" w:eastAsia="en-US"/>
        </w:rPr>
      </w:pPr>
      <w:r w:rsidRPr="00396A48">
        <w:rPr>
          <w:rFonts w:asciiTheme="minorHAnsi" w:hAnsiTheme="minorHAnsi" w:cstheme="minorBidi"/>
          <w:color w:val="000000" w:themeColor="text1"/>
          <w:sz w:val="22"/>
          <w:szCs w:val="22"/>
          <w:lang w:val="en-US" w:eastAsia="en-US"/>
        </w:rPr>
        <w:t>While we conduct a monitoring &amp; evaluation and impact assessm</w:t>
      </w:r>
      <w:r>
        <w:rPr>
          <w:rFonts w:asciiTheme="minorHAnsi" w:hAnsiTheme="minorHAnsi" w:cstheme="minorBidi"/>
          <w:color w:val="000000" w:themeColor="text1"/>
          <w:sz w:val="22"/>
          <w:szCs w:val="22"/>
          <w:lang w:val="en-US" w:eastAsia="en-US"/>
        </w:rPr>
        <w:t xml:space="preserve">ent process in the organization </w:t>
      </w:r>
      <w:r w:rsidRPr="00396A48">
        <w:rPr>
          <w:rFonts w:asciiTheme="minorHAnsi" w:hAnsiTheme="minorHAnsi" w:cstheme="minorBidi"/>
          <w:color w:val="000000" w:themeColor="text1"/>
          <w:sz w:val="22"/>
          <w:szCs w:val="22"/>
          <w:lang w:val="en-US" w:eastAsia="en-US"/>
        </w:rPr>
        <w:t>which is extensive (refer Annexure I). There is a need to have a pro</w:t>
      </w:r>
      <w:r>
        <w:rPr>
          <w:rFonts w:asciiTheme="minorHAnsi" w:hAnsiTheme="minorHAnsi" w:cstheme="minorBidi"/>
          <w:color w:val="000000" w:themeColor="text1"/>
          <w:sz w:val="22"/>
          <w:szCs w:val="22"/>
          <w:lang w:val="en-US" w:eastAsia="en-US"/>
        </w:rPr>
        <w:t>per digital platform where all the data is present/stored for</w:t>
      </w:r>
      <w:r w:rsidRPr="00396A48">
        <w:rPr>
          <w:rFonts w:asciiTheme="minorHAnsi" w:hAnsiTheme="minorHAnsi" w:cstheme="minorBidi"/>
          <w:color w:val="000000" w:themeColor="text1"/>
          <w:sz w:val="22"/>
          <w:szCs w:val="22"/>
          <w:lang w:val="en-US" w:eastAsia="en-US"/>
        </w:rPr>
        <w:t xml:space="preserve"> analysis and secured for the future use.</w:t>
      </w:r>
    </w:p>
    <w:p w:rsidR="00396A48" w:rsidRPr="00396A48" w:rsidRDefault="00396A48" w:rsidP="00396A48">
      <w:pPr>
        <w:pStyle w:val="NormalWeb"/>
        <w:rPr>
          <w:rFonts w:asciiTheme="minorHAnsi" w:hAnsiTheme="minorHAnsi" w:cstheme="minorBidi"/>
          <w:color w:val="000000" w:themeColor="text1"/>
          <w:sz w:val="22"/>
          <w:szCs w:val="22"/>
          <w:lang w:val="en-US" w:eastAsia="en-US"/>
        </w:rPr>
      </w:pPr>
      <w:bookmarkStart w:id="0" w:name="_GoBack"/>
      <w:bookmarkEnd w:id="0"/>
    </w:p>
    <w:p w:rsidR="00396A48" w:rsidRPr="00396A48" w:rsidRDefault="00396A48" w:rsidP="00396A48">
      <w:pPr>
        <w:spacing w:after="0"/>
        <w:rPr>
          <w:rFonts w:ascii="Calibri" w:hAnsi="Calibri" w:cs="Calibri"/>
          <w:b/>
          <w:color w:val="002060"/>
          <w:u w:val="single"/>
        </w:rPr>
      </w:pPr>
      <w:r w:rsidRPr="00396A48">
        <w:rPr>
          <w:rFonts w:ascii="Calibri" w:hAnsi="Calibri" w:cs="Calibri"/>
          <w:b/>
          <w:color w:val="002060"/>
          <w:u w:val="single"/>
        </w:rPr>
        <w:t>Challenge</w:t>
      </w:r>
    </w:p>
    <w:p w:rsidR="00396A48" w:rsidRPr="00396A48" w:rsidRDefault="00235A2F" w:rsidP="00396A48">
      <w:pPr>
        <w:pStyle w:val="NormalWeb"/>
        <w:jc w:val="both"/>
        <w:rPr>
          <w:rFonts w:asciiTheme="minorHAnsi" w:hAnsiTheme="minorHAnsi" w:cstheme="minorBidi"/>
          <w:b/>
          <w:color w:val="000000" w:themeColor="text1"/>
          <w:sz w:val="22"/>
          <w:szCs w:val="22"/>
          <w:lang w:val="en-US" w:eastAsia="en-US"/>
        </w:rPr>
      </w:pPr>
      <w:r>
        <w:rPr>
          <w:rFonts w:asciiTheme="minorHAnsi" w:hAnsiTheme="minorHAnsi" w:cstheme="minorBidi"/>
          <w:b/>
          <w:color w:val="000000" w:themeColor="text1"/>
          <w:sz w:val="22"/>
          <w:szCs w:val="22"/>
          <w:lang w:val="en-US" w:eastAsia="en-US"/>
        </w:rPr>
        <w:t xml:space="preserve">We are looking for </w:t>
      </w:r>
      <w:proofErr w:type="gramStart"/>
      <w:r>
        <w:rPr>
          <w:rFonts w:asciiTheme="minorHAnsi" w:hAnsiTheme="minorHAnsi" w:cstheme="minorBidi"/>
          <w:b/>
          <w:color w:val="000000" w:themeColor="text1"/>
          <w:sz w:val="22"/>
          <w:szCs w:val="22"/>
          <w:lang w:val="en-US" w:eastAsia="en-US"/>
        </w:rPr>
        <w:t xml:space="preserve">an </w:t>
      </w:r>
      <w:r w:rsidR="00396A48" w:rsidRPr="00396A48">
        <w:rPr>
          <w:rFonts w:asciiTheme="minorHAnsi" w:hAnsiTheme="minorHAnsi" w:cstheme="minorBidi"/>
          <w:b/>
          <w:color w:val="000000" w:themeColor="text1"/>
          <w:sz w:val="22"/>
          <w:szCs w:val="22"/>
          <w:lang w:val="en-US" w:eastAsia="en-US"/>
        </w:rPr>
        <w:t>ICT solutions</w:t>
      </w:r>
      <w:proofErr w:type="gramEnd"/>
      <w:r w:rsidR="00396A48" w:rsidRPr="00396A48">
        <w:rPr>
          <w:rFonts w:asciiTheme="minorHAnsi" w:hAnsiTheme="minorHAnsi" w:cstheme="minorBidi"/>
          <w:b/>
          <w:color w:val="000000" w:themeColor="text1"/>
          <w:sz w:val="22"/>
          <w:szCs w:val="22"/>
          <w:lang w:val="en-US" w:eastAsia="en-US"/>
        </w:rPr>
        <w:t xml:space="preserve"> for the data collection process, in Monitoring &amp; evaluation and Impact assessment to ease operational obstacle and hindrances of Mid-Day Meal and Mid-Day Meal (MDM) allied programs. (refer Annexure II)</w:t>
      </w:r>
    </w:p>
    <w:p w:rsidR="00396A48" w:rsidRPr="00BE57E2" w:rsidRDefault="00396A48" w:rsidP="00BE57E2">
      <w:pPr>
        <w:jc w:val="both"/>
        <w:rPr>
          <w:lang w:val="en-US"/>
        </w:rPr>
      </w:pPr>
    </w:p>
    <w:p w:rsidR="00BE57E2" w:rsidRDefault="00BE57E2">
      <w:pPr>
        <w:rPr>
          <w:rFonts w:ascii="Calibri" w:hAnsi="Calibri" w:cs="Calibri"/>
          <w:color w:val="000000"/>
        </w:rPr>
      </w:pPr>
    </w:p>
    <w:p w:rsidR="00533DCD" w:rsidRDefault="00533DCD">
      <w:pPr>
        <w:rPr>
          <w:rFonts w:ascii="Calibri" w:hAnsi="Calibri" w:cs="Calibri"/>
          <w:color w:val="000000"/>
        </w:rPr>
      </w:pPr>
    </w:p>
    <w:p w:rsidR="00533DCD" w:rsidRDefault="00533DCD"/>
    <w:sectPr w:rsidR="00533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6E21"/>
    <w:multiLevelType w:val="hybridMultilevel"/>
    <w:tmpl w:val="15945692"/>
    <w:lvl w:ilvl="0" w:tplc="4C641AD8">
      <w:start w:val="1"/>
      <w:numFmt w:val="decimal"/>
      <w:lvlText w:val="%1."/>
      <w:lvlJc w:val="left"/>
      <w:pPr>
        <w:ind w:left="360" w:hanging="360"/>
      </w:pPr>
      <w:rPr>
        <w:rFonts w:asciiTheme="minorHAnsi" w:hAnsiTheme="minorHAnsi" w:cstheme="minorBidi" w:hint="default"/>
        <w:color w:val="auto"/>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0FC3F85"/>
    <w:multiLevelType w:val="hybridMultilevel"/>
    <w:tmpl w:val="BD3409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CD"/>
    <w:rsid w:val="00170AE6"/>
    <w:rsid w:val="00235A2F"/>
    <w:rsid w:val="00286402"/>
    <w:rsid w:val="00396A48"/>
    <w:rsid w:val="004A4501"/>
    <w:rsid w:val="00533DCD"/>
    <w:rsid w:val="009514EC"/>
    <w:rsid w:val="00AA7A3C"/>
    <w:rsid w:val="00B245CD"/>
    <w:rsid w:val="00BE5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099F"/>
  <w15:chartTrackingRefBased/>
  <w15:docId w15:val="{9DABB363-2D3F-4E8E-B607-512B6E7C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7E2"/>
    <w:pPr>
      <w:ind w:left="720"/>
      <w:contextualSpacing/>
    </w:pPr>
  </w:style>
  <w:style w:type="paragraph" w:styleId="NormalWeb">
    <w:name w:val="Normal (Web)"/>
    <w:basedOn w:val="Normal"/>
    <w:uiPriority w:val="99"/>
    <w:semiHidden/>
    <w:unhideWhenUsed/>
    <w:rsid w:val="00396A48"/>
    <w:pPr>
      <w:spacing w:after="0" w:line="240" w:lineRule="auto"/>
    </w:pPr>
    <w:rPr>
      <w:rFonts w:ascii="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Tripathi</dc:creator>
  <cp:keywords/>
  <dc:description/>
  <cp:lastModifiedBy>Deepti Tripathi</cp:lastModifiedBy>
  <cp:revision>1</cp:revision>
  <dcterms:created xsi:type="dcterms:W3CDTF">2018-10-24T09:30:00Z</dcterms:created>
  <dcterms:modified xsi:type="dcterms:W3CDTF">2018-10-24T12:56:00Z</dcterms:modified>
</cp:coreProperties>
</file>