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F9B6" w14:textId="77777777" w:rsidR="00AF05B4" w:rsidRPr="00AF05B4" w:rsidRDefault="00AF05B4" w:rsidP="00AF05B4">
      <w:pPr>
        <w:shd w:val="clear" w:color="auto" w:fill="F0F0EF"/>
        <w:spacing w:before="300" w:after="150" w:line="240" w:lineRule="auto"/>
        <w:outlineLvl w:val="0"/>
        <w:rPr>
          <w:rFonts w:ascii="Alef" w:eastAsia="Times New Roman" w:hAnsi="Alef" w:cs="Alef"/>
          <w:b/>
          <w:bCs/>
          <w:color w:val="000000"/>
          <w:kern w:val="36"/>
          <w:sz w:val="54"/>
          <w:szCs w:val="54"/>
        </w:rPr>
      </w:pPr>
      <w:r w:rsidRPr="00AF05B4">
        <w:rPr>
          <w:rFonts w:ascii="Alef" w:eastAsia="Times New Roman" w:hAnsi="Alef" w:cs="Alef" w:hint="cs"/>
          <w:b/>
          <w:bCs/>
          <w:color w:val="000000"/>
          <w:kern w:val="36"/>
          <w:sz w:val="54"/>
          <w:szCs w:val="54"/>
          <w:rtl/>
        </w:rPr>
        <w:t>מפתח שגיאות קומפילציה בשפות</w:t>
      </w:r>
      <w:r w:rsidRPr="00AF05B4">
        <w:rPr>
          <w:rFonts w:ascii="Alef" w:eastAsia="Times New Roman" w:hAnsi="Alef" w:cs="Alef" w:hint="cs"/>
          <w:b/>
          <w:bCs/>
          <w:color w:val="000000"/>
          <w:kern w:val="36"/>
          <w:sz w:val="54"/>
          <w:szCs w:val="54"/>
        </w:rPr>
        <w:t xml:space="preserve"> C/C++</w:t>
      </w:r>
    </w:p>
    <w:p w14:paraId="66FBB6E6" w14:textId="77777777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כל שגיאה המתקבלת ע"י הקומפיילר מיוצגת ע"י קידומת ומספר מזהה, למשל:</w:t>
      </w:r>
    </w:p>
    <w:p w14:paraId="61A47217" w14:textId="131512F6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  <w:rtl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    </w:t>
      </w:r>
      <w:r w:rsidRPr="00AF05B4">
        <w:rPr>
          <w:rFonts w:ascii="Alef" w:eastAsia="Times New Roman" w:hAnsi="Alef" w:cs="Alef"/>
          <w:noProof/>
          <w:color w:val="000000"/>
          <w:sz w:val="27"/>
          <w:szCs w:val="27"/>
        </w:rPr>
        <w:drawing>
          <wp:inline distT="0" distB="0" distL="0" distR="0" wp14:anchorId="6F92B691" wp14:editId="4FF20776">
            <wp:extent cx="720725" cy="20447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   </w:t>
      </w:r>
      <w:r w:rsidRPr="00AF05B4">
        <w:rPr>
          <w:rFonts w:ascii="Alef" w:eastAsia="Times New Roman" w:hAnsi="Alef" w:cs="Alef"/>
          <w:noProof/>
          <w:color w:val="000000"/>
          <w:sz w:val="27"/>
          <w:szCs w:val="27"/>
        </w:rPr>
        <w:drawing>
          <wp:inline distT="0" distB="0" distL="0" distR="0" wp14:anchorId="6A72D009" wp14:editId="4F081D98">
            <wp:extent cx="1086485" cy="279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  </w:t>
      </w:r>
      <w:r w:rsidRPr="00AF05B4">
        <w:rPr>
          <w:rFonts w:ascii="Alef" w:eastAsia="Times New Roman" w:hAnsi="Alef" w:cs="Alef"/>
          <w:noProof/>
          <w:color w:val="000000"/>
          <w:sz w:val="27"/>
          <w:szCs w:val="27"/>
        </w:rPr>
        <w:drawing>
          <wp:inline distT="0" distB="0" distL="0" distR="0" wp14:anchorId="51A3D0BF" wp14:editId="1EC8BECC">
            <wp:extent cx="720725" cy="2044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C2B4" w14:textId="77777777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  <w:rtl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כפי שניתן להבחין, לכל שגיאת קומפיילר יש ציור מקדים:</w:t>
      </w:r>
    </w:p>
    <w:p w14:paraId="7D6F783C" w14:textId="77777777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  <w:rtl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1</w:t>
      </w:r>
      <w:r w:rsidRPr="00AF05B4">
        <w:rPr>
          <w:rFonts w:ascii="Alef" w:eastAsia="Times New Roman" w:hAnsi="Alef" w:cs="Alef" w:hint="cs"/>
          <w:color w:val="EF001B"/>
          <w:sz w:val="27"/>
          <w:szCs w:val="27"/>
          <w:rtl/>
        </w:rPr>
        <w:t>]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 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  <w:rtl/>
        </w:rPr>
        <w:t>סימן קריאה במשולש צהוב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: אלו רק אזהרות ואינן משפיעות על יכולת הרצת התוכנית. משמע ניתן להתעלם מהן אך כמובן מומלץ שלא.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br/>
        <w:t>2</w:t>
      </w:r>
      <w:r w:rsidRPr="00AF05B4">
        <w:rPr>
          <w:rFonts w:ascii="Alef" w:eastAsia="Times New Roman" w:hAnsi="Alef" w:cs="Alef" w:hint="cs"/>
          <w:color w:val="EF001B"/>
          <w:sz w:val="27"/>
          <w:szCs w:val="27"/>
          <w:rtl/>
        </w:rPr>
        <w:t>]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 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  <w:rtl/>
        </w:rPr>
        <w:t>איקס בעיגול אדום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: שגיאות שמונעות את הרצת התוכנית ויש לתקנן, והן מתחלקות ל- 2 סוגים: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br/>
      </w:r>
      <w:r w:rsidRPr="00AF05B4">
        <w:rPr>
          <w:rFonts w:ascii="Alef" w:eastAsia="Times New Roman" w:hAnsi="Alef" w:cs="Alef" w:hint="cs"/>
          <w:color w:val="000000"/>
          <w:sz w:val="20"/>
          <w:szCs w:val="20"/>
          <w:rtl/>
        </w:rPr>
        <w:t>        א</w:t>
      </w:r>
      <w:r w:rsidRPr="00AF05B4">
        <w:rPr>
          <w:rFonts w:ascii="Alef" w:eastAsia="Times New Roman" w:hAnsi="Alef" w:cs="Alef" w:hint="cs"/>
          <w:color w:val="EF001B"/>
          <w:sz w:val="20"/>
          <w:szCs w:val="20"/>
          <w:rtl/>
        </w:rPr>
        <w:t>]</w:t>
      </w:r>
      <w:r w:rsidRPr="00AF05B4">
        <w:rPr>
          <w:rFonts w:ascii="Alef" w:eastAsia="Times New Roman" w:hAnsi="Alef" w:cs="Alef" w:hint="cs"/>
          <w:color w:val="000000"/>
          <w:sz w:val="20"/>
          <w:szCs w:val="20"/>
          <w:rtl/>
        </w:rPr>
        <w:t> 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  <w:rtl/>
        </w:rPr>
        <w:t xml:space="preserve">שגיאות שהקידומת שלהן היא האות 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</w:rPr>
        <w:t>C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: אלו שגיאות קומפילציה (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Compilation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 xml:space="preserve">, ולכן הקידומת 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C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), והן מעידות על שגיאה תחבירית כלשהי בקוד. 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br/>
        <w:t>       ב</w:t>
      </w:r>
      <w:r w:rsidRPr="00AF05B4">
        <w:rPr>
          <w:rFonts w:ascii="Alef" w:eastAsia="Times New Roman" w:hAnsi="Alef" w:cs="Alef" w:hint="cs"/>
          <w:color w:val="EF001B"/>
          <w:sz w:val="27"/>
          <w:szCs w:val="27"/>
          <w:rtl/>
        </w:rPr>
        <w:t>]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 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  <w:rtl/>
        </w:rPr>
        <w:t xml:space="preserve">שגיאות שהקידומת שלהן היא 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</w:rPr>
        <w:t>LNK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: </w:t>
      </w:r>
      <w:r w:rsidRPr="00AF05B4">
        <w:rPr>
          <w:rFonts w:ascii="Alef" w:eastAsia="Times New Roman" w:hAnsi="Alef" w:cs="Alef" w:hint="cs"/>
          <w:color w:val="000000"/>
          <w:sz w:val="20"/>
          <w:szCs w:val="20"/>
        </w:rPr>
        <w:t> 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אלו שגיאות לינקר (</w:t>
      </w:r>
      <w:proofErr w:type="spellStart"/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LiNKer</w:t>
      </w:r>
      <w:proofErr w:type="spellEnd"/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 xml:space="preserve">, ולכן הקידומת 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LNK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 xml:space="preserve">), והן מעידות שהפורייקט עבר קומפילציה בהצלחה, כלומר אין שגיאות תחביר, אך ישנה בעיה בזימון הפוקציות (לרוב או שאין בכלל פונקצית 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main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, או שהיא קיימת יותר מפעם אחת, או שישנו זימון לפונקציה שאין לה מימוש, ולרוב נובעת משגיאת כתיב - פירוט על כולן בהמשך).</w:t>
      </w:r>
    </w:p>
    <w:p w14:paraId="386497F3" w14:textId="77777777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  <w:rtl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 בסה"כ השגיאות של הקומפיילר מחולקות ל- 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  <w:rtl/>
        </w:rPr>
        <w:t>3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 סוגים, וחשוב לדעת להבדיל ביניהן כדי להבין את חשיבות הבעיה ואת מקורה.</w:t>
      </w:r>
    </w:p>
    <w:p w14:paraId="06260C63" w14:textId="77777777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  <w:rtl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 בהמשך מסמך זה נסביר על שגיאות ספציפיות. במידה ונתקלתם בשגיאה שאינה מופיעה במסמך זה, מוזמנים לשלוח לי  למייל </w:t>
      </w:r>
      <w:hyperlink r:id="rId6" w:history="1">
        <w:r w:rsidRPr="00AF05B4">
          <w:rPr>
            <w:rFonts w:ascii="Alef" w:eastAsia="Times New Roman" w:hAnsi="Alef" w:cs="Alef" w:hint="cs"/>
            <w:color w:val="000000"/>
            <w:sz w:val="20"/>
            <w:szCs w:val="20"/>
            <w:u w:val="single"/>
          </w:rPr>
          <w:t>info@kerenkalif.co.il</w:t>
        </w:r>
      </w:hyperlink>
      <w:r w:rsidRPr="00AF05B4">
        <w:rPr>
          <w:rFonts w:ascii="Alef" w:eastAsia="Times New Roman" w:hAnsi="Alef" w:cs="Alef" w:hint="cs"/>
          <w:color w:val="000000"/>
          <w:sz w:val="20"/>
          <w:szCs w:val="20"/>
          <w:rtl/>
        </w:rPr>
        <w:t> 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את מספר השגיאה ואת הפרוייקט, ואשמח להוסיף את ההסבר והפתרון למסמך זה.</w:t>
      </w:r>
    </w:p>
    <w:p w14:paraId="7CB5F3E6" w14:textId="77777777" w:rsidR="00AF05B4" w:rsidRPr="00AF05B4" w:rsidRDefault="00AF05B4" w:rsidP="00AF05B4">
      <w:pPr>
        <w:shd w:val="clear" w:color="auto" w:fill="F0F0EF"/>
        <w:spacing w:before="300" w:after="150" w:line="240" w:lineRule="auto"/>
        <w:jc w:val="right"/>
        <w:outlineLvl w:val="1"/>
        <w:rPr>
          <w:rFonts w:ascii="inherit" w:eastAsia="Times New Roman" w:hAnsi="inherit" w:cs="Alef" w:hint="cs"/>
          <w:b/>
          <w:bCs/>
          <w:color w:val="000000"/>
          <w:sz w:val="30"/>
          <w:szCs w:val="30"/>
          <w:rtl/>
        </w:rPr>
      </w:pPr>
      <w:r w:rsidRPr="00AF05B4">
        <w:rPr>
          <w:rFonts w:ascii="inherit" w:eastAsia="Times New Roman" w:hAnsi="inherit" w:cs="Alef"/>
          <w:b/>
          <w:bCs/>
          <w:color w:val="000000"/>
          <w:sz w:val="30"/>
          <w:szCs w:val="30"/>
          <w:rtl/>
        </w:rPr>
        <w:t>שגיאות קומפילציה</w:t>
      </w:r>
      <w:r w:rsidRPr="00AF05B4">
        <w:rPr>
          <w:rFonts w:ascii="inherit" w:eastAsia="Times New Roman" w:hAnsi="inherit" w:cs="Alef"/>
          <w:b/>
          <w:bCs/>
          <w:color w:val="000000"/>
          <w:sz w:val="30"/>
          <w:szCs w:val="30"/>
        </w:rPr>
        <w:t xml:space="preserve"> - (</w:t>
      </w:r>
      <w:r w:rsidRPr="00AF05B4">
        <w:rPr>
          <w:rFonts w:ascii="inherit" w:eastAsia="Times New Roman" w:hAnsi="inherit" w:cs="Alef"/>
          <w:b/>
          <w:bCs/>
          <w:color w:val="000000"/>
          <w:sz w:val="30"/>
          <w:szCs w:val="30"/>
          <w:rtl/>
        </w:rPr>
        <w:t>קידומת</w:t>
      </w:r>
      <w:r w:rsidRPr="00AF05B4">
        <w:rPr>
          <w:rFonts w:ascii="inherit" w:eastAsia="Times New Roman" w:hAnsi="inherit" w:cs="Alef"/>
          <w:b/>
          <w:bCs/>
          <w:color w:val="000000"/>
          <w:sz w:val="30"/>
          <w:szCs w:val="30"/>
        </w:rPr>
        <w:t xml:space="preserve"> C)</w:t>
      </w:r>
    </w:p>
    <w:p w14:paraId="6B5AB8C3" w14:textId="77777777" w:rsidR="00AF05B4" w:rsidRPr="00AF05B4" w:rsidRDefault="00AF05B4" w:rsidP="00AF05B4">
      <w:pPr>
        <w:shd w:val="clear" w:color="auto" w:fill="F0F0EF"/>
        <w:spacing w:before="300" w:after="150" w:line="240" w:lineRule="auto"/>
        <w:jc w:val="right"/>
        <w:outlineLvl w:val="1"/>
        <w:rPr>
          <w:rFonts w:ascii="inherit" w:eastAsia="Times New Roman" w:hAnsi="inherit" w:cs="Alef"/>
          <w:b/>
          <w:bCs/>
          <w:color w:val="000000"/>
          <w:sz w:val="30"/>
          <w:szCs w:val="30"/>
        </w:rPr>
      </w:pPr>
      <w:r w:rsidRPr="00AF05B4">
        <w:rPr>
          <w:rFonts w:ascii="inherit" w:eastAsia="Times New Roman" w:hAnsi="inherit" w:cs="Alef"/>
          <w:b/>
          <w:bCs/>
          <w:color w:val="000000"/>
          <w:sz w:val="30"/>
          <w:szCs w:val="30"/>
          <w:rtl/>
        </w:rPr>
        <w:t>שגיאות לינקר</w:t>
      </w:r>
      <w:r w:rsidRPr="00AF05B4">
        <w:rPr>
          <w:rFonts w:ascii="inherit" w:eastAsia="Times New Roman" w:hAnsi="inherit" w:cs="Alef"/>
          <w:b/>
          <w:bCs/>
          <w:color w:val="000000"/>
          <w:sz w:val="30"/>
          <w:szCs w:val="30"/>
        </w:rPr>
        <w:t xml:space="preserve"> (</w:t>
      </w:r>
      <w:r w:rsidRPr="00AF05B4">
        <w:rPr>
          <w:rFonts w:ascii="inherit" w:eastAsia="Times New Roman" w:hAnsi="inherit" w:cs="Alef"/>
          <w:b/>
          <w:bCs/>
          <w:color w:val="000000"/>
          <w:sz w:val="30"/>
          <w:szCs w:val="30"/>
          <w:rtl/>
        </w:rPr>
        <w:t>קידומת</w:t>
      </w:r>
      <w:r w:rsidRPr="00AF05B4">
        <w:rPr>
          <w:rFonts w:ascii="inherit" w:eastAsia="Times New Roman" w:hAnsi="inherit" w:cs="Alef"/>
          <w:b/>
          <w:bCs/>
          <w:color w:val="000000"/>
          <w:sz w:val="30"/>
          <w:szCs w:val="30"/>
        </w:rPr>
        <w:t xml:space="preserve"> LNK)</w:t>
      </w:r>
    </w:p>
    <w:p w14:paraId="126EF493" w14:textId="77777777" w:rsidR="00AF05B4" w:rsidRPr="00AF05B4" w:rsidRDefault="00AF05B4" w:rsidP="00AF05B4">
      <w:pPr>
        <w:shd w:val="clear" w:color="auto" w:fill="F0F0EF"/>
        <w:spacing w:before="300" w:after="150" w:line="240" w:lineRule="auto"/>
        <w:jc w:val="right"/>
        <w:outlineLvl w:val="2"/>
        <w:rPr>
          <w:rFonts w:ascii="inherit" w:eastAsia="Times New Roman" w:hAnsi="inherit" w:cs="Alef"/>
          <w:b/>
          <w:bCs/>
          <w:color w:val="000000"/>
          <w:sz w:val="27"/>
          <w:szCs w:val="27"/>
        </w:rPr>
      </w:pPr>
      <w:r w:rsidRPr="00AF05B4">
        <w:rPr>
          <w:rFonts w:ascii="inherit" w:eastAsia="Times New Roman" w:hAnsi="inherit" w:cs="Alef"/>
          <w:b/>
          <w:bCs/>
          <w:color w:val="000000"/>
          <w:sz w:val="27"/>
          <w:szCs w:val="27"/>
        </w:rPr>
        <w:t>LNK2005</w:t>
      </w:r>
    </w:p>
    <w:p w14:paraId="45A955E3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br/>
      </w:r>
    </w:p>
    <w:p w14:paraId="0C50BEEF" w14:textId="1AA0FE2B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/>
          <w:noProof/>
          <w:color w:val="000000"/>
          <w:sz w:val="27"/>
          <w:szCs w:val="27"/>
        </w:rPr>
        <w:drawing>
          <wp:inline distT="0" distB="0" distL="0" distR="0" wp14:anchorId="148C034F" wp14:editId="4DA6FF67">
            <wp:extent cx="3474720" cy="23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85A8" w14:textId="77777777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  <w:rtl/>
        </w:rPr>
        <w:t>מה השגיאה אומרת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</w:rPr>
        <w:t>?</w:t>
      </w:r>
    </w:p>
    <w:p w14:paraId="384945AA" w14:textId="77777777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lastRenderedPageBreak/>
        <w:t>שימו לב שמספר השגיאה מתחיל ה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- LNK 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ולכן מעידה שהשגיאה נובעת מחלק הלינק בקומפילציה. או במילים יותר פשוטות: אין שגיאת תחביר. במקרה זה ההודעה אומרת שהפונקציה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 main 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קיימת בפרוייקט יותר מפעם אחת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.</w:t>
      </w:r>
      <w:r w:rsidRPr="00AF05B4">
        <w:rPr>
          <w:rFonts w:ascii="Alef" w:eastAsia="Times New Roman" w:hAnsi="Alef" w:cs="Alef" w:hint="cs"/>
          <w:color w:val="000000"/>
          <w:sz w:val="20"/>
          <w:szCs w:val="20"/>
        </w:rPr>
        <w:t> </w:t>
      </w:r>
    </w:p>
    <w:p w14:paraId="6E02571B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  <w:rtl/>
        </w:rPr>
        <w:t>הפתרון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</w:rPr>
        <w:t>:</w:t>
      </w:r>
    </w:p>
    <w:p w14:paraId="6AD4AA88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תבצעו בפרוייקט חיפוש למחרוזת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 main 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וכך תמצאו את כל פונקציות ה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- main 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שהגדרתם. תשימו את כולן פרט לאחת בהערה ותקמפלו מחדש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.</w:t>
      </w:r>
      <w:r w:rsidRPr="00AF05B4">
        <w:rPr>
          <w:rFonts w:ascii="Alef" w:eastAsia="Times New Roman" w:hAnsi="Alef" w:cs="Alef" w:hint="cs"/>
          <w:color w:val="000000"/>
          <w:sz w:val="20"/>
          <w:szCs w:val="20"/>
        </w:rPr>
        <w:t> </w:t>
      </w:r>
    </w:p>
    <w:p w14:paraId="7B9F09D4" w14:textId="77777777" w:rsidR="00AF05B4" w:rsidRPr="00AF05B4" w:rsidRDefault="00AF05B4" w:rsidP="00AF05B4">
      <w:pPr>
        <w:shd w:val="clear" w:color="auto" w:fill="F0F0EF"/>
        <w:spacing w:before="300" w:after="150" w:line="240" w:lineRule="auto"/>
        <w:jc w:val="right"/>
        <w:outlineLvl w:val="2"/>
        <w:rPr>
          <w:rFonts w:ascii="inherit" w:eastAsia="Times New Roman" w:hAnsi="inherit" w:cs="Alef" w:hint="cs"/>
          <w:b/>
          <w:bCs/>
          <w:color w:val="000000"/>
          <w:sz w:val="27"/>
          <w:szCs w:val="27"/>
        </w:rPr>
      </w:pPr>
      <w:r w:rsidRPr="00AF05B4">
        <w:rPr>
          <w:rFonts w:ascii="inherit" w:eastAsia="Times New Roman" w:hAnsi="inherit" w:cs="Alef"/>
          <w:b/>
          <w:bCs/>
          <w:color w:val="000000"/>
          <w:sz w:val="27"/>
          <w:szCs w:val="27"/>
        </w:rPr>
        <w:t>LNK1168</w:t>
      </w:r>
    </w:p>
    <w:p w14:paraId="1F4915E9" w14:textId="51AF85B0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br/>
      </w:r>
      <w:r w:rsidRPr="00AF05B4">
        <w:rPr>
          <w:rFonts w:ascii="Alef" w:eastAsia="Times New Roman" w:hAnsi="Alef" w:cs="Alef"/>
          <w:noProof/>
          <w:color w:val="000000"/>
          <w:sz w:val="27"/>
          <w:szCs w:val="27"/>
        </w:rPr>
        <w:drawing>
          <wp:inline distT="0" distB="0" distL="0" distR="0" wp14:anchorId="5A67B1F5" wp14:editId="45405FFF">
            <wp:extent cx="5731510" cy="264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43EA" w14:textId="77777777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 </w:t>
      </w:r>
    </w:p>
    <w:p w14:paraId="3D6C51A8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  <w:rtl/>
        </w:rPr>
        <w:t>מה השגיאה אומרת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</w:rPr>
        <w:t>?</w:t>
      </w:r>
    </w:p>
    <w:p w14:paraId="7F857836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שהרצתם את התוכנית והקונסול השחור של הרצה קודמת עדיין פתוח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. </w:t>
      </w:r>
    </w:p>
    <w:p w14:paraId="3E61BC2F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</w:p>
    <w:p w14:paraId="467D279F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  <w:rtl/>
        </w:rPr>
        <w:t>הפתרון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</w:rPr>
        <w:t>:</w:t>
      </w:r>
    </w:p>
    <w:p w14:paraId="4A65E2B7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לסגור את הקונסול מכל ההרצות הקודמות. אם עדיין לא עובד, לסגור את סביבת העבודה ולפתוח אותה מחדש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.</w:t>
      </w:r>
    </w:p>
    <w:p w14:paraId="41B76C29" w14:textId="77777777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</w:p>
    <w:p w14:paraId="34BD2707" w14:textId="77777777" w:rsidR="00AF05B4" w:rsidRPr="00AF05B4" w:rsidRDefault="00AF05B4" w:rsidP="00AF05B4">
      <w:pPr>
        <w:shd w:val="clear" w:color="auto" w:fill="F0F0EF"/>
        <w:spacing w:before="300" w:after="150" w:line="240" w:lineRule="auto"/>
        <w:jc w:val="right"/>
        <w:outlineLvl w:val="1"/>
        <w:rPr>
          <w:rFonts w:ascii="inherit" w:eastAsia="Times New Roman" w:hAnsi="inherit" w:cs="Alef" w:hint="cs"/>
          <w:b/>
          <w:bCs/>
          <w:color w:val="000000"/>
          <w:sz w:val="30"/>
          <w:szCs w:val="30"/>
        </w:rPr>
      </w:pPr>
      <w:r w:rsidRPr="00AF05B4">
        <w:rPr>
          <w:rFonts w:ascii="inherit" w:eastAsia="Times New Roman" w:hAnsi="inherit" w:cs="Alef"/>
          <w:b/>
          <w:bCs/>
          <w:color w:val="000000"/>
          <w:sz w:val="30"/>
          <w:szCs w:val="30"/>
          <w:rtl/>
        </w:rPr>
        <w:t>אזהרות (קידומת</w:t>
      </w:r>
      <w:r w:rsidRPr="00AF05B4">
        <w:rPr>
          <w:rFonts w:ascii="inherit" w:eastAsia="Times New Roman" w:hAnsi="inherit" w:cs="Alef"/>
          <w:b/>
          <w:bCs/>
          <w:color w:val="000000"/>
          <w:sz w:val="30"/>
          <w:szCs w:val="30"/>
        </w:rPr>
        <w:t xml:space="preserve"> C </w:t>
      </w:r>
      <w:r w:rsidRPr="00AF05B4">
        <w:rPr>
          <w:rFonts w:ascii="inherit" w:eastAsia="Times New Roman" w:hAnsi="inherit" w:cs="Alef"/>
          <w:b/>
          <w:bCs/>
          <w:color w:val="000000"/>
          <w:sz w:val="30"/>
          <w:szCs w:val="30"/>
          <w:rtl/>
        </w:rPr>
        <w:t>עם משולש וסימן קריאה</w:t>
      </w:r>
    </w:p>
    <w:p w14:paraId="578F11FB" w14:textId="77777777" w:rsidR="00AF05B4" w:rsidRPr="00AF05B4" w:rsidRDefault="00AF05B4" w:rsidP="00AF05B4">
      <w:pPr>
        <w:shd w:val="clear" w:color="auto" w:fill="F0F0EF"/>
        <w:spacing w:before="300" w:after="150" w:line="240" w:lineRule="auto"/>
        <w:jc w:val="right"/>
        <w:outlineLvl w:val="2"/>
        <w:rPr>
          <w:rFonts w:ascii="inherit" w:eastAsia="Times New Roman" w:hAnsi="inherit" w:cs="Alef"/>
          <w:b/>
          <w:bCs/>
          <w:color w:val="000000"/>
          <w:sz w:val="27"/>
          <w:szCs w:val="27"/>
        </w:rPr>
      </w:pPr>
      <w:r w:rsidRPr="00AF05B4">
        <w:rPr>
          <w:rFonts w:ascii="inherit" w:eastAsia="Times New Roman" w:hAnsi="inherit" w:cs="Alef"/>
          <w:b/>
          <w:bCs/>
          <w:color w:val="000000"/>
          <w:sz w:val="27"/>
          <w:szCs w:val="27"/>
        </w:rPr>
        <w:t>C4326</w:t>
      </w:r>
    </w:p>
    <w:p w14:paraId="26B1AD3E" w14:textId="737F5ECE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/>
          <w:color w:val="000000"/>
          <w:sz w:val="27"/>
          <w:szCs w:val="27"/>
        </w:rPr>
      </w:pPr>
      <w:r w:rsidRPr="00AF05B4">
        <w:rPr>
          <w:rFonts w:ascii="Alef" w:eastAsia="Times New Roman" w:hAnsi="Alef" w:cs="Alef"/>
          <w:noProof/>
          <w:color w:val="000000"/>
          <w:sz w:val="27"/>
          <w:szCs w:val="27"/>
        </w:rPr>
        <w:drawing>
          <wp:inline distT="0" distB="0" distL="0" distR="0" wp14:anchorId="5722F00D" wp14:editId="114DDF62">
            <wp:extent cx="4206240" cy="2794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DBF3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  <w:rtl/>
        </w:rPr>
        <w:t>מה האזהרה אומרת</w:t>
      </w: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</w:rPr>
        <w:t>?</w:t>
      </w:r>
    </w:p>
    <w:p w14:paraId="57B5A423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אזהרה זו נובעת כי הגדרתם את פונקצית ה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- main 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כך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:</w:t>
      </w:r>
    </w:p>
    <w:p w14:paraId="6E66A8A8" w14:textId="77777777" w:rsidR="00AF05B4" w:rsidRPr="00AF05B4" w:rsidRDefault="00AF05B4" w:rsidP="00AF05B4">
      <w:pPr>
        <w:shd w:val="clear" w:color="auto" w:fill="FFFFFF"/>
        <w:spacing w:after="0" w:line="240" w:lineRule="auto"/>
        <w:rPr>
          <w:rFonts w:ascii="Alef" w:eastAsia="Times New Roman" w:hAnsi="Alef" w:cs="Alef" w:hint="cs"/>
          <w:color w:val="000000"/>
          <w:sz w:val="26"/>
          <w:szCs w:val="26"/>
        </w:rPr>
      </w:pPr>
      <w:r w:rsidRPr="00AF05B4">
        <w:rPr>
          <w:rFonts w:ascii="Alef" w:eastAsia="Times New Roman" w:hAnsi="Alef" w:cs="Alef" w:hint="cs"/>
          <w:color w:val="000000"/>
          <w:sz w:val="26"/>
          <w:szCs w:val="26"/>
        </w:rPr>
        <w:t> </w:t>
      </w:r>
      <w:r w:rsidRPr="00AF05B4">
        <w:rPr>
          <w:rFonts w:ascii="Alef" w:eastAsia="Times New Roman" w:hAnsi="Alef" w:cs="Alef" w:hint="cs"/>
          <w:color w:val="0040EB"/>
          <w:sz w:val="26"/>
          <w:szCs w:val="26"/>
        </w:rPr>
        <w:t>void </w:t>
      </w:r>
      <w:proofErr w:type="gramStart"/>
      <w:r w:rsidRPr="00AF05B4">
        <w:rPr>
          <w:rFonts w:ascii="Alef" w:eastAsia="Times New Roman" w:hAnsi="Alef" w:cs="Alef" w:hint="cs"/>
          <w:color w:val="000000"/>
          <w:sz w:val="26"/>
          <w:szCs w:val="26"/>
        </w:rPr>
        <w:t>main(</w:t>
      </w:r>
      <w:proofErr w:type="gramEnd"/>
      <w:r w:rsidRPr="00AF05B4">
        <w:rPr>
          <w:rFonts w:ascii="Alef" w:eastAsia="Times New Roman" w:hAnsi="Alef" w:cs="Alef" w:hint="cs"/>
          <w:color w:val="000000"/>
          <w:sz w:val="26"/>
          <w:szCs w:val="26"/>
        </w:rPr>
        <w:t>)</w:t>
      </w:r>
      <w:r w:rsidRPr="00AF05B4">
        <w:rPr>
          <w:rFonts w:ascii="Alef" w:eastAsia="Times New Roman" w:hAnsi="Alef" w:cs="Alef" w:hint="cs"/>
          <w:color w:val="000000"/>
          <w:sz w:val="26"/>
          <w:szCs w:val="26"/>
        </w:rPr>
        <w:br/>
        <w:t>{</w:t>
      </w:r>
      <w:r w:rsidRPr="00AF05B4">
        <w:rPr>
          <w:rFonts w:ascii="Alef" w:eastAsia="Times New Roman" w:hAnsi="Alef" w:cs="Alef" w:hint="cs"/>
          <w:color w:val="000000"/>
          <w:sz w:val="26"/>
          <w:szCs w:val="26"/>
        </w:rPr>
        <w:br/>
        <w:t>     </w:t>
      </w:r>
      <w:r w:rsidRPr="00AF05B4">
        <w:rPr>
          <w:rFonts w:ascii="Alef" w:eastAsia="Times New Roman" w:hAnsi="Alef" w:cs="Alef" w:hint="cs"/>
          <w:color w:val="00A000"/>
          <w:sz w:val="26"/>
          <w:szCs w:val="26"/>
        </w:rPr>
        <w:t>/* ... */</w:t>
      </w:r>
      <w:r w:rsidRPr="00AF05B4">
        <w:rPr>
          <w:rFonts w:ascii="Alef" w:eastAsia="Times New Roman" w:hAnsi="Alef" w:cs="Alef" w:hint="cs"/>
          <w:color w:val="000000"/>
          <w:sz w:val="26"/>
          <w:szCs w:val="26"/>
        </w:rPr>
        <w:br/>
        <w:t>}</w:t>
      </w:r>
    </w:p>
    <w:p w14:paraId="73611BFB" w14:textId="77777777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 </w:t>
      </w:r>
    </w:p>
    <w:p w14:paraId="6F7B5C33" w14:textId="77777777" w:rsidR="00AF05B4" w:rsidRPr="00AF05B4" w:rsidRDefault="00AF05B4" w:rsidP="00AF05B4">
      <w:pPr>
        <w:shd w:val="clear" w:color="auto" w:fill="FFFFFF"/>
        <w:spacing w:after="15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כלומר שאינה מחזירה שום ערך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 (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הטיפוס המוחזר של הפונקציה הוא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 void).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br/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אם טרם למדתם פונקציות, ז"א שהמילה שמשמאל למילה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 main 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היא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 void.</w:t>
      </w:r>
    </w:p>
    <w:p w14:paraId="6A8CFFA5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b/>
          <w:bCs/>
          <w:color w:val="000000"/>
          <w:sz w:val="27"/>
          <w:szCs w:val="27"/>
          <w:rtl/>
        </w:rPr>
        <w:t>הפתרון</w:t>
      </w:r>
      <w:r w:rsidRPr="00AF05B4">
        <w:rPr>
          <w:rFonts w:ascii="Alef" w:eastAsia="Times New Roman" w:hAnsi="Alef" w:cs="Alef" w:hint="cs"/>
          <w:b/>
          <w:bCs/>
          <w:color w:val="000000"/>
          <w:sz w:val="20"/>
          <w:szCs w:val="20"/>
        </w:rPr>
        <w:t>:</w:t>
      </w:r>
    </w:p>
    <w:p w14:paraId="3E38452B" w14:textId="77777777" w:rsidR="00AF05B4" w:rsidRPr="00AF05B4" w:rsidRDefault="00AF05B4" w:rsidP="00AF05B4">
      <w:pPr>
        <w:shd w:val="clear" w:color="auto" w:fill="FFFFFF"/>
        <w:spacing w:after="0" w:line="240" w:lineRule="auto"/>
        <w:jc w:val="right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lastRenderedPageBreak/>
        <w:t>עפ"י התקן הרישמי המעודכן של השפה ישנה המלצה שפונקציית ה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- main 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תחזיר מספר שלם המעיד על הצלחה או כישלון של ה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- main, 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ולכן עדיף שה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 xml:space="preserve">- main </w:t>
      </w:r>
      <w:r w:rsidRPr="00AF05B4">
        <w:rPr>
          <w:rFonts w:ascii="Alef" w:eastAsia="Times New Roman" w:hAnsi="Alef" w:cs="Alef" w:hint="cs"/>
          <w:color w:val="000000"/>
          <w:sz w:val="27"/>
          <w:szCs w:val="27"/>
          <w:rtl/>
        </w:rPr>
        <w:t>יכתב כך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:</w:t>
      </w:r>
    </w:p>
    <w:p w14:paraId="0FC24F80" w14:textId="77777777" w:rsidR="00AF05B4" w:rsidRPr="00AF05B4" w:rsidRDefault="00AF05B4" w:rsidP="00AF05B4">
      <w:pPr>
        <w:shd w:val="clear" w:color="auto" w:fill="FFFFFF"/>
        <w:spacing w:after="0" w:line="240" w:lineRule="auto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40EB"/>
          <w:sz w:val="27"/>
          <w:szCs w:val="27"/>
        </w:rPr>
        <w:t>int </w:t>
      </w:r>
      <w:proofErr w:type="gramStart"/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main(</w:t>
      </w:r>
      <w:proofErr w:type="gramEnd"/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)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br/>
        <w:t>{</w:t>
      </w:r>
    </w:p>
    <w:p w14:paraId="2C70A2EA" w14:textId="77777777" w:rsidR="00AF05B4" w:rsidRPr="00AF05B4" w:rsidRDefault="00AF05B4" w:rsidP="00AF05B4">
      <w:pPr>
        <w:shd w:val="clear" w:color="auto" w:fill="FFFFFF"/>
        <w:spacing w:line="240" w:lineRule="auto"/>
        <w:rPr>
          <w:rFonts w:ascii="Alef" w:eastAsia="Times New Roman" w:hAnsi="Alef" w:cs="Alef" w:hint="cs"/>
          <w:color w:val="000000"/>
          <w:sz w:val="27"/>
          <w:szCs w:val="27"/>
        </w:rPr>
      </w:pP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    </w:t>
      </w:r>
      <w:r w:rsidRPr="00AF05B4">
        <w:rPr>
          <w:rFonts w:ascii="Alef" w:eastAsia="Times New Roman" w:hAnsi="Alef" w:cs="Alef" w:hint="cs"/>
          <w:color w:val="00A000"/>
          <w:sz w:val="27"/>
          <w:szCs w:val="27"/>
        </w:rPr>
        <w:t>/* ... */    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 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br/>
        <w:t>    </w:t>
      </w:r>
      <w:r w:rsidRPr="00AF05B4">
        <w:rPr>
          <w:rFonts w:ascii="Alef" w:eastAsia="Times New Roman" w:hAnsi="Alef" w:cs="Alef" w:hint="cs"/>
          <w:color w:val="0040EB"/>
          <w:sz w:val="27"/>
          <w:szCs w:val="27"/>
        </w:rPr>
        <w:t>return 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t>0;</w:t>
      </w:r>
      <w:r w:rsidRPr="00AF05B4">
        <w:rPr>
          <w:rFonts w:ascii="Alef" w:eastAsia="Times New Roman" w:hAnsi="Alef" w:cs="Alef" w:hint="cs"/>
          <w:color w:val="000000"/>
          <w:sz w:val="27"/>
          <w:szCs w:val="27"/>
        </w:rPr>
        <w:br/>
        <w:t>}</w:t>
      </w:r>
    </w:p>
    <w:p w14:paraId="1329B060" w14:textId="77777777" w:rsidR="000D4714" w:rsidRDefault="000D4714" w:rsidP="00AF05B4"/>
    <w:sectPr w:rsidR="000D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">
    <w:charset w:val="B1"/>
    <w:family w:val="auto"/>
    <w:pitch w:val="variable"/>
    <w:sig w:usb0="00000807" w:usb1="40000000" w:usb2="00000000" w:usb3="00000000" w:csb0="000000B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D1"/>
    <w:rsid w:val="000D4714"/>
    <w:rsid w:val="005F1BD1"/>
    <w:rsid w:val="00AF05B4"/>
    <w:rsid w:val="00F7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3AA4D-5557-4622-950C-34CFC3AD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0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0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5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05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05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0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05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0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kerenkalif.co.i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Mishaeli, Hodaya</dc:creator>
  <cp:keywords/>
  <dc:description/>
  <cp:lastModifiedBy>Mishaeli, Hodaya</cp:lastModifiedBy>
  <cp:revision>2</cp:revision>
  <dcterms:created xsi:type="dcterms:W3CDTF">2022-03-24T21:49:00Z</dcterms:created>
  <dcterms:modified xsi:type="dcterms:W3CDTF">2022-03-24T21:49:00Z</dcterms:modified>
</cp:coreProperties>
</file>