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D3B78" w:rsidRPr="004E4F9D" w:rsidRDefault="00495F0E" w:rsidP="00DC0A1D">
      <w:pPr>
        <w:spacing w:before="120"/>
        <w:jc w:val="center"/>
        <w:outlineLvl w:val="0"/>
        <w:rPr>
          <w:b/>
          <w:sz w:val="28"/>
          <w:szCs w:val="28"/>
        </w:rPr>
      </w:pPr>
      <w:r w:rsidRPr="004E4F9D">
        <w:rPr>
          <w:b/>
          <w:sz w:val="28"/>
          <w:szCs w:val="28"/>
        </w:rPr>
        <w:t>POLISA</w:t>
      </w:r>
    </w:p>
    <w:p w:rsidR="00BD3B78" w:rsidRPr="00F17512" w:rsidRDefault="00BD3B78" w:rsidP="00DC0A1D">
      <w:pPr>
        <w:spacing w:before="120"/>
        <w:jc w:val="center"/>
        <w:outlineLvl w:val="0"/>
        <w:rPr>
          <w:b/>
          <w:sz w:val="24"/>
          <w:szCs w:val="24"/>
        </w:rPr>
      </w:pPr>
      <w:r w:rsidRPr="00F17512">
        <w:rPr>
          <w:b/>
          <w:sz w:val="24"/>
          <w:szCs w:val="24"/>
        </w:rPr>
        <w:t>UBEZPIECZENIA ODPOWIEDZIALNOŚCI CYWILNEJ</w:t>
      </w:r>
    </w:p>
    <w:p w:rsidR="00783C9F" w:rsidRPr="00DC5D80" w:rsidRDefault="00783C9F" w:rsidP="00BD3B78">
      <w:pPr>
        <w:spacing w:before="120"/>
        <w:jc w:val="center"/>
        <w:rPr>
          <w:b/>
          <w:sz w:val="12"/>
          <w:szCs w:val="12"/>
        </w:rPr>
      </w:pPr>
    </w:p>
    <w:tbl>
      <w:tblPr>
        <w:tblW w:w="921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53"/>
        <w:gridCol w:w="302"/>
        <w:gridCol w:w="1417"/>
        <w:gridCol w:w="142"/>
        <w:gridCol w:w="5596"/>
      </w:tblGrid>
      <w:tr w:rsidR="00783C9F" w:rsidRPr="00B03B82" w:rsidTr="004E4F9D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783C9F" w:rsidRPr="00B03B82" w:rsidRDefault="00783C9F" w:rsidP="00783C9F">
            <w:pPr>
              <w:jc w:val="right"/>
              <w:rPr>
                <w:smallCaps/>
              </w:rPr>
            </w:pPr>
            <w:r w:rsidRPr="00B03B82">
              <w:rPr>
                <w:smallCaps/>
              </w:rPr>
              <w:t>Ubezpieczyciel</w:t>
            </w:r>
          </w:p>
        </w:tc>
        <w:tc>
          <w:tcPr>
            <w:tcW w:w="302" w:type="dxa"/>
          </w:tcPr>
          <w:p w:rsidR="00783C9F" w:rsidRPr="00B03B82" w:rsidRDefault="00783C9F" w:rsidP="00783C9F"/>
        </w:tc>
        <w:tc>
          <w:tcPr>
            <w:tcW w:w="7155" w:type="dxa"/>
            <w:gridSpan w:val="3"/>
          </w:tcPr>
          <w:p w:rsidR="00783C9F" w:rsidRPr="00B03B82" w:rsidRDefault="00783C9F" w:rsidP="00783C9F">
            <w:pPr>
              <w:rPr>
                <w:b/>
              </w:rPr>
            </w:pPr>
            <w:r w:rsidRPr="00B03B82">
              <w:rPr>
                <w:b/>
              </w:rPr>
              <w:t>HDI-Gerling Polska Towarzystwo Ubezpi</w:t>
            </w:r>
            <w:r w:rsidRPr="00B03B82">
              <w:rPr>
                <w:b/>
              </w:rPr>
              <w:t>e</w:t>
            </w:r>
            <w:r w:rsidRPr="00B03B82">
              <w:rPr>
                <w:b/>
              </w:rPr>
              <w:t>czeń S.A.</w:t>
            </w:r>
          </w:p>
          <w:p w:rsidR="001439B9" w:rsidRPr="00B03B82" w:rsidRDefault="001439B9" w:rsidP="00783C9F">
            <w:r w:rsidRPr="00B03B82">
              <w:t>ul. Hrubieszowska 2, 01-209 Warszawa</w:t>
            </w:r>
          </w:p>
        </w:tc>
      </w:tr>
      <w:tr w:rsidR="00783C9F" w:rsidRPr="00B03B82" w:rsidTr="004E4F9D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783C9F" w:rsidRPr="00B03B82" w:rsidRDefault="00783C9F" w:rsidP="00783C9F">
            <w:pPr>
              <w:jc w:val="right"/>
              <w:rPr>
                <w:smallCaps/>
              </w:rPr>
            </w:pPr>
          </w:p>
        </w:tc>
        <w:tc>
          <w:tcPr>
            <w:tcW w:w="302" w:type="dxa"/>
          </w:tcPr>
          <w:p w:rsidR="00783C9F" w:rsidRPr="00B03B82" w:rsidRDefault="00783C9F" w:rsidP="00783C9F"/>
        </w:tc>
        <w:tc>
          <w:tcPr>
            <w:tcW w:w="7155" w:type="dxa"/>
            <w:gridSpan w:val="3"/>
          </w:tcPr>
          <w:p w:rsidR="00783C9F" w:rsidRPr="00B03B82" w:rsidRDefault="00783C9F" w:rsidP="00783C9F"/>
        </w:tc>
      </w:tr>
      <w:tr w:rsidR="00783C9F" w:rsidRPr="00B03B82" w:rsidTr="004E4F9D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783C9F" w:rsidRPr="00B03B82" w:rsidRDefault="00783C9F" w:rsidP="00783C9F">
            <w:pPr>
              <w:jc w:val="right"/>
              <w:rPr>
                <w:smallCaps/>
              </w:rPr>
            </w:pPr>
            <w:r w:rsidRPr="00B03B82">
              <w:rPr>
                <w:smallCaps/>
              </w:rPr>
              <w:t>Ubezpieczający/ Ubezpieczony</w:t>
            </w:r>
          </w:p>
        </w:tc>
        <w:tc>
          <w:tcPr>
            <w:tcW w:w="302" w:type="dxa"/>
          </w:tcPr>
          <w:p w:rsidR="00783C9F" w:rsidRPr="00B03B82" w:rsidRDefault="00783C9F" w:rsidP="00783C9F"/>
        </w:tc>
        <w:tc>
          <w:tcPr>
            <w:tcW w:w="7155" w:type="dxa"/>
            <w:gridSpan w:val="3"/>
          </w:tcPr>
          <w:p w:rsidR="00783C9F" w:rsidRPr="00B03B82" w:rsidRDefault="001C7F19" w:rsidP="001C7F19">
            <w:pPr>
              <w:jc w:val="both"/>
              <w:rPr>
                <w:b/>
              </w:rPr>
            </w:pPr>
            <w:r w:rsidRPr="00B03B82">
              <w:rPr>
                <w:b/>
              </w:rPr>
              <w:t>Zakład Produkcji Form</w:t>
            </w:r>
            <w:r w:rsidR="00F17512">
              <w:rPr>
                <w:b/>
              </w:rPr>
              <w:t>,</w:t>
            </w:r>
            <w:r w:rsidRPr="00B03B82">
              <w:rPr>
                <w:b/>
              </w:rPr>
              <w:t xml:space="preserve"> Narzędzi Specjalnych i Przetwórstwa</w:t>
            </w:r>
            <w:r w:rsidR="00F17512">
              <w:rPr>
                <w:b/>
              </w:rPr>
              <w:t xml:space="preserve">        </w:t>
            </w:r>
            <w:r w:rsidRPr="00B03B82">
              <w:rPr>
                <w:b/>
              </w:rPr>
              <w:t xml:space="preserve"> Tw</w:t>
            </w:r>
            <w:r w:rsidRPr="00B03B82">
              <w:rPr>
                <w:b/>
              </w:rPr>
              <w:t>o</w:t>
            </w:r>
            <w:r w:rsidR="00F17512">
              <w:rPr>
                <w:b/>
              </w:rPr>
              <w:t xml:space="preserve">rzyw </w:t>
            </w:r>
            <w:r w:rsidRPr="00B03B82">
              <w:rPr>
                <w:b/>
              </w:rPr>
              <w:t>Sztucznych „</w:t>
            </w:r>
            <w:r w:rsidR="00F17512">
              <w:rPr>
                <w:b/>
              </w:rPr>
              <w:t>GRAFORM</w:t>
            </w:r>
            <w:r w:rsidRPr="00B03B82">
              <w:rPr>
                <w:b/>
              </w:rPr>
              <w:t>” Stanisław Grabowski</w:t>
            </w:r>
          </w:p>
          <w:p w:rsidR="00783C9F" w:rsidRPr="00B03B82" w:rsidRDefault="00A921CA" w:rsidP="00783C9F">
            <w:r w:rsidRPr="00B03B82">
              <w:t xml:space="preserve">ul. </w:t>
            </w:r>
            <w:r w:rsidR="001C7F19" w:rsidRPr="00B03B82">
              <w:t>Wróblowa 3, 85-437 Bydgoszcz</w:t>
            </w:r>
          </w:p>
        </w:tc>
      </w:tr>
      <w:tr w:rsidR="00783C9F" w:rsidRPr="00B03B82" w:rsidTr="004E4F9D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783C9F" w:rsidRPr="00B03B82" w:rsidRDefault="00783C9F" w:rsidP="00783C9F">
            <w:pPr>
              <w:jc w:val="right"/>
              <w:rPr>
                <w:smallCaps/>
              </w:rPr>
            </w:pPr>
          </w:p>
        </w:tc>
        <w:tc>
          <w:tcPr>
            <w:tcW w:w="302" w:type="dxa"/>
          </w:tcPr>
          <w:p w:rsidR="00783C9F" w:rsidRPr="00B03B82" w:rsidRDefault="00783C9F" w:rsidP="00783C9F"/>
        </w:tc>
        <w:tc>
          <w:tcPr>
            <w:tcW w:w="7155" w:type="dxa"/>
            <w:gridSpan w:val="3"/>
          </w:tcPr>
          <w:p w:rsidR="00783C9F" w:rsidRPr="00B03B82" w:rsidRDefault="00783C9F" w:rsidP="00783C9F"/>
        </w:tc>
      </w:tr>
      <w:tr w:rsidR="00A921CA" w:rsidRPr="00B03B82" w:rsidTr="004E4F9D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A921CA" w:rsidRPr="00B03B82" w:rsidRDefault="00A921CA" w:rsidP="00783C9F">
            <w:pPr>
              <w:jc w:val="right"/>
              <w:rPr>
                <w:smallCaps/>
              </w:rPr>
            </w:pPr>
            <w:r w:rsidRPr="00B03B82">
              <w:rPr>
                <w:smallCaps/>
              </w:rPr>
              <w:t>Broker</w:t>
            </w:r>
          </w:p>
        </w:tc>
        <w:tc>
          <w:tcPr>
            <w:tcW w:w="302" w:type="dxa"/>
          </w:tcPr>
          <w:p w:rsidR="00A921CA" w:rsidRPr="00B03B82" w:rsidRDefault="00A921CA" w:rsidP="00783C9F"/>
        </w:tc>
        <w:tc>
          <w:tcPr>
            <w:tcW w:w="7155" w:type="dxa"/>
            <w:gridSpan w:val="3"/>
          </w:tcPr>
          <w:p w:rsidR="00A921CA" w:rsidRPr="00B03B82" w:rsidRDefault="00A921CA" w:rsidP="00867610">
            <w:pPr>
              <w:pStyle w:val="Header"/>
              <w:tabs>
                <w:tab w:val="clear" w:pos="4536"/>
                <w:tab w:val="clear" w:pos="9072"/>
              </w:tabs>
              <w:rPr>
                <w:b/>
              </w:rPr>
            </w:pPr>
            <w:r w:rsidRPr="00B03B82">
              <w:rPr>
                <w:b/>
              </w:rPr>
              <w:t>Mentor S.A.</w:t>
            </w:r>
          </w:p>
          <w:p w:rsidR="00A921CA" w:rsidRPr="00B03B82" w:rsidRDefault="00A921CA" w:rsidP="00867610">
            <w:pPr>
              <w:widowControl w:val="0"/>
              <w:rPr>
                <w:b/>
              </w:rPr>
            </w:pPr>
            <w:r w:rsidRPr="00B03B82">
              <w:t>ul. Szosa Chełmińska 177-181, 87-100 Toruń</w:t>
            </w:r>
          </w:p>
        </w:tc>
      </w:tr>
      <w:tr w:rsidR="00783C9F" w:rsidRPr="00B03B82" w:rsidTr="004E4F9D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783C9F" w:rsidRPr="00B03B82" w:rsidRDefault="00783C9F" w:rsidP="00783C9F">
            <w:pPr>
              <w:jc w:val="right"/>
              <w:rPr>
                <w:smallCaps/>
              </w:rPr>
            </w:pPr>
          </w:p>
        </w:tc>
        <w:tc>
          <w:tcPr>
            <w:tcW w:w="302" w:type="dxa"/>
          </w:tcPr>
          <w:p w:rsidR="00783C9F" w:rsidRPr="00B03B82" w:rsidRDefault="00783C9F" w:rsidP="00783C9F"/>
        </w:tc>
        <w:tc>
          <w:tcPr>
            <w:tcW w:w="7155" w:type="dxa"/>
            <w:gridSpan w:val="3"/>
          </w:tcPr>
          <w:p w:rsidR="00783C9F" w:rsidRPr="00B03B82" w:rsidRDefault="00783C9F" w:rsidP="00783C9F"/>
        </w:tc>
      </w:tr>
      <w:tr w:rsidR="00783C9F" w:rsidRPr="00B03B82" w:rsidTr="004E4F9D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783C9F" w:rsidRPr="00B03B82" w:rsidRDefault="00783C9F" w:rsidP="00783C9F">
            <w:pPr>
              <w:jc w:val="right"/>
              <w:rPr>
                <w:smallCaps/>
              </w:rPr>
            </w:pPr>
            <w:r w:rsidRPr="00B03B82">
              <w:rPr>
                <w:smallCaps/>
              </w:rPr>
              <w:t>Ubezpieczona działalność</w:t>
            </w:r>
          </w:p>
        </w:tc>
        <w:tc>
          <w:tcPr>
            <w:tcW w:w="302" w:type="dxa"/>
          </w:tcPr>
          <w:p w:rsidR="00783C9F" w:rsidRPr="00B03B82" w:rsidRDefault="00783C9F" w:rsidP="00783C9F"/>
        </w:tc>
        <w:tc>
          <w:tcPr>
            <w:tcW w:w="7155" w:type="dxa"/>
            <w:gridSpan w:val="3"/>
          </w:tcPr>
          <w:p w:rsidR="001C7F19" w:rsidRPr="00B03B82" w:rsidRDefault="00783C9F" w:rsidP="001C7F19">
            <w:pPr>
              <w:numPr>
                <w:ilvl w:val="0"/>
                <w:numId w:val="3"/>
              </w:numPr>
              <w:jc w:val="both"/>
            </w:pPr>
            <w:r w:rsidRPr="00B03B82">
              <w:t xml:space="preserve">Produkcja </w:t>
            </w:r>
            <w:r w:rsidR="001C7F19" w:rsidRPr="00B03B82">
              <w:t>form wtryskowych do produkcji wyrobów z tworzyw sztuc</w:t>
            </w:r>
            <w:r w:rsidR="001C7F19" w:rsidRPr="00B03B82">
              <w:t>z</w:t>
            </w:r>
            <w:r w:rsidR="001C7F19" w:rsidRPr="00B03B82">
              <w:t>nych,</w:t>
            </w:r>
          </w:p>
          <w:p w:rsidR="00783C9F" w:rsidRPr="00B03B82" w:rsidRDefault="001C7F19" w:rsidP="001C7F19">
            <w:pPr>
              <w:numPr>
                <w:ilvl w:val="0"/>
                <w:numId w:val="3"/>
              </w:numPr>
              <w:jc w:val="both"/>
            </w:pPr>
            <w:r w:rsidRPr="00B03B82">
              <w:t>Produkcja i montaż wyrobów z tworzyw sztucznych</w:t>
            </w:r>
          </w:p>
          <w:p w:rsidR="00495F0E" w:rsidRPr="00B03B82" w:rsidRDefault="00495F0E" w:rsidP="00F17512">
            <w:pPr>
              <w:numPr>
                <w:ilvl w:val="0"/>
                <w:numId w:val="3"/>
              </w:numPr>
              <w:jc w:val="both"/>
            </w:pPr>
            <w:r w:rsidRPr="00B03B82">
              <w:t>Produkcja mebli</w:t>
            </w:r>
            <w:r w:rsidR="004E4F9D">
              <w:t>.</w:t>
            </w:r>
          </w:p>
        </w:tc>
      </w:tr>
      <w:tr w:rsidR="00783C9F" w:rsidRPr="00B03B82" w:rsidTr="004E4F9D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783C9F" w:rsidRPr="00B03B82" w:rsidRDefault="00783C9F" w:rsidP="00783C9F">
            <w:pPr>
              <w:jc w:val="right"/>
              <w:rPr>
                <w:smallCaps/>
              </w:rPr>
            </w:pPr>
          </w:p>
        </w:tc>
        <w:tc>
          <w:tcPr>
            <w:tcW w:w="302" w:type="dxa"/>
          </w:tcPr>
          <w:p w:rsidR="00783C9F" w:rsidRPr="00B03B82" w:rsidRDefault="00783C9F" w:rsidP="00783C9F"/>
        </w:tc>
        <w:tc>
          <w:tcPr>
            <w:tcW w:w="7155" w:type="dxa"/>
            <w:gridSpan w:val="3"/>
          </w:tcPr>
          <w:p w:rsidR="00783C9F" w:rsidRPr="00B03B82" w:rsidRDefault="00783C9F" w:rsidP="00783C9F"/>
        </w:tc>
      </w:tr>
      <w:tr w:rsidR="00783C9F" w:rsidRPr="00B03B82" w:rsidTr="004E4F9D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783C9F" w:rsidRPr="00B03B82" w:rsidRDefault="00783C9F" w:rsidP="00783C9F">
            <w:pPr>
              <w:jc w:val="right"/>
              <w:rPr>
                <w:smallCaps/>
              </w:rPr>
            </w:pPr>
            <w:r w:rsidRPr="00B03B82">
              <w:rPr>
                <w:smallCaps/>
              </w:rPr>
              <w:t>Zakres ubezpieczenia</w:t>
            </w:r>
          </w:p>
        </w:tc>
        <w:tc>
          <w:tcPr>
            <w:tcW w:w="302" w:type="dxa"/>
          </w:tcPr>
          <w:p w:rsidR="00783C9F" w:rsidRPr="00B03B82" w:rsidRDefault="00783C9F" w:rsidP="00783C9F"/>
        </w:tc>
        <w:tc>
          <w:tcPr>
            <w:tcW w:w="7155" w:type="dxa"/>
            <w:gridSpan w:val="3"/>
          </w:tcPr>
          <w:p w:rsidR="00783C9F" w:rsidRPr="00B03B82" w:rsidRDefault="00783C9F" w:rsidP="00A921CA">
            <w:pPr>
              <w:jc w:val="both"/>
            </w:pPr>
            <w:r w:rsidRPr="00B03B82">
              <w:t>Odpowiedzialność cywilna z tytułu prowad</w:t>
            </w:r>
            <w:r w:rsidR="00A921CA" w:rsidRPr="00B03B82">
              <w:t>zonej działalności i posi</w:t>
            </w:r>
            <w:r w:rsidR="00A921CA" w:rsidRPr="00B03B82">
              <w:t>a</w:t>
            </w:r>
            <w:r w:rsidR="00A921CA" w:rsidRPr="00B03B82">
              <w:t>dania</w:t>
            </w:r>
            <w:r w:rsidRPr="00B03B82">
              <w:t xml:space="preserve"> mienia </w:t>
            </w:r>
            <w:r w:rsidRPr="00B03B82">
              <w:rPr>
                <w:b/>
              </w:rPr>
              <w:t>z włączeniem Odpowiedzialności za Produkt i Wyk</w:t>
            </w:r>
            <w:r w:rsidRPr="00B03B82">
              <w:rPr>
                <w:b/>
              </w:rPr>
              <w:t>o</w:t>
            </w:r>
            <w:r w:rsidRPr="00B03B82">
              <w:rPr>
                <w:b/>
              </w:rPr>
              <w:t>nane Usługi</w:t>
            </w:r>
          </w:p>
        </w:tc>
      </w:tr>
      <w:tr w:rsidR="00783C9F" w:rsidRPr="00B03B82" w:rsidTr="004E4F9D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783C9F" w:rsidRPr="00B03B82" w:rsidRDefault="00783C9F" w:rsidP="00783C9F">
            <w:pPr>
              <w:jc w:val="right"/>
              <w:rPr>
                <w:smallCaps/>
              </w:rPr>
            </w:pPr>
          </w:p>
        </w:tc>
        <w:tc>
          <w:tcPr>
            <w:tcW w:w="302" w:type="dxa"/>
          </w:tcPr>
          <w:p w:rsidR="00783C9F" w:rsidRPr="00B03B82" w:rsidRDefault="00783C9F" w:rsidP="00783C9F"/>
        </w:tc>
        <w:tc>
          <w:tcPr>
            <w:tcW w:w="7155" w:type="dxa"/>
            <w:gridSpan w:val="3"/>
          </w:tcPr>
          <w:p w:rsidR="00783C9F" w:rsidRPr="00B03B82" w:rsidRDefault="00783C9F" w:rsidP="00783C9F"/>
        </w:tc>
      </w:tr>
      <w:tr w:rsidR="00783C9F" w:rsidRPr="00B03B82" w:rsidTr="004E4F9D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783C9F" w:rsidRPr="00B03B82" w:rsidRDefault="00783C9F" w:rsidP="00783C9F">
            <w:pPr>
              <w:jc w:val="right"/>
              <w:rPr>
                <w:smallCaps/>
              </w:rPr>
            </w:pPr>
            <w:r w:rsidRPr="00B03B82">
              <w:rPr>
                <w:smallCaps/>
              </w:rPr>
              <w:t>Suma gwarancyjna</w:t>
            </w:r>
          </w:p>
        </w:tc>
        <w:tc>
          <w:tcPr>
            <w:tcW w:w="302" w:type="dxa"/>
          </w:tcPr>
          <w:p w:rsidR="00783C9F" w:rsidRPr="00B03B82" w:rsidRDefault="00783C9F" w:rsidP="00783C9F"/>
        </w:tc>
        <w:tc>
          <w:tcPr>
            <w:tcW w:w="7155" w:type="dxa"/>
            <w:gridSpan w:val="3"/>
          </w:tcPr>
          <w:p w:rsidR="00AE498E" w:rsidRPr="00B03B82" w:rsidRDefault="001C7F19" w:rsidP="0030190D">
            <w:pPr>
              <w:jc w:val="both"/>
            </w:pPr>
            <w:r w:rsidRPr="00B03B82">
              <w:rPr>
                <w:b/>
              </w:rPr>
              <w:t>25</w:t>
            </w:r>
            <w:r w:rsidR="00783C9F" w:rsidRPr="00B03B82">
              <w:rPr>
                <w:b/>
              </w:rPr>
              <w:t xml:space="preserve">.000.000 </w:t>
            </w:r>
            <w:r w:rsidR="00A921CA" w:rsidRPr="00B03B82">
              <w:rPr>
                <w:b/>
              </w:rPr>
              <w:t>zł</w:t>
            </w:r>
            <w:r w:rsidR="00670DE5" w:rsidRPr="00B03B82">
              <w:rPr>
                <w:b/>
              </w:rPr>
              <w:t xml:space="preserve"> </w:t>
            </w:r>
            <w:r w:rsidR="0030190D" w:rsidRPr="00B03B82">
              <w:t>na jeden i wszystkie Wypadki</w:t>
            </w:r>
            <w:r w:rsidRPr="00B03B82">
              <w:t xml:space="preserve"> Ubezpieczeniowe</w:t>
            </w:r>
          </w:p>
        </w:tc>
      </w:tr>
      <w:tr w:rsidR="00783C9F" w:rsidRPr="00B03B82" w:rsidTr="004E4F9D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783C9F" w:rsidRPr="00B03B82" w:rsidRDefault="00783C9F" w:rsidP="00783C9F">
            <w:pPr>
              <w:jc w:val="right"/>
              <w:rPr>
                <w:smallCaps/>
              </w:rPr>
            </w:pPr>
          </w:p>
        </w:tc>
        <w:tc>
          <w:tcPr>
            <w:tcW w:w="302" w:type="dxa"/>
          </w:tcPr>
          <w:p w:rsidR="00783C9F" w:rsidRPr="00B03B82" w:rsidRDefault="00783C9F" w:rsidP="00783C9F"/>
        </w:tc>
        <w:tc>
          <w:tcPr>
            <w:tcW w:w="7155" w:type="dxa"/>
            <w:gridSpan w:val="3"/>
          </w:tcPr>
          <w:p w:rsidR="00783C9F" w:rsidRPr="00B03B82" w:rsidRDefault="00783C9F" w:rsidP="00783C9F"/>
        </w:tc>
      </w:tr>
      <w:tr w:rsidR="00783C9F" w:rsidRPr="00B03B82" w:rsidTr="004E4F9D">
        <w:tblPrEx>
          <w:tblCellMar>
            <w:top w:w="0" w:type="dxa"/>
            <w:bottom w:w="0" w:type="dxa"/>
          </w:tblCellMar>
        </w:tblPrEx>
        <w:trPr>
          <w:cantSplit/>
          <w:trHeight w:val="290"/>
        </w:trPr>
        <w:tc>
          <w:tcPr>
            <w:tcW w:w="1753" w:type="dxa"/>
            <w:vMerge w:val="restart"/>
          </w:tcPr>
          <w:p w:rsidR="00783C9F" w:rsidRPr="00B03B82" w:rsidRDefault="00BD52B6" w:rsidP="00783C9F">
            <w:pPr>
              <w:jc w:val="right"/>
              <w:rPr>
                <w:smallCaps/>
              </w:rPr>
            </w:pPr>
            <w:r w:rsidRPr="00B03B82">
              <w:rPr>
                <w:smallCaps/>
              </w:rPr>
              <w:t>Klauzule dodatkowe</w:t>
            </w:r>
          </w:p>
        </w:tc>
        <w:tc>
          <w:tcPr>
            <w:tcW w:w="302" w:type="dxa"/>
            <w:vMerge w:val="restart"/>
          </w:tcPr>
          <w:p w:rsidR="00783C9F" w:rsidRPr="00B03B82" w:rsidRDefault="00783C9F" w:rsidP="00783C9F"/>
        </w:tc>
        <w:tc>
          <w:tcPr>
            <w:tcW w:w="7155" w:type="dxa"/>
            <w:gridSpan w:val="3"/>
          </w:tcPr>
          <w:p w:rsidR="00783C9F" w:rsidRPr="00B03B82" w:rsidRDefault="00783C9F" w:rsidP="00783C9F">
            <w:pPr>
              <w:rPr>
                <w:b/>
                <w:smallCaps/>
              </w:rPr>
            </w:pPr>
            <w:r w:rsidRPr="00B03B82">
              <w:rPr>
                <w:b/>
                <w:smallCaps/>
              </w:rPr>
              <w:t>ODPOWIEDZIALNOŚĆ PRACODAWCY</w:t>
            </w:r>
          </w:p>
          <w:p w:rsidR="00365154" w:rsidRPr="004E4F9D" w:rsidRDefault="00365154" w:rsidP="00783C9F">
            <w:pPr>
              <w:rPr>
                <w:b/>
                <w:smallCaps/>
                <w:sz w:val="10"/>
                <w:szCs w:val="10"/>
              </w:rPr>
            </w:pPr>
          </w:p>
        </w:tc>
      </w:tr>
      <w:tr w:rsidR="00783C9F" w:rsidRPr="00B03B82" w:rsidTr="004E4F9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3" w:type="dxa"/>
            <w:vMerge/>
          </w:tcPr>
          <w:p w:rsidR="00783C9F" w:rsidRPr="00B03B82" w:rsidRDefault="00783C9F" w:rsidP="00783C9F">
            <w:pPr>
              <w:jc w:val="right"/>
              <w:rPr>
                <w:smallCaps/>
              </w:rPr>
            </w:pPr>
          </w:p>
        </w:tc>
        <w:tc>
          <w:tcPr>
            <w:tcW w:w="302" w:type="dxa"/>
            <w:vMerge/>
          </w:tcPr>
          <w:p w:rsidR="00783C9F" w:rsidRPr="00B03B82" w:rsidRDefault="00783C9F" w:rsidP="00783C9F"/>
        </w:tc>
        <w:tc>
          <w:tcPr>
            <w:tcW w:w="1559" w:type="dxa"/>
            <w:gridSpan w:val="2"/>
          </w:tcPr>
          <w:p w:rsidR="00C3689A" w:rsidRPr="00B03B82" w:rsidRDefault="00783C9F" w:rsidP="00783C9F">
            <w:pPr>
              <w:jc w:val="right"/>
            </w:pPr>
            <w:r w:rsidRPr="00B03B82">
              <w:t>Sublimit</w:t>
            </w:r>
          </w:p>
          <w:p w:rsidR="00C3689A" w:rsidRPr="00B03B82" w:rsidRDefault="00C3689A" w:rsidP="00783C9F">
            <w:pPr>
              <w:jc w:val="right"/>
            </w:pPr>
          </w:p>
          <w:p w:rsidR="00C3689A" w:rsidRPr="00B03B82" w:rsidRDefault="00C3689A" w:rsidP="00783C9F">
            <w:pPr>
              <w:jc w:val="right"/>
            </w:pPr>
          </w:p>
          <w:p w:rsidR="00C3689A" w:rsidRPr="00B03B82" w:rsidRDefault="00C3689A" w:rsidP="00783C9F">
            <w:pPr>
              <w:jc w:val="right"/>
            </w:pPr>
          </w:p>
          <w:p w:rsidR="000F566A" w:rsidRDefault="000F566A" w:rsidP="00783C9F">
            <w:pPr>
              <w:jc w:val="right"/>
            </w:pPr>
          </w:p>
          <w:p w:rsidR="00F17512" w:rsidRPr="004E4F9D" w:rsidRDefault="00F17512" w:rsidP="00783C9F">
            <w:pPr>
              <w:jc w:val="right"/>
              <w:rPr>
                <w:sz w:val="10"/>
                <w:szCs w:val="10"/>
              </w:rPr>
            </w:pPr>
          </w:p>
          <w:p w:rsidR="00AF6C64" w:rsidRPr="00B03B82" w:rsidRDefault="00AF6C64" w:rsidP="00783C9F">
            <w:pPr>
              <w:jc w:val="right"/>
              <w:rPr>
                <w:b/>
                <w:smallCaps/>
              </w:rPr>
            </w:pPr>
            <w:r w:rsidRPr="00B03B82">
              <w:t>Uwaga</w:t>
            </w:r>
          </w:p>
        </w:tc>
        <w:tc>
          <w:tcPr>
            <w:tcW w:w="5596" w:type="dxa"/>
          </w:tcPr>
          <w:p w:rsidR="00C3689A" w:rsidRPr="00B03B82" w:rsidRDefault="00C3689A" w:rsidP="00C3689A">
            <w:pPr>
              <w:jc w:val="both"/>
            </w:pPr>
            <w:r w:rsidRPr="00B03B82">
              <w:t>2.000.000 zł na jeden i wszystkie Wypadki Ubezpiecz</w:t>
            </w:r>
            <w:r w:rsidRPr="00B03B82">
              <w:t>e</w:t>
            </w:r>
            <w:r w:rsidRPr="00B03B82">
              <w:t xml:space="preserve">niowe, nie więcej jednak niż 100.000 zł na jeden </w:t>
            </w:r>
            <w:r w:rsidR="00F17512">
              <w:t xml:space="preserve">         </w:t>
            </w:r>
            <w:r w:rsidRPr="00B03B82">
              <w:t>i</w:t>
            </w:r>
            <w:r w:rsidR="00F17512">
              <w:t xml:space="preserve"> </w:t>
            </w:r>
            <w:r w:rsidRPr="00B03B82">
              <w:t>wszystkie Wypadki Ubezpi</w:t>
            </w:r>
            <w:r w:rsidRPr="00B03B82">
              <w:t>e</w:t>
            </w:r>
            <w:r w:rsidRPr="00B03B82">
              <w:t>czeniowe w odniesieniu do Szkód Rzeczowych doznanych przez Pracowników Ube</w:t>
            </w:r>
            <w:r w:rsidRPr="00B03B82">
              <w:t>z</w:t>
            </w:r>
            <w:r w:rsidRPr="00B03B82">
              <w:t>pieczającego</w:t>
            </w:r>
          </w:p>
          <w:p w:rsidR="00AF6C64" w:rsidRPr="004E4F9D" w:rsidRDefault="00AF6C64" w:rsidP="00783C9F">
            <w:pPr>
              <w:jc w:val="both"/>
              <w:rPr>
                <w:sz w:val="10"/>
                <w:szCs w:val="10"/>
              </w:rPr>
            </w:pPr>
          </w:p>
          <w:p w:rsidR="00AF6C64" w:rsidRPr="00B03B82" w:rsidRDefault="00AF6C64" w:rsidP="00783C9F">
            <w:pPr>
              <w:jc w:val="both"/>
              <w:rPr>
                <w:b/>
                <w:smallCaps/>
              </w:rPr>
            </w:pPr>
            <w:r w:rsidRPr="00B03B82">
              <w:t>Odmiennie niż stanowi § 6 ust I pkt 8 b) ochrona ubezpieczeniowa w ramach niniejszej klauzuli obe</w:t>
            </w:r>
            <w:r w:rsidRPr="00B03B82">
              <w:t>j</w:t>
            </w:r>
            <w:r w:rsidRPr="00B03B82">
              <w:t xml:space="preserve">muje także Szkody Rzeczowe Pracowników </w:t>
            </w:r>
            <w:r w:rsidR="0030190D" w:rsidRPr="00B03B82">
              <w:t>Ubezpi</w:t>
            </w:r>
            <w:r w:rsidR="0030190D" w:rsidRPr="00B03B82">
              <w:t>e</w:t>
            </w:r>
            <w:r w:rsidR="0030190D" w:rsidRPr="00B03B82">
              <w:t>czającego</w:t>
            </w:r>
            <w:r w:rsidRPr="00B03B82">
              <w:t xml:space="preserve"> związane bezpośrednio z wykonywaniem ob</w:t>
            </w:r>
            <w:r w:rsidRPr="00B03B82">
              <w:t>o</w:t>
            </w:r>
            <w:r w:rsidRPr="00B03B82">
              <w:t>wiązków na jego rzecz.</w:t>
            </w:r>
          </w:p>
        </w:tc>
      </w:tr>
      <w:tr w:rsidR="00BD52B6" w:rsidRPr="00B03B82" w:rsidTr="004E4F9D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BD52B6" w:rsidRPr="00B03B82" w:rsidRDefault="00BD52B6" w:rsidP="00B62776"/>
        </w:tc>
        <w:tc>
          <w:tcPr>
            <w:tcW w:w="302" w:type="dxa"/>
          </w:tcPr>
          <w:p w:rsidR="00BD52B6" w:rsidRPr="00B03B82" w:rsidRDefault="00BD52B6" w:rsidP="00B62776"/>
        </w:tc>
        <w:tc>
          <w:tcPr>
            <w:tcW w:w="7155" w:type="dxa"/>
            <w:gridSpan w:val="3"/>
          </w:tcPr>
          <w:p w:rsidR="00BD52B6" w:rsidRPr="00B03B82" w:rsidRDefault="00BD52B6" w:rsidP="00B62776"/>
        </w:tc>
      </w:tr>
      <w:tr w:rsidR="00BD52B6" w:rsidRPr="00B03B82" w:rsidTr="004E4F9D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BD52B6" w:rsidRPr="00B03B82" w:rsidRDefault="00BD52B6" w:rsidP="00B62776"/>
        </w:tc>
        <w:tc>
          <w:tcPr>
            <w:tcW w:w="302" w:type="dxa"/>
          </w:tcPr>
          <w:p w:rsidR="00BD52B6" w:rsidRPr="00B03B82" w:rsidRDefault="00BD52B6" w:rsidP="00B62776"/>
        </w:tc>
        <w:tc>
          <w:tcPr>
            <w:tcW w:w="7155" w:type="dxa"/>
            <w:gridSpan w:val="3"/>
          </w:tcPr>
          <w:p w:rsidR="00BD52B6" w:rsidRPr="00B03B82" w:rsidRDefault="00BD52B6" w:rsidP="00B62776">
            <w:pPr>
              <w:rPr>
                <w:b/>
              </w:rPr>
            </w:pPr>
            <w:r w:rsidRPr="00B03B82">
              <w:rPr>
                <w:b/>
              </w:rPr>
              <w:t>PODRÓŻE SŁUŻBOWE – CAŁY ŚWIAT Z WŁĄCZENIEM USA I KANADY</w:t>
            </w:r>
          </w:p>
        </w:tc>
      </w:tr>
      <w:tr w:rsidR="00DC5D80" w:rsidRPr="00B03B82" w:rsidTr="004E4F9D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DC5D80" w:rsidRPr="00B03B82" w:rsidRDefault="00DC5D80" w:rsidP="0021684F">
            <w:pPr>
              <w:jc w:val="right"/>
              <w:rPr>
                <w:smallCaps/>
              </w:rPr>
            </w:pPr>
          </w:p>
        </w:tc>
        <w:tc>
          <w:tcPr>
            <w:tcW w:w="302" w:type="dxa"/>
          </w:tcPr>
          <w:p w:rsidR="00DC5D80" w:rsidRPr="00B03B82" w:rsidRDefault="00DC5D80" w:rsidP="0021684F"/>
        </w:tc>
        <w:tc>
          <w:tcPr>
            <w:tcW w:w="7155" w:type="dxa"/>
            <w:gridSpan w:val="3"/>
          </w:tcPr>
          <w:p w:rsidR="00DC5D80" w:rsidRPr="00B03B82" w:rsidRDefault="00DC5D80" w:rsidP="0021684F"/>
        </w:tc>
      </w:tr>
      <w:tr w:rsidR="00DC5D80" w:rsidRPr="00B03B82" w:rsidTr="004E4F9D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DC5D80" w:rsidRPr="00B03B82" w:rsidRDefault="00DC5D80" w:rsidP="0021684F"/>
        </w:tc>
        <w:tc>
          <w:tcPr>
            <w:tcW w:w="302" w:type="dxa"/>
          </w:tcPr>
          <w:p w:rsidR="00DC5D80" w:rsidRPr="00B03B82" w:rsidRDefault="00DC5D80" w:rsidP="0021684F"/>
        </w:tc>
        <w:tc>
          <w:tcPr>
            <w:tcW w:w="7155" w:type="dxa"/>
            <w:gridSpan w:val="3"/>
          </w:tcPr>
          <w:p w:rsidR="00DC5D80" w:rsidRPr="00B03B82" w:rsidRDefault="00DC5D80" w:rsidP="00670DE5">
            <w:pPr>
              <w:keepNext/>
              <w:jc w:val="both"/>
              <w:outlineLvl w:val="0"/>
              <w:rPr>
                <w:b/>
              </w:rPr>
            </w:pPr>
            <w:r w:rsidRPr="00B03B82">
              <w:rPr>
                <w:b/>
              </w:rPr>
              <w:t>SZKODY POWSTAŁE ZA GRANICĄ – ŚWIAT Z WYŁĄCZENIEM USA      I KAN</w:t>
            </w:r>
            <w:r w:rsidRPr="00B03B82">
              <w:rPr>
                <w:b/>
              </w:rPr>
              <w:t>A</w:t>
            </w:r>
            <w:r w:rsidRPr="00B03B82">
              <w:rPr>
                <w:b/>
              </w:rPr>
              <w:t>DY</w:t>
            </w:r>
          </w:p>
        </w:tc>
      </w:tr>
      <w:tr w:rsidR="004A3247" w:rsidRPr="00B03B82" w:rsidTr="004E4F9D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4A3247" w:rsidRPr="00B03B82" w:rsidRDefault="004A3247" w:rsidP="00B62776">
            <w:pPr>
              <w:jc w:val="right"/>
              <w:rPr>
                <w:smallCaps/>
              </w:rPr>
            </w:pPr>
          </w:p>
        </w:tc>
        <w:tc>
          <w:tcPr>
            <w:tcW w:w="302" w:type="dxa"/>
          </w:tcPr>
          <w:p w:rsidR="004A3247" w:rsidRPr="00B03B82" w:rsidRDefault="004A3247" w:rsidP="00B62776"/>
        </w:tc>
        <w:tc>
          <w:tcPr>
            <w:tcW w:w="7155" w:type="dxa"/>
            <w:gridSpan w:val="3"/>
          </w:tcPr>
          <w:p w:rsidR="004A3247" w:rsidRPr="00B03B82" w:rsidRDefault="004A3247" w:rsidP="00B62776"/>
        </w:tc>
      </w:tr>
      <w:tr w:rsidR="004A3247" w:rsidRPr="00B03B82" w:rsidTr="004E4F9D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4A3247" w:rsidRPr="00B03B82" w:rsidRDefault="004A3247" w:rsidP="00F06BEC">
            <w:pPr>
              <w:jc w:val="right"/>
              <w:rPr>
                <w:smallCaps/>
              </w:rPr>
            </w:pPr>
          </w:p>
        </w:tc>
        <w:tc>
          <w:tcPr>
            <w:tcW w:w="302" w:type="dxa"/>
          </w:tcPr>
          <w:p w:rsidR="004A3247" w:rsidRPr="00B03B82" w:rsidRDefault="004A3247" w:rsidP="00F06BEC"/>
        </w:tc>
        <w:tc>
          <w:tcPr>
            <w:tcW w:w="7155" w:type="dxa"/>
            <w:gridSpan w:val="3"/>
          </w:tcPr>
          <w:p w:rsidR="004A3247" w:rsidRDefault="004A3247" w:rsidP="004A3247">
            <w:pPr>
              <w:rPr>
                <w:b/>
              </w:rPr>
            </w:pPr>
            <w:r w:rsidRPr="00B03B82">
              <w:rPr>
                <w:b/>
              </w:rPr>
              <w:t>RZECZY POD KONTROLĄ:</w:t>
            </w:r>
            <w:r w:rsidR="00F17512">
              <w:rPr>
                <w:b/>
              </w:rPr>
              <w:t xml:space="preserve"> </w:t>
            </w:r>
            <w:r w:rsidRPr="00B03B82">
              <w:rPr>
                <w:b/>
              </w:rPr>
              <w:t>PKT. 1 PRACE PRZEŁADUNKOWE</w:t>
            </w:r>
          </w:p>
          <w:p w:rsidR="00F17512" w:rsidRPr="004E4F9D" w:rsidRDefault="00F17512" w:rsidP="004A3247">
            <w:pPr>
              <w:rPr>
                <w:b/>
                <w:sz w:val="10"/>
                <w:szCs w:val="10"/>
              </w:rPr>
            </w:pPr>
          </w:p>
        </w:tc>
      </w:tr>
      <w:tr w:rsidR="004A3247" w:rsidRPr="00B03B82" w:rsidTr="004E4F9D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4A3247" w:rsidRPr="00B03B82" w:rsidRDefault="004A3247" w:rsidP="00F06BEC">
            <w:pPr>
              <w:jc w:val="right"/>
              <w:rPr>
                <w:smallCaps/>
                <w:highlight w:val="yellow"/>
              </w:rPr>
            </w:pPr>
          </w:p>
        </w:tc>
        <w:tc>
          <w:tcPr>
            <w:tcW w:w="302" w:type="dxa"/>
          </w:tcPr>
          <w:p w:rsidR="004A3247" w:rsidRPr="00B03B82" w:rsidRDefault="004A3247" w:rsidP="00F06BEC">
            <w:pPr>
              <w:rPr>
                <w:highlight w:val="yellow"/>
              </w:rPr>
            </w:pPr>
          </w:p>
        </w:tc>
        <w:tc>
          <w:tcPr>
            <w:tcW w:w="1559" w:type="dxa"/>
            <w:gridSpan w:val="2"/>
          </w:tcPr>
          <w:p w:rsidR="004A3247" w:rsidRPr="00B03B82" w:rsidRDefault="004A3247" w:rsidP="004A3247">
            <w:pPr>
              <w:jc w:val="right"/>
              <w:rPr>
                <w:highlight w:val="yellow"/>
              </w:rPr>
            </w:pPr>
            <w:r w:rsidRPr="00B03B82">
              <w:t>Sublimit</w:t>
            </w:r>
          </w:p>
        </w:tc>
        <w:tc>
          <w:tcPr>
            <w:tcW w:w="5596" w:type="dxa"/>
          </w:tcPr>
          <w:p w:rsidR="004A3247" w:rsidRPr="00B03B82" w:rsidRDefault="004A3247" w:rsidP="004A3247">
            <w:pPr>
              <w:jc w:val="both"/>
            </w:pPr>
            <w:r w:rsidRPr="00B03B82">
              <w:t>5.000.000 zł na jeden i wszystkie Wypadki Ubezpiecz</w:t>
            </w:r>
            <w:r w:rsidRPr="00B03B82">
              <w:t>e</w:t>
            </w:r>
            <w:r w:rsidRPr="00B03B82">
              <w:t>niowe</w:t>
            </w:r>
          </w:p>
        </w:tc>
      </w:tr>
      <w:tr w:rsidR="004A3247" w:rsidRPr="00B03B82" w:rsidTr="004E4F9D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4A3247" w:rsidRPr="00B03B82" w:rsidRDefault="004A3247" w:rsidP="00F06BEC">
            <w:pPr>
              <w:jc w:val="right"/>
              <w:rPr>
                <w:smallCaps/>
                <w:highlight w:val="yellow"/>
              </w:rPr>
            </w:pPr>
          </w:p>
        </w:tc>
        <w:tc>
          <w:tcPr>
            <w:tcW w:w="302" w:type="dxa"/>
          </w:tcPr>
          <w:p w:rsidR="004A3247" w:rsidRPr="00B03B82" w:rsidRDefault="004A3247" w:rsidP="00F06BEC">
            <w:pPr>
              <w:rPr>
                <w:highlight w:val="yellow"/>
              </w:rPr>
            </w:pPr>
          </w:p>
        </w:tc>
        <w:tc>
          <w:tcPr>
            <w:tcW w:w="7155" w:type="dxa"/>
            <w:gridSpan w:val="3"/>
          </w:tcPr>
          <w:p w:rsidR="004A3247" w:rsidRPr="00B03B82" w:rsidRDefault="004A3247" w:rsidP="00F06BEC">
            <w:pPr>
              <w:rPr>
                <w:b/>
              </w:rPr>
            </w:pPr>
          </w:p>
        </w:tc>
      </w:tr>
      <w:tr w:rsidR="004A3247" w:rsidRPr="00B03B82" w:rsidTr="004E4F9D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4A3247" w:rsidRPr="00B03B82" w:rsidRDefault="004A3247" w:rsidP="00F06BEC">
            <w:pPr>
              <w:jc w:val="right"/>
              <w:rPr>
                <w:smallCaps/>
                <w:highlight w:val="yellow"/>
              </w:rPr>
            </w:pPr>
          </w:p>
        </w:tc>
        <w:tc>
          <w:tcPr>
            <w:tcW w:w="302" w:type="dxa"/>
          </w:tcPr>
          <w:p w:rsidR="004A3247" w:rsidRPr="00B03B82" w:rsidRDefault="004A3247" w:rsidP="00F06BEC">
            <w:pPr>
              <w:rPr>
                <w:highlight w:val="yellow"/>
              </w:rPr>
            </w:pPr>
          </w:p>
        </w:tc>
        <w:tc>
          <w:tcPr>
            <w:tcW w:w="7155" w:type="dxa"/>
            <w:gridSpan w:val="3"/>
          </w:tcPr>
          <w:p w:rsidR="004A3247" w:rsidRDefault="004A3247" w:rsidP="00F06BEC">
            <w:pPr>
              <w:rPr>
                <w:b/>
              </w:rPr>
            </w:pPr>
            <w:r w:rsidRPr="00B03B82">
              <w:rPr>
                <w:b/>
              </w:rPr>
              <w:t>POJAZDY NIE PODLEGAJĄCE OBOWIĄZKOWI UBEZPIECZENIA</w:t>
            </w:r>
          </w:p>
          <w:p w:rsidR="00F17512" w:rsidRPr="004E4F9D" w:rsidRDefault="00F17512" w:rsidP="00F06BEC">
            <w:pPr>
              <w:rPr>
                <w:b/>
                <w:sz w:val="10"/>
                <w:szCs w:val="10"/>
              </w:rPr>
            </w:pPr>
          </w:p>
        </w:tc>
      </w:tr>
      <w:tr w:rsidR="004A3247" w:rsidRPr="00B03B82" w:rsidTr="004E4F9D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4A3247" w:rsidRPr="00B03B82" w:rsidRDefault="004A3247" w:rsidP="00F06BEC">
            <w:pPr>
              <w:jc w:val="right"/>
              <w:rPr>
                <w:smallCaps/>
                <w:highlight w:val="yellow"/>
              </w:rPr>
            </w:pPr>
          </w:p>
        </w:tc>
        <w:tc>
          <w:tcPr>
            <w:tcW w:w="302" w:type="dxa"/>
          </w:tcPr>
          <w:p w:rsidR="004A3247" w:rsidRPr="00B03B82" w:rsidRDefault="004A3247" w:rsidP="00F06BEC">
            <w:pPr>
              <w:rPr>
                <w:highlight w:val="yellow"/>
              </w:rPr>
            </w:pPr>
          </w:p>
        </w:tc>
        <w:tc>
          <w:tcPr>
            <w:tcW w:w="1559" w:type="dxa"/>
            <w:gridSpan w:val="2"/>
          </w:tcPr>
          <w:p w:rsidR="004A3247" w:rsidRPr="00B03B82" w:rsidRDefault="004A3247" w:rsidP="00F06BEC">
            <w:pPr>
              <w:jc w:val="right"/>
              <w:rPr>
                <w:highlight w:val="yellow"/>
              </w:rPr>
            </w:pPr>
            <w:r w:rsidRPr="00B03B82">
              <w:t>Sublimit</w:t>
            </w:r>
          </w:p>
        </w:tc>
        <w:tc>
          <w:tcPr>
            <w:tcW w:w="5596" w:type="dxa"/>
          </w:tcPr>
          <w:p w:rsidR="004A3247" w:rsidRPr="00B03B82" w:rsidRDefault="004A3247" w:rsidP="00F06BEC">
            <w:pPr>
              <w:jc w:val="both"/>
            </w:pPr>
            <w:r w:rsidRPr="00B03B82">
              <w:t>5.000.000 zł na jeden i wszystkie Wypadki Ubezpiecz</w:t>
            </w:r>
            <w:r w:rsidRPr="00B03B82">
              <w:t>e</w:t>
            </w:r>
            <w:r w:rsidRPr="00B03B82">
              <w:t>niowe</w:t>
            </w:r>
          </w:p>
        </w:tc>
      </w:tr>
      <w:tr w:rsidR="00BD52B6" w:rsidRPr="00B03B82" w:rsidTr="004E4F9D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BD52B6" w:rsidRDefault="00BD52B6" w:rsidP="00B62776">
            <w:pPr>
              <w:jc w:val="right"/>
              <w:rPr>
                <w:smallCaps/>
              </w:rPr>
            </w:pPr>
          </w:p>
          <w:p w:rsidR="004E4F9D" w:rsidRDefault="004E4F9D" w:rsidP="00B62776">
            <w:pPr>
              <w:jc w:val="right"/>
              <w:rPr>
                <w:smallCaps/>
              </w:rPr>
            </w:pPr>
          </w:p>
          <w:p w:rsidR="004E4F9D" w:rsidRPr="00B03B82" w:rsidRDefault="004E4F9D" w:rsidP="00B62776">
            <w:pPr>
              <w:jc w:val="right"/>
              <w:rPr>
                <w:smallCaps/>
              </w:rPr>
            </w:pPr>
          </w:p>
        </w:tc>
        <w:tc>
          <w:tcPr>
            <w:tcW w:w="302" w:type="dxa"/>
          </w:tcPr>
          <w:p w:rsidR="00BD52B6" w:rsidRPr="00B03B82" w:rsidRDefault="00BD52B6" w:rsidP="00B62776"/>
        </w:tc>
        <w:tc>
          <w:tcPr>
            <w:tcW w:w="7155" w:type="dxa"/>
            <w:gridSpan w:val="3"/>
          </w:tcPr>
          <w:p w:rsidR="00BD52B6" w:rsidRPr="00B03B82" w:rsidRDefault="00BD52B6" w:rsidP="00B62776"/>
        </w:tc>
      </w:tr>
      <w:tr w:rsidR="00BD52B6" w:rsidRPr="00B03B82" w:rsidTr="004E4F9D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BD52B6" w:rsidRPr="00B03B82" w:rsidRDefault="00BD52B6" w:rsidP="00B62776">
            <w:pPr>
              <w:jc w:val="right"/>
              <w:rPr>
                <w:smallCaps/>
              </w:rPr>
            </w:pPr>
          </w:p>
        </w:tc>
        <w:tc>
          <w:tcPr>
            <w:tcW w:w="302" w:type="dxa"/>
          </w:tcPr>
          <w:p w:rsidR="00BD52B6" w:rsidRPr="00B03B82" w:rsidRDefault="00BD52B6" w:rsidP="00B62776"/>
        </w:tc>
        <w:tc>
          <w:tcPr>
            <w:tcW w:w="7155" w:type="dxa"/>
            <w:gridSpan w:val="3"/>
          </w:tcPr>
          <w:p w:rsidR="00BD52B6" w:rsidRPr="00B03B82" w:rsidRDefault="00BD52B6" w:rsidP="00B62776">
            <w:pPr>
              <w:rPr>
                <w:b/>
              </w:rPr>
            </w:pPr>
            <w:r w:rsidRPr="00B03B82">
              <w:rPr>
                <w:b/>
              </w:rPr>
              <w:t>ROZSZERZONA OC ZA PRODUKT:</w:t>
            </w:r>
          </w:p>
          <w:p w:rsidR="00BD52B6" w:rsidRPr="00B03B82" w:rsidRDefault="00BD52B6" w:rsidP="00B62776">
            <w:pPr>
              <w:numPr>
                <w:ilvl w:val="0"/>
                <w:numId w:val="2"/>
              </w:numPr>
              <w:rPr>
                <w:b/>
              </w:rPr>
            </w:pPr>
            <w:r w:rsidRPr="00B03B82">
              <w:rPr>
                <w:b/>
              </w:rPr>
              <w:t>KLAUZULA POŁĄCZENIA I ZMIESZANIA,</w:t>
            </w:r>
          </w:p>
          <w:p w:rsidR="00A60468" w:rsidRPr="00B03B82" w:rsidRDefault="00A60468" w:rsidP="00B62776">
            <w:pPr>
              <w:numPr>
                <w:ilvl w:val="0"/>
                <w:numId w:val="2"/>
              </w:numPr>
              <w:jc w:val="both"/>
            </w:pPr>
            <w:r w:rsidRPr="00B03B82">
              <w:rPr>
                <w:b/>
              </w:rPr>
              <w:t>KLAUZULA SZKÓD SPOWODOWANYCH PRZEZ DALSZE PRZETWORZENIE I OBRÓBKĘ,</w:t>
            </w:r>
          </w:p>
          <w:p w:rsidR="00BD52B6" w:rsidRPr="00B03B82" w:rsidRDefault="00BD52B6" w:rsidP="00B62776">
            <w:pPr>
              <w:numPr>
                <w:ilvl w:val="0"/>
                <w:numId w:val="2"/>
              </w:numPr>
              <w:jc w:val="both"/>
            </w:pPr>
            <w:r w:rsidRPr="00B03B82">
              <w:rPr>
                <w:b/>
              </w:rPr>
              <w:t>KLAUZULA KOSZTÓW USUNIĘCIA I ZASTĄPIENIA,</w:t>
            </w:r>
          </w:p>
          <w:p w:rsidR="00BD52B6" w:rsidRPr="00B03B82" w:rsidRDefault="00BD52B6" w:rsidP="00B62776">
            <w:pPr>
              <w:numPr>
                <w:ilvl w:val="0"/>
                <w:numId w:val="2"/>
              </w:numPr>
              <w:jc w:val="both"/>
            </w:pPr>
            <w:r w:rsidRPr="00B03B82">
              <w:rPr>
                <w:b/>
              </w:rPr>
              <w:t>KLAUZULA MASZYNOWA.</w:t>
            </w:r>
          </w:p>
          <w:p w:rsidR="00BD52B6" w:rsidRPr="004E4F9D" w:rsidRDefault="00BD52B6" w:rsidP="00B62776">
            <w:pPr>
              <w:jc w:val="both"/>
              <w:rPr>
                <w:sz w:val="10"/>
                <w:szCs w:val="10"/>
              </w:rPr>
            </w:pPr>
          </w:p>
        </w:tc>
      </w:tr>
      <w:tr w:rsidR="00BD52B6" w:rsidRPr="00B03B82" w:rsidTr="004E4F9D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BD52B6" w:rsidRPr="00B03B82" w:rsidRDefault="00BD52B6" w:rsidP="00B62776">
            <w:pPr>
              <w:jc w:val="right"/>
              <w:rPr>
                <w:smallCaps/>
              </w:rPr>
            </w:pPr>
          </w:p>
        </w:tc>
        <w:tc>
          <w:tcPr>
            <w:tcW w:w="302" w:type="dxa"/>
          </w:tcPr>
          <w:p w:rsidR="00BD52B6" w:rsidRPr="00B03B82" w:rsidRDefault="00BD52B6" w:rsidP="00B62776"/>
        </w:tc>
        <w:tc>
          <w:tcPr>
            <w:tcW w:w="1559" w:type="dxa"/>
            <w:gridSpan w:val="2"/>
          </w:tcPr>
          <w:p w:rsidR="00BD52B6" w:rsidRPr="00B03B82" w:rsidRDefault="00BD52B6" w:rsidP="00B62776">
            <w:pPr>
              <w:jc w:val="right"/>
            </w:pPr>
            <w:r w:rsidRPr="00B03B82">
              <w:t>Wspólny</w:t>
            </w:r>
          </w:p>
          <w:p w:rsidR="000846C2" w:rsidRPr="00B03B82" w:rsidRDefault="00BD52B6" w:rsidP="00B62776">
            <w:pPr>
              <w:jc w:val="right"/>
            </w:pPr>
            <w:r w:rsidRPr="00B03B82">
              <w:t>subl</w:t>
            </w:r>
            <w:r w:rsidRPr="00B03B82">
              <w:t>i</w:t>
            </w:r>
            <w:r w:rsidRPr="00B03B82">
              <w:t>mit</w:t>
            </w:r>
          </w:p>
          <w:p w:rsidR="00670DE5" w:rsidRPr="004E4F9D" w:rsidRDefault="00670DE5" w:rsidP="000846C2">
            <w:pPr>
              <w:jc w:val="right"/>
              <w:rPr>
                <w:sz w:val="10"/>
                <w:szCs w:val="10"/>
              </w:rPr>
            </w:pPr>
          </w:p>
          <w:p w:rsidR="00DC5D80" w:rsidRPr="00B03B82" w:rsidRDefault="00DC5D80" w:rsidP="000846C2">
            <w:pPr>
              <w:jc w:val="right"/>
            </w:pPr>
            <w:r w:rsidRPr="00B03B82">
              <w:t>Franszyza</w:t>
            </w:r>
          </w:p>
          <w:p w:rsidR="000846C2" w:rsidRPr="00B03B82" w:rsidRDefault="00BD52B6" w:rsidP="000846C2">
            <w:pPr>
              <w:jc w:val="right"/>
            </w:pPr>
            <w:r w:rsidRPr="00B03B82">
              <w:t>redukcy</w:t>
            </w:r>
            <w:r w:rsidRPr="00B03B82">
              <w:t>j</w:t>
            </w:r>
            <w:r w:rsidRPr="00B03B82">
              <w:t>na</w:t>
            </w:r>
          </w:p>
          <w:p w:rsidR="000846C2" w:rsidRPr="004E4F9D" w:rsidRDefault="000846C2" w:rsidP="000846C2">
            <w:pPr>
              <w:jc w:val="right"/>
              <w:rPr>
                <w:sz w:val="10"/>
                <w:szCs w:val="10"/>
              </w:rPr>
            </w:pPr>
          </w:p>
          <w:p w:rsidR="000846C2" w:rsidRPr="00B03B82" w:rsidRDefault="00226D2A" w:rsidP="000846C2">
            <w:pPr>
              <w:jc w:val="right"/>
            </w:pPr>
            <w:r w:rsidRPr="00B03B82">
              <w:t>Postanowi</w:t>
            </w:r>
            <w:r w:rsidR="00F17512">
              <w:t>e</w:t>
            </w:r>
            <w:r w:rsidRPr="00B03B82">
              <w:t>nia</w:t>
            </w:r>
            <w:r w:rsidR="00F17512">
              <w:t xml:space="preserve"> </w:t>
            </w:r>
            <w:r w:rsidRPr="00B03B82">
              <w:t>dodatk</w:t>
            </w:r>
            <w:r w:rsidRPr="00B03B82">
              <w:t>o</w:t>
            </w:r>
            <w:r w:rsidRPr="00B03B82">
              <w:t>we</w:t>
            </w:r>
          </w:p>
          <w:p w:rsidR="005E1EFB" w:rsidRPr="00B03B82" w:rsidRDefault="005E1EFB" w:rsidP="00B62776">
            <w:pPr>
              <w:jc w:val="right"/>
            </w:pPr>
          </w:p>
          <w:p w:rsidR="005E1EFB" w:rsidRPr="00B03B82" w:rsidRDefault="005E1EFB" w:rsidP="000846C2">
            <w:pPr>
              <w:jc w:val="right"/>
            </w:pPr>
          </w:p>
        </w:tc>
        <w:tc>
          <w:tcPr>
            <w:tcW w:w="5596" w:type="dxa"/>
          </w:tcPr>
          <w:p w:rsidR="00DC5D80" w:rsidRPr="00B03B82" w:rsidRDefault="00670DE5" w:rsidP="00DC5D80">
            <w:pPr>
              <w:jc w:val="both"/>
            </w:pPr>
            <w:r w:rsidRPr="00B03B82">
              <w:lastRenderedPageBreak/>
              <w:t>5</w:t>
            </w:r>
            <w:r w:rsidR="00DC5D80" w:rsidRPr="00B03B82">
              <w:t>.000.000 zł</w:t>
            </w:r>
            <w:r w:rsidRPr="00B03B82">
              <w:t xml:space="preserve"> </w:t>
            </w:r>
            <w:r w:rsidR="00DC5D80" w:rsidRPr="00B03B82">
              <w:t>na jeden i wszystkie Wypadki Ubezpiecz</w:t>
            </w:r>
            <w:r w:rsidR="00DC5D80" w:rsidRPr="00B03B82">
              <w:t>e</w:t>
            </w:r>
            <w:r w:rsidR="00DC5D80" w:rsidRPr="00B03B82">
              <w:t>niowe</w:t>
            </w:r>
          </w:p>
          <w:p w:rsidR="00670DE5" w:rsidRPr="004E4F9D" w:rsidRDefault="00670DE5" w:rsidP="00670DE5">
            <w:pPr>
              <w:jc w:val="both"/>
              <w:rPr>
                <w:sz w:val="10"/>
                <w:szCs w:val="10"/>
              </w:rPr>
            </w:pPr>
          </w:p>
          <w:p w:rsidR="005E1EFB" w:rsidRPr="00B03B82" w:rsidRDefault="000366BE" w:rsidP="00670DE5">
            <w:pPr>
              <w:jc w:val="both"/>
            </w:pPr>
            <w:r w:rsidRPr="00B03B82">
              <w:lastRenderedPageBreak/>
              <w:t>10</w:t>
            </w:r>
            <w:r w:rsidR="001F11F5" w:rsidRPr="00B03B82">
              <w:t xml:space="preserve">% minimum </w:t>
            </w:r>
            <w:r w:rsidR="00495F0E" w:rsidRPr="00B03B82">
              <w:t>3</w:t>
            </w:r>
            <w:r w:rsidRPr="00B03B82">
              <w:t>0</w:t>
            </w:r>
            <w:r w:rsidR="00BD52B6" w:rsidRPr="00B03B82">
              <w:t xml:space="preserve">.000 zł </w:t>
            </w:r>
            <w:r w:rsidRPr="00B03B82">
              <w:t xml:space="preserve">na każdą szkodę </w:t>
            </w:r>
          </w:p>
          <w:p w:rsidR="00670DE5" w:rsidRDefault="00670DE5" w:rsidP="00DC5D80">
            <w:pPr>
              <w:pStyle w:val="BodyText"/>
              <w:rPr>
                <w:rFonts w:ascii="GerlingSwift" w:hAnsi="GerlingSwift" w:cs="Arial"/>
                <w:sz w:val="20"/>
              </w:rPr>
            </w:pPr>
          </w:p>
          <w:p w:rsidR="00F17512" w:rsidRPr="004E4F9D" w:rsidRDefault="00F17512" w:rsidP="00DC5D80">
            <w:pPr>
              <w:pStyle w:val="BodyText"/>
              <w:rPr>
                <w:rFonts w:ascii="GerlingSwift" w:hAnsi="GerlingSwift" w:cs="Arial"/>
                <w:sz w:val="10"/>
                <w:szCs w:val="10"/>
              </w:rPr>
            </w:pPr>
          </w:p>
          <w:p w:rsidR="00CA02BA" w:rsidRPr="00B03B82" w:rsidRDefault="00CA02BA" w:rsidP="00312229">
            <w:pPr>
              <w:pStyle w:val="BodyText"/>
              <w:numPr>
                <w:ilvl w:val="0"/>
                <w:numId w:val="5"/>
              </w:numPr>
              <w:rPr>
                <w:rFonts w:ascii="GerlingSwift" w:hAnsi="GerlingSwift"/>
                <w:sz w:val="20"/>
              </w:rPr>
            </w:pPr>
            <w:r w:rsidRPr="00B03B82">
              <w:rPr>
                <w:rFonts w:ascii="GerlingSwift" w:hAnsi="GerlingSwift" w:cs="Arial"/>
                <w:sz w:val="20"/>
              </w:rPr>
              <w:t xml:space="preserve">Ochrona ubezpieczeniowa udzielana w ramach klauzul rozszerzonej OC za produkt obejmuje </w:t>
            </w:r>
            <w:r w:rsidRPr="00B03B82">
              <w:rPr>
                <w:rFonts w:ascii="GerlingSwift" w:hAnsi="GerlingSwift"/>
                <w:sz w:val="20"/>
              </w:rPr>
              <w:t>koszty Osób Trzecich poniesione na wyszukanie wadliwych produktów Ubezpieczonego, nawet przed ich dalszym przetworzeniem lub zamont</w:t>
            </w:r>
            <w:r w:rsidRPr="00B03B82">
              <w:rPr>
                <w:rFonts w:ascii="GerlingSwift" w:hAnsi="GerlingSwift"/>
                <w:sz w:val="20"/>
              </w:rPr>
              <w:t>o</w:t>
            </w:r>
            <w:r w:rsidRPr="00B03B82">
              <w:rPr>
                <w:rFonts w:ascii="GerlingSwift" w:hAnsi="GerlingSwift"/>
                <w:sz w:val="20"/>
              </w:rPr>
              <w:t>waniem, poł</w:t>
            </w:r>
            <w:r w:rsidRPr="00B03B82">
              <w:rPr>
                <w:rFonts w:ascii="GerlingSwift" w:hAnsi="GerlingSwift"/>
                <w:sz w:val="20"/>
              </w:rPr>
              <w:t>ą</w:t>
            </w:r>
            <w:r w:rsidRPr="00B03B82">
              <w:rPr>
                <w:rFonts w:ascii="GerlingSwift" w:hAnsi="GerlingSwift"/>
                <w:sz w:val="20"/>
              </w:rPr>
              <w:t>czeniem itp.</w:t>
            </w:r>
          </w:p>
          <w:p w:rsidR="00312229" w:rsidRPr="00B03B82" w:rsidRDefault="00312229" w:rsidP="00312229">
            <w:pPr>
              <w:pStyle w:val="BodyText"/>
              <w:numPr>
                <w:ilvl w:val="0"/>
                <w:numId w:val="5"/>
              </w:numPr>
              <w:rPr>
                <w:rFonts w:ascii="GerlingSwift" w:hAnsi="GerlingSwift" w:cs="Arial"/>
                <w:sz w:val="20"/>
              </w:rPr>
            </w:pPr>
            <w:r w:rsidRPr="00B03B82">
              <w:rPr>
                <w:rFonts w:ascii="GerlingSwift" w:hAnsi="GerlingSwift"/>
                <w:sz w:val="20"/>
              </w:rPr>
              <w:t>Odmiennie niż stanowi pkt 9 klauzuli kosztów usunięcia i zastąpienia ochrona ubezpieczeniowa obe</w:t>
            </w:r>
            <w:r w:rsidRPr="00B03B82">
              <w:rPr>
                <w:rFonts w:ascii="GerlingSwift" w:hAnsi="GerlingSwift"/>
                <w:sz w:val="20"/>
              </w:rPr>
              <w:t>j</w:t>
            </w:r>
            <w:r w:rsidRPr="00B03B82">
              <w:rPr>
                <w:rFonts w:ascii="GerlingSwift" w:hAnsi="GerlingSwift"/>
                <w:sz w:val="20"/>
              </w:rPr>
              <w:t>muje szkody wynikłe z konieczności usunięcia i zastąpienia części pojazdów mechanicznych. N</w:t>
            </w:r>
            <w:r w:rsidRPr="00B03B82">
              <w:rPr>
                <w:rFonts w:ascii="GerlingSwift" w:hAnsi="GerlingSwift"/>
                <w:sz w:val="20"/>
              </w:rPr>
              <w:t>i</w:t>
            </w:r>
            <w:r w:rsidRPr="00B03B82">
              <w:rPr>
                <w:rFonts w:ascii="GerlingSwift" w:hAnsi="GerlingSwift"/>
                <w:sz w:val="20"/>
              </w:rPr>
              <w:t>niejsze rozszerzenie ma zast</w:t>
            </w:r>
            <w:r w:rsidRPr="00B03B82">
              <w:rPr>
                <w:rFonts w:ascii="GerlingSwift" w:hAnsi="GerlingSwift"/>
                <w:sz w:val="20"/>
              </w:rPr>
              <w:t>o</w:t>
            </w:r>
            <w:r w:rsidRPr="00B03B82">
              <w:rPr>
                <w:rFonts w:ascii="GerlingSwift" w:hAnsi="GerlingSwift"/>
                <w:sz w:val="20"/>
              </w:rPr>
              <w:t xml:space="preserve">sowanie wyłącznie w odniesieniu do kosztów usunięcia i zastąpienia, które nie są objęte ochroną na podstawie pkt 2.7.1. </w:t>
            </w:r>
            <w:r w:rsidRPr="00B03B82">
              <w:rPr>
                <w:rFonts w:ascii="GerlingSwift" w:hAnsi="GerlingSwift" w:cs="Arial"/>
                <w:sz w:val="20"/>
              </w:rPr>
              <w:t>klauzuli ubezpieczenie kosztów wycofania produ</w:t>
            </w:r>
            <w:r w:rsidRPr="00B03B82">
              <w:rPr>
                <w:rFonts w:ascii="GerlingSwift" w:hAnsi="GerlingSwift" w:cs="Arial"/>
                <w:sz w:val="20"/>
              </w:rPr>
              <w:t>k</w:t>
            </w:r>
            <w:r w:rsidRPr="00B03B82">
              <w:rPr>
                <w:rFonts w:ascii="GerlingSwift" w:hAnsi="GerlingSwift" w:cs="Arial"/>
                <w:sz w:val="20"/>
              </w:rPr>
              <w:t>tu przez osobę trzecią.</w:t>
            </w:r>
          </w:p>
          <w:p w:rsidR="00312229" w:rsidRPr="00B03B82" w:rsidRDefault="00312229" w:rsidP="00312229">
            <w:pPr>
              <w:pStyle w:val="BodyText"/>
              <w:numPr>
                <w:ilvl w:val="0"/>
                <w:numId w:val="5"/>
              </w:numPr>
              <w:rPr>
                <w:rFonts w:ascii="GerlingSwift" w:hAnsi="GerlingSwift" w:cs="Arial"/>
                <w:sz w:val="20"/>
              </w:rPr>
            </w:pPr>
            <w:r w:rsidRPr="00B03B82">
              <w:rPr>
                <w:rFonts w:ascii="GerlingSwift" w:hAnsi="GerlingSwift" w:cs="Arial"/>
                <w:sz w:val="20"/>
              </w:rPr>
              <w:t>Ochrona ubezpieczeniowa obejmuje szkody wyrz</w:t>
            </w:r>
            <w:r w:rsidRPr="00B03B82">
              <w:rPr>
                <w:rFonts w:ascii="GerlingSwift" w:hAnsi="GerlingSwift" w:cs="Arial"/>
                <w:sz w:val="20"/>
              </w:rPr>
              <w:t>ą</w:t>
            </w:r>
            <w:r w:rsidRPr="00B03B82">
              <w:rPr>
                <w:rFonts w:ascii="GerlingSwift" w:hAnsi="GerlingSwift" w:cs="Arial"/>
                <w:sz w:val="20"/>
              </w:rPr>
              <w:t>dzone przez produkty wprowadzone do o</w:t>
            </w:r>
            <w:r w:rsidRPr="00B03B82">
              <w:rPr>
                <w:rFonts w:ascii="GerlingSwift" w:hAnsi="GerlingSwift" w:cs="Arial"/>
                <w:sz w:val="20"/>
              </w:rPr>
              <w:t>b</w:t>
            </w:r>
            <w:r w:rsidRPr="00B03B82">
              <w:rPr>
                <w:rFonts w:ascii="GerlingSwift" w:hAnsi="GerlingSwift" w:cs="Arial"/>
                <w:sz w:val="20"/>
              </w:rPr>
              <w:t xml:space="preserve">rotu po </w:t>
            </w:r>
            <w:r w:rsidR="00A407DA" w:rsidRPr="00B03B82">
              <w:rPr>
                <w:rFonts w:ascii="GerlingSwift" w:hAnsi="GerlingSwift" w:cs="Arial"/>
                <w:sz w:val="20"/>
              </w:rPr>
              <w:t>20</w:t>
            </w:r>
            <w:r w:rsidR="004E4F9D">
              <w:rPr>
                <w:rFonts w:ascii="GerlingSwift" w:hAnsi="GerlingSwift" w:cs="Arial"/>
                <w:sz w:val="20"/>
              </w:rPr>
              <w:t>/</w:t>
            </w:r>
            <w:r w:rsidR="00A407DA" w:rsidRPr="00B03B82">
              <w:rPr>
                <w:rFonts w:ascii="GerlingSwift" w:hAnsi="GerlingSwift" w:cs="Arial"/>
                <w:sz w:val="20"/>
              </w:rPr>
              <w:t>5</w:t>
            </w:r>
            <w:r w:rsidR="004E4F9D">
              <w:rPr>
                <w:rFonts w:ascii="GerlingSwift" w:hAnsi="GerlingSwift" w:cs="Arial"/>
                <w:sz w:val="20"/>
              </w:rPr>
              <w:t>/</w:t>
            </w:r>
            <w:r w:rsidRPr="00B03B82">
              <w:rPr>
                <w:rFonts w:ascii="GerlingSwift" w:hAnsi="GerlingSwift" w:cs="Arial"/>
                <w:sz w:val="20"/>
              </w:rPr>
              <w:t>200</w:t>
            </w:r>
            <w:r w:rsidR="00A407DA" w:rsidRPr="00B03B82">
              <w:rPr>
                <w:rFonts w:ascii="GerlingSwift" w:hAnsi="GerlingSwift" w:cs="Arial"/>
                <w:sz w:val="20"/>
              </w:rPr>
              <w:t>7</w:t>
            </w:r>
            <w:r w:rsidR="004E4F9D">
              <w:rPr>
                <w:rFonts w:ascii="GerlingSwift" w:hAnsi="GerlingSwift" w:cs="Arial"/>
                <w:sz w:val="20"/>
              </w:rPr>
              <w:t>.</w:t>
            </w:r>
          </w:p>
        </w:tc>
      </w:tr>
      <w:tr w:rsidR="00670DE5" w:rsidRPr="00B03B82" w:rsidTr="004E4F9D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670DE5" w:rsidRPr="00B03B82" w:rsidRDefault="00670DE5" w:rsidP="00B62776">
            <w:pPr>
              <w:jc w:val="right"/>
              <w:rPr>
                <w:smallCaps/>
              </w:rPr>
            </w:pPr>
          </w:p>
        </w:tc>
        <w:tc>
          <w:tcPr>
            <w:tcW w:w="302" w:type="dxa"/>
          </w:tcPr>
          <w:p w:rsidR="00670DE5" w:rsidRPr="00B03B82" w:rsidRDefault="00670DE5" w:rsidP="00B62776"/>
        </w:tc>
        <w:tc>
          <w:tcPr>
            <w:tcW w:w="7155" w:type="dxa"/>
            <w:gridSpan w:val="3"/>
          </w:tcPr>
          <w:p w:rsidR="00670DE5" w:rsidRPr="00B03B82" w:rsidRDefault="00670DE5" w:rsidP="00B62776"/>
        </w:tc>
      </w:tr>
      <w:tr w:rsidR="00670DE5" w:rsidRPr="00B03B82" w:rsidTr="004E4F9D">
        <w:tblPrEx>
          <w:tblCellMar>
            <w:top w:w="0" w:type="dxa"/>
            <w:bottom w:w="0" w:type="dxa"/>
          </w:tblCellMar>
        </w:tblPrEx>
        <w:trPr>
          <w:trHeight w:val="332"/>
        </w:trPr>
        <w:tc>
          <w:tcPr>
            <w:tcW w:w="1753" w:type="dxa"/>
          </w:tcPr>
          <w:p w:rsidR="00670DE5" w:rsidRPr="00B03B82" w:rsidRDefault="00670DE5" w:rsidP="00B62776">
            <w:pPr>
              <w:jc w:val="right"/>
              <w:rPr>
                <w:smallCaps/>
              </w:rPr>
            </w:pPr>
          </w:p>
        </w:tc>
        <w:tc>
          <w:tcPr>
            <w:tcW w:w="302" w:type="dxa"/>
          </w:tcPr>
          <w:p w:rsidR="00670DE5" w:rsidRPr="00B03B82" w:rsidRDefault="00670DE5" w:rsidP="00B62776"/>
        </w:tc>
        <w:tc>
          <w:tcPr>
            <w:tcW w:w="7155" w:type="dxa"/>
            <w:gridSpan w:val="3"/>
          </w:tcPr>
          <w:p w:rsidR="00670DE5" w:rsidRDefault="00670DE5" w:rsidP="004E4F9D">
            <w:pPr>
              <w:jc w:val="both"/>
              <w:rPr>
                <w:b/>
              </w:rPr>
            </w:pPr>
            <w:r w:rsidRPr="00B03B82">
              <w:rPr>
                <w:b/>
              </w:rPr>
              <w:t>UBEZPIECZENIE KOSZTÓW WYCOFANIA PRODUKTU PRZEZ OSOBĘ TRZECIĄ</w:t>
            </w:r>
          </w:p>
          <w:p w:rsidR="00F17512" w:rsidRPr="003A6C07" w:rsidRDefault="00F17512" w:rsidP="00B62776">
            <w:pPr>
              <w:rPr>
                <w:sz w:val="10"/>
                <w:szCs w:val="10"/>
              </w:rPr>
            </w:pPr>
          </w:p>
        </w:tc>
      </w:tr>
      <w:tr w:rsidR="00670DE5" w:rsidRPr="00B03B82" w:rsidTr="004E4F9D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670DE5" w:rsidRPr="00B03B82" w:rsidRDefault="00670DE5" w:rsidP="00705F96">
            <w:pPr>
              <w:jc w:val="right"/>
              <w:rPr>
                <w:smallCaps/>
              </w:rPr>
            </w:pPr>
          </w:p>
        </w:tc>
        <w:tc>
          <w:tcPr>
            <w:tcW w:w="302" w:type="dxa"/>
          </w:tcPr>
          <w:p w:rsidR="00670DE5" w:rsidRPr="00B03B82" w:rsidRDefault="00670DE5" w:rsidP="00705F96"/>
        </w:tc>
        <w:tc>
          <w:tcPr>
            <w:tcW w:w="1559" w:type="dxa"/>
            <w:gridSpan w:val="2"/>
          </w:tcPr>
          <w:p w:rsidR="00670DE5" w:rsidRPr="00B03B82" w:rsidRDefault="00670DE5" w:rsidP="00705F96">
            <w:pPr>
              <w:jc w:val="right"/>
            </w:pPr>
            <w:r w:rsidRPr="00B03B82">
              <w:t>Sublimit</w:t>
            </w:r>
          </w:p>
          <w:p w:rsidR="00670DE5" w:rsidRPr="00B03B82" w:rsidRDefault="00670DE5" w:rsidP="00705F96">
            <w:pPr>
              <w:jc w:val="right"/>
            </w:pPr>
          </w:p>
          <w:p w:rsidR="00670DE5" w:rsidRPr="003A6C07" w:rsidRDefault="00670DE5" w:rsidP="00705F96">
            <w:pPr>
              <w:jc w:val="right"/>
              <w:rPr>
                <w:sz w:val="10"/>
                <w:szCs w:val="10"/>
              </w:rPr>
            </w:pPr>
          </w:p>
          <w:p w:rsidR="00670DE5" w:rsidRPr="00B03B82" w:rsidRDefault="00670DE5" w:rsidP="001439B9">
            <w:pPr>
              <w:jc w:val="right"/>
            </w:pPr>
            <w:r w:rsidRPr="00B03B82">
              <w:t>Franszyza r</w:t>
            </w:r>
            <w:r w:rsidRPr="00B03B82">
              <w:t>e</w:t>
            </w:r>
            <w:r w:rsidRPr="00B03B82">
              <w:t>dukcyjna</w:t>
            </w:r>
          </w:p>
          <w:p w:rsidR="00670DE5" w:rsidRPr="003A6C07" w:rsidRDefault="00670DE5" w:rsidP="00705F96">
            <w:pPr>
              <w:jc w:val="right"/>
              <w:rPr>
                <w:sz w:val="10"/>
                <w:szCs w:val="10"/>
              </w:rPr>
            </w:pPr>
          </w:p>
          <w:p w:rsidR="00670DE5" w:rsidRPr="00B03B82" w:rsidRDefault="00226D2A" w:rsidP="00705F96">
            <w:pPr>
              <w:jc w:val="right"/>
            </w:pPr>
            <w:r w:rsidRPr="00B03B82">
              <w:t>Postanowi</w:t>
            </w:r>
            <w:r w:rsidRPr="00B03B82">
              <w:t>e</w:t>
            </w:r>
            <w:r w:rsidRPr="00B03B82">
              <w:t>nie dodatk</w:t>
            </w:r>
            <w:r w:rsidRPr="00B03B82">
              <w:t>o</w:t>
            </w:r>
            <w:r w:rsidRPr="00B03B82">
              <w:t>we</w:t>
            </w:r>
          </w:p>
        </w:tc>
        <w:tc>
          <w:tcPr>
            <w:tcW w:w="5596" w:type="dxa"/>
          </w:tcPr>
          <w:p w:rsidR="00670DE5" w:rsidRPr="00B03B82" w:rsidRDefault="006F7C2B" w:rsidP="00705F96">
            <w:pPr>
              <w:jc w:val="both"/>
            </w:pPr>
            <w:r w:rsidRPr="006F7C2B">
              <w:t xml:space="preserve">EUR </w:t>
            </w:r>
            <w:r w:rsidR="001439B9" w:rsidRPr="006F7C2B">
              <w:t>1.</w:t>
            </w:r>
            <w:r w:rsidR="00670DE5" w:rsidRPr="006F7C2B">
              <w:t xml:space="preserve">000.000 </w:t>
            </w:r>
            <w:r w:rsidR="00670DE5" w:rsidRPr="00B03B82">
              <w:t>na jeden i wszystkie Wypadki Ubezpi</w:t>
            </w:r>
            <w:r w:rsidR="00670DE5" w:rsidRPr="00B03B82">
              <w:t>e</w:t>
            </w:r>
            <w:r w:rsidR="00670DE5" w:rsidRPr="00B03B82">
              <w:t>czeni</w:t>
            </w:r>
            <w:r w:rsidR="00670DE5" w:rsidRPr="00B03B82">
              <w:t>o</w:t>
            </w:r>
            <w:r w:rsidR="00670DE5" w:rsidRPr="00B03B82">
              <w:t>we</w:t>
            </w:r>
          </w:p>
          <w:p w:rsidR="00670DE5" w:rsidRPr="003A6C07" w:rsidRDefault="00670DE5" w:rsidP="00705F96">
            <w:pPr>
              <w:jc w:val="both"/>
              <w:rPr>
                <w:sz w:val="10"/>
                <w:szCs w:val="10"/>
              </w:rPr>
            </w:pPr>
          </w:p>
          <w:p w:rsidR="00670DE5" w:rsidRPr="00B03B82" w:rsidRDefault="00670DE5" w:rsidP="00670DE5">
            <w:pPr>
              <w:jc w:val="both"/>
            </w:pPr>
            <w:r w:rsidRPr="00B03B82">
              <w:t>100.000 zł na każdą szkodę</w:t>
            </w:r>
          </w:p>
          <w:p w:rsidR="00670DE5" w:rsidRPr="00B03B82" w:rsidRDefault="00670DE5" w:rsidP="00670DE5">
            <w:pPr>
              <w:jc w:val="both"/>
            </w:pPr>
          </w:p>
          <w:p w:rsidR="003A6C07" w:rsidRPr="003A6C07" w:rsidRDefault="003A6C07" w:rsidP="003A6C07">
            <w:pPr>
              <w:jc w:val="both"/>
              <w:rPr>
                <w:sz w:val="10"/>
                <w:szCs w:val="10"/>
              </w:rPr>
            </w:pPr>
          </w:p>
          <w:p w:rsidR="00670DE5" w:rsidRPr="00B03B82" w:rsidRDefault="00670DE5" w:rsidP="00670DE5">
            <w:pPr>
              <w:jc w:val="both"/>
              <w:rPr>
                <w:rFonts w:cs="Arial"/>
              </w:rPr>
            </w:pPr>
            <w:r w:rsidRPr="00B03B82">
              <w:rPr>
                <w:rFonts w:cs="Arial"/>
              </w:rPr>
              <w:t>Do zakresu ubezpieczenia klauzuli ubezpieczenie kosztów wycofania produktu przez osobę trzecią d</w:t>
            </w:r>
            <w:r w:rsidRPr="00B03B82">
              <w:rPr>
                <w:rFonts w:cs="Arial"/>
              </w:rPr>
              <w:t>o</w:t>
            </w:r>
            <w:r w:rsidRPr="00B03B82">
              <w:rPr>
                <w:rFonts w:cs="Arial"/>
              </w:rPr>
              <w:t>dany zostaje pkt 2.7.1 o następującej tr</w:t>
            </w:r>
            <w:r w:rsidRPr="00B03B82">
              <w:rPr>
                <w:rFonts w:cs="Arial"/>
              </w:rPr>
              <w:t>e</w:t>
            </w:r>
            <w:r w:rsidRPr="00B03B82">
              <w:rPr>
                <w:rFonts w:cs="Arial"/>
              </w:rPr>
              <w:t>ści:</w:t>
            </w:r>
          </w:p>
          <w:p w:rsidR="003A6C07" w:rsidRPr="003A6C07" w:rsidRDefault="003A6C07" w:rsidP="003A6C07">
            <w:pPr>
              <w:jc w:val="both"/>
              <w:rPr>
                <w:sz w:val="10"/>
                <w:szCs w:val="10"/>
              </w:rPr>
            </w:pPr>
          </w:p>
          <w:p w:rsidR="00670DE5" w:rsidRPr="00B03B82" w:rsidRDefault="00670DE5" w:rsidP="00670DE5">
            <w:pPr>
              <w:jc w:val="both"/>
            </w:pPr>
            <w:r w:rsidRPr="00B03B82">
              <w:rPr>
                <w:rFonts w:cs="Arial"/>
              </w:rPr>
              <w:t>Ochrona ubezpieczeniowa obejmuje odpowiedzialność c</w:t>
            </w:r>
            <w:r w:rsidRPr="00B03B82">
              <w:rPr>
                <w:rFonts w:cs="Arial"/>
              </w:rPr>
              <w:t>y</w:t>
            </w:r>
            <w:r w:rsidRPr="00B03B82">
              <w:rPr>
                <w:rFonts w:cs="Arial"/>
              </w:rPr>
              <w:t>wilną Ubezpieczonego za nakłady Osób Trzecich poni</w:t>
            </w:r>
            <w:r w:rsidRPr="00B03B82">
              <w:rPr>
                <w:rFonts w:cs="Arial"/>
              </w:rPr>
              <w:t>e</w:t>
            </w:r>
            <w:r w:rsidRPr="00B03B82">
              <w:rPr>
                <w:rFonts w:cs="Arial"/>
              </w:rPr>
              <w:t>sione na usunięcie, demontaż lub odsłonięcie wadliwych produ</w:t>
            </w:r>
            <w:r w:rsidRPr="00B03B82">
              <w:rPr>
                <w:rFonts w:cs="Arial"/>
              </w:rPr>
              <w:t>k</w:t>
            </w:r>
            <w:r w:rsidRPr="00B03B82">
              <w:rPr>
                <w:rFonts w:cs="Arial"/>
              </w:rPr>
              <w:t>tów oraz na montaż, umocowanie lub położenie produktów pozbawi</w:t>
            </w:r>
            <w:r w:rsidRPr="00B03B82">
              <w:rPr>
                <w:rFonts w:cs="Arial"/>
              </w:rPr>
              <w:t>o</w:t>
            </w:r>
            <w:r w:rsidRPr="00B03B82">
              <w:rPr>
                <w:rFonts w:cs="Arial"/>
              </w:rPr>
              <w:t>nych wad. Jeżeli zamiast demontażu i montażu może zostać wyk</w:t>
            </w:r>
            <w:r w:rsidRPr="00B03B82">
              <w:rPr>
                <w:rFonts w:cs="Arial"/>
              </w:rPr>
              <w:t>o</w:t>
            </w:r>
            <w:r w:rsidRPr="00B03B82">
              <w:rPr>
                <w:rFonts w:cs="Arial"/>
              </w:rPr>
              <w:t>nana inna odpowiednia czynność (także mogąca posiadać znami</w:t>
            </w:r>
            <w:r w:rsidRPr="00B03B82">
              <w:rPr>
                <w:rFonts w:cs="Arial"/>
              </w:rPr>
              <w:t>o</w:t>
            </w:r>
            <w:r w:rsidRPr="00B03B82">
              <w:rPr>
                <w:rFonts w:cs="Arial"/>
              </w:rPr>
              <w:t>na poprawienia), wówczas HDI-Gerling Polska pokrywa koszty niezbędne dla wykonania tej czynn</w:t>
            </w:r>
            <w:r w:rsidRPr="00B03B82">
              <w:rPr>
                <w:rFonts w:cs="Arial"/>
              </w:rPr>
              <w:t>o</w:t>
            </w:r>
            <w:r w:rsidRPr="00B03B82">
              <w:rPr>
                <w:rFonts w:cs="Arial"/>
              </w:rPr>
              <w:t>ści, jednakże maks</w:t>
            </w:r>
            <w:r w:rsidRPr="00B03B82">
              <w:rPr>
                <w:rFonts w:cs="Arial"/>
              </w:rPr>
              <w:t>y</w:t>
            </w:r>
            <w:r w:rsidRPr="00B03B82">
              <w:rPr>
                <w:rFonts w:cs="Arial"/>
              </w:rPr>
              <w:t>malnie do wysokości kwoty, która byłaby konieczna przy realizacji demontażu i mont</w:t>
            </w:r>
            <w:r w:rsidRPr="00B03B82">
              <w:rPr>
                <w:rFonts w:cs="Arial"/>
              </w:rPr>
              <w:t>a</w:t>
            </w:r>
            <w:r w:rsidRPr="00B03B82">
              <w:rPr>
                <w:rFonts w:cs="Arial"/>
              </w:rPr>
              <w:t>żu. Je</w:t>
            </w:r>
            <w:r w:rsidRPr="00B03B82">
              <w:rPr>
                <w:rFonts w:cs="Arial"/>
              </w:rPr>
              <w:t>d</w:t>
            </w:r>
            <w:r w:rsidRPr="00B03B82">
              <w:rPr>
                <w:rFonts w:cs="Arial"/>
              </w:rPr>
              <w:t>nakże ochrona ubezpieczeniowa istnieje pod warunkiem, że osoba trzecia mogłaby skutecznie ż</w:t>
            </w:r>
            <w:r w:rsidRPr="00B03B82">
              <w:rPr>
                <w:rFonts w:cs="Arial"/>
              </w:rPr>
              <w:t>ą</w:t>
            </w:r>
            <w:r w:rsidRPr="00B03B82">
              <w:rPr>
                <w:rFonts w:cs="Arial"/>
              </w:rPr>
              <w:t>dać od Ubezpieczonego pokrycia kosztów d</w:t>
            </w:r>
            <w:r w:rsidRPr="00B03B82">
              <w:rPr>
                <w:rFonts w:cs="Arial"/>
              </w:rPr>
              <w:t>e</w:t>
            </w:r>
            <w:r w:rsidRPr="00B03B82">
              <w:rPr>
                <w:rFonts w:cs="Arial"/>
              </w:rPr>
              <w:t>montażu i</w:t>
            </w:r>
            <w:r w:rsidR="003A6C07">
              <w:rPr>
                <w:rFonts w:cs="Arial"/>
              </w:rPr>
              <w:t> </w:t>
            </w:r>
            <w:r w:rsidRPr="00B03B82">
              <w:rPr>
                <w:rFonts w:cs="Arial"/>
              </w:rPr>
              <w:t>montażu. HDI-Gerling Polska nie pokrywa powst</w:t>
            </w:r>
            <w:r w:rsidRPr="00B03B82">
              <w:rPr>
                <w:rFonts w:cs="Arial"/>
              </w:rPr>
              <w:t>a</w:t>
            </w:r>
            <w:r w:rsidRPr="00B03B82">
              <w:rPr>
                <w:rFonts w:cs="Arial"/>
              </w:rPr>
              <w:t>łych kosztów w części, która stanowiłaby w przypadku d</w:t>
            </w:r>
            <w:r w:rsidRPr="00B03B82">
              <w:rPr>
                <w:rFonts w:cs="Arial"/>
              </w:rPr>
              <w:t>e</w:t>
            </w:r>
            <w:r w:rsidRPr="00B03B82">
              <w:rPr>
                <w:rFonts w:cs="Arial"/>
              </w:rPr>
              <w:t>montażu i montażu stosunek kosztów d</w:t>
            </w:r>
            <w:r w:rsidRPr="00B03B82">
              <w:rPr>
                <w:rFonts w:cs="Arial"/>
              </w:rPr>
              <w:t>o</w:t>
            </w:r>
            <w:r w:rsidRPr="00B03B82">
              <w:rPr>
                <w:rFonts w:cs="Arial"/>
              </w:rPr>
              <w:t>datkowej dostawy, łącznie z kosztem transportu, do kosztów demontażu i mo</w:t>
            </w:r>
            <w:r w:rsidRPr="00B03B82">
              <w:rPr>
                <w:rFonts w:cs="Arial"/>
              </w:rPr>
              <w:t>n</w:t>
            </w:r>
            <w:r w:rsidRPr="00B03B82">
              <w:rPr>
                <w:rFonts w:cs="Arial"/>
              </w:rPr>
              <w:t>tażu.</w:t>
            </w:r>
          </w:p>
        </w:tc>
      </w:tr>
      <w:tr w:rsidR="00D63039" w:rsidRPr="00B03B82" w:rsidTr="004E4F9D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D63039" w:rsidRPr="00B03B82" w:rsidRDefault="00D63039" w:rsidP="00B62776">
            <w:pPr>
              <w:jc w:val="right"/>
              <w:rPr>
                <w:smallCaps/>
              </w:rPr>
            </w:pPr>
          </w:p>
        </w:tc>
        <w:tc>
          <w:tcPr>
            <w:tcW w:w="302" w:type="dxa"/>
          </w:tcPr>
          <w:p w:rsidR="00D63039" w:rsidRPr="00B03B82" w:rsidRDefault="00D63039" w:rsidP="00B62776"/>
        </w:tc>
        <w:tc>
          <w:tcPr>
            <w:tcW w:w="7155" w:type="dxa"/>
            <w:gridSpan w:val="3"/>
          </w:tcPr>
          <w:p w:rsidR="00D63039" w:rsidRPr="00B03B82" w:rsidRDefault="00D63039" w:rsidP="00B62776"/>
        </w:tc>
      </w:tr>
      <w:tr w:rsidR="0030190D" w:rsidRPr="00B03B82" w:rsidTr="004E4F9D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30190D" w:rsidRPr="00B03B82" w:rsidRDefault="0030190D" w:rsidP="00867610">
            <w:pPr>
              <w:jc w:val="right"/>
              <w:rPr>
                <w:smallCaps/>
              </w:rPr>
            </w:pPr>
          </w:p>
        </w:tc>
        <w:tc>
          <w:tcPr>
            <w:tcW w:w="302" w:type="dxa"/>
          </w:tcPr>
          <w:p w:rsidR="0030190D" w:rsidRPr="00B03B82" w:rsidRDefault="0030190D" w:rsidP="00867610"/>
        </w:tc>
        <w:tc>
          <w:tcPr>
            <w:tcW w:w="7155" w:type="dxa"/>
            <w:gridSpan w:val="3"/>
          </w:tcPr>
          <w:p w:rsidR="0030190D" w:rsidRPr="00B03B82" w:rsidRDefault="001C1226" w:rsidP="00867610">
            <w:pPr>
              <w:keepNext/>
              <w:outlineLvl w:val="0"/>
              <w:rPr>
                <w:b/>
              </w:rPr>
            </w:pPr>
            <w:r w:rsidRPr="00B03B82">
              <w:rPr>
                <w:b/>
              </w:rPr>
              <w:t>CZYSTE SZKODY</w:t>
            </w:r>
            <w:r w:rsidR="0030190D" w:rsidRPr="00B03B82">
              <w:rPr>
                <w:b/>
              </w:rPr>
              <w:t xml:space="preserve"> MAJĄTKOWE</w:t>
            </w:r>
          </w:p>
          <w:p w:rsidR="002B43CA" w:rsidRPr="003A6C07" w:rsidRDefault="002B43CA" w:rsidP="00867610">
            <w:pPr>
              <w:keepNext/>
              <w:outlineLvl w:val="0"/>
              <w:rPr>
                <w:b/>
                <w:sz w:val="10"/>
                <w:szCs w:val="10"/>
              </w:rPr>
            </w:pPr>
          </w:p>
        </w:tc>
      </w:tr>
      <w:tr w:rsidR="0030190D" w:rsidRPr="00B03B82" w:rsidTr="004E4F9D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30190D" w:rsidRPr="00B03B82" w:rsidRDefault="0030190D" w:rsidP="00867610">
            <w:pPr>
              <w:jc w:val="right"/>
              <w:rPr>
                <w:smallCaps/>
              </w:rPr>
            </w:pPr>
          </w:p>
        </w:tc>
        <w:tc>
          <w:tcPr>
            <w:tcW w:w="302" w:type="dxa"/>
          </w:tcPr>
          <w:p w:rsidR="0030190D" w:rsidRPr="00B03B82" w:rsidRDefault="0030190D" w:rsidP="00867610"/>
        </w:tc>
        <w:tc>
          <w:tcPr>
            <w:tcW w:w="1417" w:type="dxa"/>
          </w:tcPr>
          <w:p w:rsidR="0030190D" w:rsidRPr="00B03B82" w:rsidRDefault="0030190D" w:rsidP="00867610">
            <w:pPr>
              <w:jc w:val="right"/>
            </w:pPr>
            <w:r w:rsidRPr="00B03B82">
              <w:t>Sublimit</w:t>
            </w:r>
          </w:p>
          <w:p w:rsidR="0030190D" w:rsidRDefault="0030190D" w:rsidP="00867610">
            <w:pPr>
              <w:jc w:val="right"/>
            </w:pPr>
          </w:p>
          <w:p w:rsidR="006361F6" w:rsidRPr="003A6C07" w:rsidRDefault="006361F6" w:rsidP="00867610">
            <w:pPr>
              <w:jc w:val="right"/>
              <w:rPr>
                <w:sz w:val="10"/>
                <w:szCs w:val="10"/>
              </w:rPr>
            </w:pPr>
          </w:p>
          <w:p w:rsidR="0030190D" w:rsidRPr="00B03B82" w:rsidRDefault="00365154" w:rsidP="00867610">
            <w:pPr>
              <w:jc w:val="right"/>
            </w:pPr>
            <w:r w:rsidRPr="00B03B82">
              <w:t>Franszyza r</w:t>
            </w:r>
            <w:r w:rsidR="0030190D" w:rsidRPr="00B03B82">
              <w:t>edukcyjna</w:t>
            </w:r>
          </w:p>
        </w:tc>
        <w:tc>
          <w:tcPr>
            <w:tcW w:w="5738" w:type="dxa"/>
            <w:gridSpan w:val="2"/>
          </w:tcPr>
          <w:p w:rsidR="0030190D" w:rsidRPr="00B03B82" w:rsidRDefault="00D63039" w:rsidP="003A6C07">
            <w:pPr>
              <w:jc w:val="both"/>
            </w:pPr>
            <w:r w:rsidRPr="00B03B82">
              <w:t>2.0</w:t>
            </w:r>
            <w:r w:rsidR="0030190D" w:rsidRPr="00B03B82">
              <w:t>00.000 zł na jeden i wszystkie Wypadki</w:t>
            </w:r>
            <w:r w:rsidR="002B43CA" w:rsidRPr="00B03B82">
              <w:t xml:space="preserve"> Ubezpiecz</w:t>
            </w:r>
            <w:r w:rsidR="002B43CA" w:rsidRPr="00B03B82">
              <w:t>e</w:t>
            </w:r>
            <w:r w:rsidR="002B43CA" w:rsidRPr="00B03B82">
              <w:t>niowe</w:t>
            </w:r>
          </w:p>
          <w:p w:rsidR="000F566A" w:rsidRPr="003A6C07" w:rsidRDefault="000F566A" w:rsidP="00867610">
            <w:pPr>
              <w:rPr>
                <w:sz w:val="10"/>
                <w:szCs w:val="10"/>
              </w:rPr>
            </w:pPr>
          </w:p>
          <w:p w:rsidR="0030190D" w:rsidRPr="00B03B82" w:rsidRDefault="000366BE" w:rsidP="00867610">
            <w:r w:rsidRPr="00B03B82">
              <w:t>5</w:t>
            </w:r>
            <w:r w:rsidR="0030190D" w:rsidRPr="00B03B82">
              <w:t xml:space="preserve">.000 zł na każdą </w:t>
            </w:r>
            <w:r w:rsidR="002B43CA" w:rsidRPr="00B03B82">
              <w:t>s</w:t>
            </w:r>
            <w:r w:rsidR="0030190D" w:rsidRPr="00B03B82">
              <w:t>zkodę</w:t>
            </w:r>
            <w:r w:rsidR="00CC1915" w:rsidRPr="00B03B82">
              <w:t xml:space="preserve"> powst</w:t>
            </w:r>
            <w:r w:rsidR="00CC1915" w:rsidRPr="00B03B82">
              <w:t>a</w:t>
            </w:r>
            <w:r w:rsidR="00CC1915" w:rsidRPr="00B03B82">
              <w:t>łą na terytorium Polski</w:t>
            </w:r>
          </w:p>
        </w:tc>
      </w:tr>
      <w:tr w:rsidR="006361F6" w:rsidRPr="00B03B82" w:rsidTr="004E4F9D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6361F6" w:rsidRPr="00B03B82" w:rsidRDefault="006361F6" w:rsidP="00EF7A8B">
            <w:pPr>
              <w:jc w:val="right"/>
              <w:rPr>
                <w:smallCaps/>
              </w:rPr>
            </w:pPr>
          </w:p>
        </w:tc>
        <w:tc>
          <w:tcPr>
            <w:tcW w:w="302" w:type="dxa"/>
          </w:tcPr>
          <w:p w:rsidR="006361F6" w:rsidRPr="00B03B82" w:rsidRDefault="006361F6" w:rsidP="00EF7A8B"/>
        </w:tc>
        <w:tc>
          <w:tcPr>
            <w:tcW w:w="7155" w:type="dxa"/>
            <w:gridSpan w:val="3"/>
          </w:tcPr>
          <w:p w:rsidR="006361F6" w:rsidRPr="00B03B82" w:rsidRDefault="006361F6" w:rsidP="00EF7A8B"/>
        </w:tc>
      </w:tr>
      <w:tr w:rsidR="00783C9F" w:rsidRPr="00B03B82" w:rsidTr="004E4F9D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783C9F" w:rsidRPr="00B03B82" w:rsidRDefault="00783C9F" w:rsidP="00783C9F">
            <w:pPr>
              <w:jc w:val="right"/>
              <w:rPr>
                <w:smallCaps/>
              </w:rPr>
            </w:pPr>
            <w:r w:rsidRPr="00B03B82">
              <w:rPr>
                <w:smallCaps/>
              </w:rPr>
              <w:t>Franszyza redukcyjna</w:t>
            </w:r>
          </w:p>
        </w:tc>
        <w:tc>
          <w:tcPr>
            <w:tcW w:w="302" w:type="dxa"/>
          </w:tcPr>
          <w:p w:rsidR="00783C9F" w:rsidRPr="00B03B82" w:rsidRDefault="00783C9F" w:rsidP="00783C9F"/>
        </w:tc>
        <w:tc>
          <w:tcPr>
            <w:tcW w:w="7155" w:type="dxa"/>
            <w:gridSpan w:val="3"/>
          </w:tcPr>
          <w:p w:rsidR="00783C9F" w:rsidRPr="00B03B82" w:rsidRDefault="00783C9F" w:rsidP="00783C9F">
            <w:r w:rsidRPr="00B03B82">
              <w:t>Z zastrzeżeniem franszyz wskazanych powyżej:</w:t>
            </w:r>
          </w:p>
          <w:p w:rsidR="00CC1915" w:rsidRPr="00B03B82" w:rsidRDefault="000366BE" w:rsidP="00CC1915">
            <w:pPr>
              <w:numPr>
                <w:ilvl w:val="0"/>
                <w:numId w:val="1"/>
              </w:numPr>
            </w:pPr>
            <w:r w:rsidRPr="00B03B82">
              <w:t>2</w:t>
            </w:r>
            <w:r w:rsidR="00611DFA" w:rsidRPr="00B03B82">
              <w:t xml:space="preserve">0.000 zł na każdą </w:t>
            </w:r>
            <w:r w:rsidR="003C6471" w:rsidRPr="00B03B82">
              <w:t>s</w:t>
            </w:r>
            <w:r w:rsidR="00611DFA" w:rsidRPr="00B03B82">
              <w:t xml:space="preserve">zkodę powstałą </w:t>
            </w:r>
            <w:r w:rsidRPr="00B03B82">
              <w:t>poza terytorium Polski</w:t>
            </w:r>
            <w:r w:rsidR="00611DFA" w:rsidRPr="00B03B82">
              <w:t>,</w:t>
            </w:r>
          </w:p>
          <w:p w:rsidR="00783C9F" w:rsidRPr="00B03B82" w:rsidRDefault="00CC1915" w:rsidP="00CC1915">
            <w:pPr>
              <w:numPr>
                <w:ilvl w:val="0"/>
                <w:numId w:val="1"/>
              </w:numPr>
            </w:pPr>
            <w:r w:rsidRPr="00B03B82">
              <w:t>3.000 zł na każdą Szkodę Rzeczową powst</w:t>
            </w:r>
            <w:r w:rsidRPr="00B03B82">
              <w:t>a</w:t>
            </w:r>
            <w:r w:rsidRPr="00B03B82">
              <w:t>łą na terytorium Polski.</w:t>
            </w:r>
          </w:p>
        </w:tc>
      </w:tr>
      <w:tr w:rsidR="00783C9F" w:rsidRPr="00B03B82" w:rsidTr="004E4F9D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783C9F" w:rsidRPr="00B03B82" w:rsidRDefault="00783C9F" w:rsidP="00783C9F">
            <w:pPr>
              <w:jc w:val="right"/>
              <w:rPr>
                <w:smallCaps/>
              </w:rPr>
            </w:pPr>
          </w:p>
        </w:tc>
        <w:tc>
          <w:tcPr>
            <w:tcW w:w="302" w:type="dxa"/>
          </w:tcPr>
          <w:p w:rsidR="00783C9F" w:rsidRPr="00B03B82" w:rsidRDefault="00783C9F" w:rsidP="00783C9F"/>
        </w:tc>
        <w:tc>
          <w:tcPr>
            <w:tcW w:w="7155" w:type="dxa"/>
            <w:gridSpan w:val="3"/>
          </w:tcPr>
          <w:p w:rsidR="00783C9F" w:rsidRPr="00B03B82" w:rsidRDefault="00783C9F" w:rsidP="00783C9F"/>
        </w:tc>
      </w:tr>
      <w:tr w:rsidR="00AE498E" w:rsidRPr="00B03B82" w:rsidTr="004E4F9D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AE498E" w:rsidRPr="00B03B82" w:rsidRDefault="00AE498E" w:rsidP="00783C9F">
            <w:pPr>
              <w:jc w:val="right"/>
              <w:rPr>
                <w:smallCaps/>
              </w:rPr>
            </w:pPr>
            <w:r w:rsidRPr="00B03B82">
              <w:rPr>
                <w:smallCaps/>
              </w:rPr>
              <w:t>Okres ubezpieczenia</w:t>
            </w:r>
          </w:p>
        </w:tc>
        <w:tc>
          <w:tcPr>
            <w:tcW w:w="302" w:type="dxa"/>
          </w:tcPr>
          <w:p w:rsidR="00AE498E" w:rsidRPr="00B03B82" w:rsidRDefault="00AE498E" w:rsidP="00783C9F"/>
        </w:tc>
        <w:tc>
          <w:tcPr>
            <w:tcW w:w="7155" w:type="dxa"/>
            <w:gridSpan w:val="3"/>
          </w:tcPr>
          <w:p w:rsidR="00AE498E" w:rsidRPr="00B03B82" w:rsidRDefault="002B43CA" w:rsidP="00867610">
            <w:pPr>
              <w:widowControl w:val="0"/>
            </w:pPr>
            <w:r w:rsidRPr="00B03B82">
              <w:rPr>
                <w:smallCaps/>
              </w:rPr>
              <w:t>20/5</w:t>
            </w:r>
            <w:r w:rsidR="00AE498E" w:rsidRPr="00B03B82">
              <w:rPr>
                <w:smallCaps/>
              </w:rPr>
              <w:t xml:space="preserve">/2010 – </w:t>
            </w:r>
            <w:r w:rsidRPr="00B03B82">
              <w:rPr>
                <w:smallCaps/>
              </w:rPr>
              <w:t>19/5</w:t>
            </w:r>
            <w:r w:rsidR="00AE498E" w:rsidRPr="00B03B82">
              <w:rPr>
                <w:smallCaps/>
              </w:rPr>
              <w:t>/2011</w:t>
            </w:r>
          </w:p>
        </w:tc>
      </w:tr>
      <w:tr w:rsidR="00783C9F" w:rsidRPr="00B03B82" w:rsidTr="004E4F9D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783C9F" w:rsidRPr="00B03B82" w:rsidRDefault="00783C9F" w:rsidP="00783C9F">
            <w:pPr>
              <w:jc w:val="right"/>
              <w:rPr>
                <w:smallCaps/>
              </w:rPr>
            </w:pPr>
          </w:p>
        </w:tc>
        <w:tc>
          <w:tcPr>
            <w:tcW w:w="302" w:type="dxa"/>
          </w:tcPr>
          <w:p w:rsidR="00783C9F" w:rsidRPr="00B03B82" w:rsidRDefault="00783C9F" w:rsidP="00783C9F"/>
        </w:tc>
        <w:tc>
          <w:tcPr>
            <w:tcW w:w="7155" w:type="dxa"/>
            <w:gridSpan w:val="3"/>
          </w:tcPr>
          <w:p w:rsidR="00783C9F" w:rsidRPr="00B03B82" w:rsidRDefault="00783C9F" w:rsidP="00783C9F"/>
        </w:tc>
      </w:tr>
      <w:tr w:rsidR="00783C9F" w:rsidRPr="00B03B82" w:rsidTr="004E4F9D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783C9F" w:rsidRPr="00B03B82" w:rsidRDefault="00783C9F" w:rsidP="00783C9F">
            <w:pPr>
              <w:jc w:val="right"/>
              <w:rPr>
                <w:smallCaps/>
              </w:rPr>
            </w:pPr>
            <w:r w:rsidRPr="00B03B82">
              <w:rPr>
                <w:smallCaps/>
              </w:rPr>
              <w:t>Obrót</w:t>
            </w:r>
          </w:p>
        </w:tc>
        <w:tc>
          <w:tcPr>
            <w:tcW w:w="302" w:type="dxa"/>
          </w:tcPr>
          <w:p w:rsidR="00783C9F" w:rsidRPr="00B03B82" w:rsidRDefault="00783C9F" w:rsidP="00783C9F"/>
        </w:tc>
        <w:tc>
          <w:tcPr>
            <w:tcW w:w="7155" w:type="dxa"/>
            <w:gridSpan w:val="3"/>
          </w:tcPr>
          <w:p w:rsidR="00783C9F" w:rsidRPr="00B03B82" w:rsidRDefault="00A60468" w:rsidP="00AF6C64">
            <w:r w:rsidRPr="00B03B82">
              <w:t>planowany przez Ubezpieczającego na rok 2010: 63.160</w:t>
            </w:r>
            <w:r w:rsidR="00256F4C" w:rsidRPr="00B03B82">
              <w:t>.000</w:t>
            </w:r>
            <w:r w:rsidR="00783C9F" w:rsidRPr="00B03B82">
              <w:t xml:space="preserve"> </w:t>
            </w:r>
            <w:r w:rsidR="00AF6C64" w:rsidRPr="00B03B82">
              <w:t>zł</w:t>
            </w:r>
          </w:p>
        </w:tc>
      </w:tr>
      <w:tr w:rsidR="00A60468" w:rsidRPr="00B03B82" w:rsidTr="004E4F9D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A60468" w:rsidRPr="00B03B82" w:rsidRDefault="00A60468" w:rsidP="00B62776">
            <w:pPr>
              <w:jc w:val="right"/>
              <w:rPr>
                <w:smallCaps/>
              </w:rPr>
            </w:pPr>
          </w:p>
        </w:tc>
        <w:tc>
          <w:tcPr>
            <w:tcW w:w="302" w:type="dxa"/>
          </w:tcPr>
          <w:p w:rsidR="00A60468" w:rsidRPr="00B03B82" w:rsidRDefault="00A60468" w:rsidP="00B62776"/>
        </w:tc>
        <w:tc>
          <w:tcPr>
            <w:tcW w:w="7155" w:type="dxa"/>
            <w:gridSpan w:val="3"/>
          </w:tcPr>
          <w:p w:rsidR="00A60468" w:rsidRPr="00B03B82" w:rsidRDefault="00A60468" w:rsidP="00B62776"/>
        </w:tc>
      </w:tr>
      <w:tr w:rsidR="00A60468" w:rsidRPr="009A2F18" w:rsidTr="004E4F9D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A60468" w:rsidRPr="009A2F18" w:rsidRDefault="008F4011" w:rsidP="00B62776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smallCaps/>
              </w:rPr>
            </w:pPr>
            <w:r>
              <w:rPr>
                <w:smallCaps/>
              </w:rPr>
              <w:t>Stawki</w:t>
            </w:r>
            <w:r w:rsidR="00A60468" w:rsidRPr="009A2F18">
              <w:rPr>
                <w:smallCaps/>
              </w:rPr>
              <w:t xml:space="preserve"> składki</w:t>
            </w:r>
          </w:p>
        </w:tc>
        <w:tc>
          <w:tcPr>
            <w:tcW w:w="302" w:type="dxa"/>
          </w:tcPr>
          <w:p w:rsidR="00A60468" w:rsidRPr="009A2F18" w:rsidRDefault="00A60468" w:rsidP="00B62776"/>
        </w:tc>
        <w:tc>
          <w:tcPr>
            <w:tcW w:w="7155" w:type="dxa"/>
            <w:gridSpan w:val="3"/>
          </w:tcPr>
          <w:p w:rsidR="00956D21" w:rsidRPr="009A2F18" w:rsidRDefault="00956D21" w:rsidP="009A2F18">
            <w:pPr>
              <w:numPr>
                <w:ilvl w:val="0"/>
                <w:numId w:val="10"/>
              </w:numPr>
              <w:jc w:val="both"/>
            </w:pPr>
            <w:r w:rsidRPr="009A2F18">
              <w:t>0,4</w:t>
            </w:r>
            <w:r w:rsidR="009A2F18">
              <w:t>4</w:t>
            </w:r>
            <w:r w:rsidRPr="009A2F18">
              <w:rPr>
                <w:b/>
              </w:rPr>
              <w:t>‰</w:t>
            </w:r>
            <w:r w:rsidRPr="009A2F18">
              <w:t xml:space="preserve"> </w:t>
            </w:r>
            <w:r w:rsidR="009A2F18">
              <w:t xml:space="preserve">za </w:t>
            </w:r>
            <w:r w:rsidRPr="009A2F18">
              <w:t>OC ogóln</w:t>
            </w:r>
            <w:r w:rsidR="009A2F18">
              <w:t>ą</w:t>
            </w:r>
            <w:r w:rsidRPr="009A2F18">
              <w:t xml:space="preserve"> </w:t>
            </w:r>
            <w:r w:rsidR="009A2F18">
              <w:t>i</w:t>
            </w:r>
            <w:r w:rsidRPr="009A2F18">
              <w:t xml:space="preserve"> OC za produkt</w:t>
            </w:r>
            <w:r w:rsidR="009A2F18">
              <w:t>,</w:t>
            </w:r>
          </w:p>
          <w:p w:rsidR="00956D21" w:rsidRPr="009A2F18" w:rsidRDefault="009A2F18" w:rsidP="009A2F18">
            <w:pPr>
              <w:numPr>
                <w:ilvl w:val="0"/>
                <w:numId w:val="10"/>
              </w:numPr>
              <w:jc w:val="both"/>
            </w:pPr>
            <w:r>
              <w:t>0,52</w:t>
            </w:r>
            <w:r w:rsidR="00956D21" w:rsidRPr="009A2F18">
              <w:t xml:space="preserve">‰ </w:t>
            </w:r>
            <w:r>
              <w:t>za rozszerzoną OC za produkt i</w:t>
            </w:r>
          </w:p>
          <w:p w:rsidR="00956D21" w:rsidRPr="009A2F18" w:rsidRDefault="009A2F18" w:rsidP="009A2F18">
            <w:pPr>
              <w:numPr>
                <w:ilvl w:val="0"/>
                <w:numId w:val="10"/>
              </w:numPr>
              <w:jc w:val="both"/>
            </w:pPr>
            <w:r>
              <w:t>0,77</w:t>
            </w:r>
            <w:r w:rsidR="001439B9" w:rsidRPr="009A2F18">
              <w:t xml:space="preserve">‰ </w:t>
            </w:r>
            <w:r>
              <w:t>za</w:t>
            </w:r>
            <w:r w:rsidR="001439B9" w:rsidRPr="009A2F18">
              <w:t xml:space="preserve"> </w:t>
            </w:r>
            <w:r w:rsidR="00956D21" w:rsidRPr="009A2F18">
              <w:t>koszty wycofania produktu</w:t>
            </w:r>
          </w:p>
          <w:p w:rsidR="00A60468" w:rsidRPr="009A2F18" w:rsidRDefault="00CC1915" w:rsidP="00B62776">
            <w:pPr>
              <w:jc w:val="both"/>
            </w:pPr>
            <w:r w:rsidRPr="009A2F18">
              <w:t>od obrotów zrealizowanych przez Ubezpieczającego w okresie ube</w:t>
            </w:r>
            <w:r w:rsidRPr="009A2F18">
              <w:t>z</w:t>
            </w:r>
            <w:r w:rsidRPr="009A2F18">
              <w:t>piecz</w:t>
            </w:r>
            <w:r w:rsidRPr="009A2F18">
              <w:t>e</w:t>
            </w:r>
            <w:r w:rsidRPr="009A2F18">
              <w:t>nia</w:t>
            </w:r>
          </w:p>
        </w:tc>
      </w:tr>
      <w:tr w:rsidR="00A60468" w:rsidRPr="009A2F18" w:rsidTr="004E4F9D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A60468" w:rsidRPr="009A2F18" w:rsidRDefault="00A60468" w:rsidP="00B62776">
            <w:pPr>
              <w:jc w:val="right"/>
              <w:rPr>
                <w:smallCaps/>
              </w:rPr>
            </w:pPr>
          </w:p>
        </w:tc>
        <w:tc>
          <w:tcPr>
            <w:tcW w:w="302" w:type="dxa"/>
          </w:tcPr>
          <w:p w:rsidR="00A60468" w:rsidRPr="009A2F18" w:rsidRDefault="00A60468" w:rsidP="00B62776"/>
        </w:tc>
        <w:tc>
          <w:tcPr>
            <w:tcW w:w="7155" w:type="dxa"/>
            <w:gridSpan w:val="3"/>
          </w:tcPr>
          <w:p w:rsidR="00A60468" w:rsidRPr="009A2F18" w:rsidRDefault="00A60468" w:rsidP="00B62776"/>
        </w:tc>
      </w:tr>
      <w:tr w:rsidR="00A60468" w:rsidRPr="00B03B82" w:rsidTr="004E4F9D">
        <w:tblPrEx>
          <w:tblCellMar>
            <w:top w:w="0" w:type="dxa"/>
            <w:bottom w:w="0" w:type="dxa"/>
          </w:tblCellMar>
        </w:tblPrEx>
        <w:trPr>
          <w:trHeight w:val="1271"/>
        </w:trPr>
        <w:tc>
          <w:tcPr>
            <w:tcW w:w="1753" w:type="dxa"/>
          </w:tcPr>
          <w:p w:rsidR="00A60468" w:rsidRPr="009A2F18" w:rsidRDefault="00A60468" w:rsidP="00B62776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smallCaps/>
              </w:rPr>
            </w:pPr>
            <w:r w:rsidRPr="009A2F18">
              <w:rPr>
                <w:smallCaps/>
              </w:rPr>
              <w:t>Składka</w:t>
            </w:r>
          </w:p>
          <w:p w:rsidR="00A60468" w:rsidRPr="009A2F18" w:rsidRDefault="00A60468" w:rsidP="00B62776">
            <w:pPr>
              <w:pStyle w:val="Header"/>
              <w:tabs>
                <w:tab w:val="clear" w:pos="4536"/>
                <w:tab w:val="clear" w:pos="9072"/>
              </w:tabs>
              <w:rPr>
                <w:smallCaps/>
              </w:rPr>
            </w:pPr>
          </w:p>
        </w:tc>
        <w:tc>
          <w:tcPr>
            <w:tcW w:w="302" w:type="dxa"/>
          </w:tcPr>
          <w:p w:rsidR="00A60468" w:rsidRPr="009A2F18" w:rsidRDefault="00A60468" w:rsidP="00B62776"/>
        </w:tc>
        <w:tc>
          <w:tcPr>
            <w:tcW w:w="7155" w:type="dxa"/>
            <w:gridSpan w:val="3"/>
          </w:tcPr>
          <w:p w:rsidR="003A6C07" w:rsidRPr="009A2F18" w:rsidRDefault="003A6C07" w:rsidP="00866DBE">
            <w:pPr>
              <w:jc w:val="both"/>
            </w:pPr>
            <w:r w:rsidRPr="009A2F18">
              <w:t>minimalna i depozytowa:</w:t>
            </w:r>
          </w:p>
          <w:p w:rsidR="008F4011" w:rsidRPr="009A2F18" w:rsidRDefault="008F4011" w:rsidP="008F4011">
            <w:pPr>
              <w:numPr>
                <w:ilvl w:val="0"/>
                <w:numId w:val="10"/>
              </w:numPr>
              <w:jc w:val="both"/>
            </w:pPr>
            <w:r>
              <w:t xml:space="preserve">22.300 zł za </w:t>
            </w:r>
            <w:r w:rsidRPr="009A2F18">
              <w:t>OC ogóln</w:t>
            </w:r>
            <w:r>
              <w:t>ą</w:t>
            </w:r>
            <w:r w:rsidRPr="009A2F18">
              <w:t xml:space="preserve"> </w:t>
            </w:r>
            <w:r>
              <w:t>i</w:t>
            </w:r>
            <w:r w:rsidRPr="009A2F18">
              <w:t xml:space="preserve"> OC za produkt</w:t>
            </w:r>
            <w:r>
              <w:t>,</w:t>
            </w:r>
          </w:p>
          <w:p w:rsidR="008F4011" w:rsidRPr="009A2F18" w:rsidRDefault="008F4011" w:rsidP="008F4011">
            <w:pPr>
              <w:numPr>
                <w:ilvl w:val="0"/>
                <w:numId w:val="10"/>
              </w:numPr>
              <w:jc w:val="both"/>
            </w:pPr>
            <w:r>
              <w:t>26.200 zł za rozszerzoną OC za produkt i</w:t>
            </w:r>
          </w:p>
          <w:p w:rsidR="008F4011" w:rsidRPr="009A2F18" w:rsidRDefault="008F4011" w:rsidP="008F4011">
            <w:pPr>
              <w:numPr>
                <w:ilvl w:val="0"/>
                <w:numId w:val="10"/>
              </w:numPr>
              <w:jc w:val="both"/>
            </w:pPr>
            <w:r>
              <w:t>39.000 zł za</w:t>
            </w:r>
            <w:r w:rsidRPr="009A2F18">
              <w:t xml:space="preserve"> koszty wycofania produktu</w:t>
            </w:r>
            <w:r>
              <w:t>,</w:t>
            </w:r>
          </w:p>
          <w:p w:rsidR="003A6C07" w:rsidRPr="009A2F18" w:rsidRDefault="003A6C07" w:rsidP="003A6C07">
            <w:pPr>
              <w:jc w:val="both"/>
            </w:pPr>
            <w:r w:rsidRPr="009A2F18">
              <w:t>razem</w:t>
            </w:r>
            <w:r w:rsidR="001439B9" w:rsidRPr="009A2F18">
              <w:t xml:space="preserve"> 87.500</w:t>
            </w:r>
            <w:r w:rsidRPr="009A2F18">
              <w:t xml:space="preserve"> </w:t>
            </w:r>
            <w:r w:rsidR="004E4F9D" w:rsidRPr="009A2F18">
              <w:t>zł</w:t>
            </w:r>
            <w:r w:rsidRPr="009A2F18">
              <w:t>, płatna w czterech ratach po 21.875 zł</w:t>
            </w:r>
            <w:r w:rsidRPr="009A2F18">
              <w:rPr>
                <w:b/>
              </w:rPr>
              <w:t xml:space="preserve"> </w:t>
            </w:r>
            <w:r w:rsidRPr="009A2F18">
              <w:t>każda,</w:t>
            </w:r>
            <w:r w:rsidRPr="009A2F18">
              <w:rPr>
                <w:b/>
              </w:rPr>
              <w:t xml:space="preserve"> </w:t>
            </w:r>
            <w:r w:rsidRPr="009A2F18">
              <w:t>w nast</w:t>
            </w:r>
            <w:r w:rsidRPr="009A2F18">
              <w:t>ę</w:t>
            </w:r>
            <w:r w:rsidRPr="009A2F18">
              <w:t>pujących terminach:</w:t>
            </w:r>
          </w:p>
          <w:p w:rsidR="003A6C07" w:rsidRPr="009A2F18" w:rsidRDefault="003A6C07" w:rsidP="003A6C07">
            <w:pPr>
              <w:numPr>
                <w:ilvl w:val="0"/>
                <w:numId w:val="9"/>
              </w:numPr>
            </w:pPr>
            <w:r w:rsidRPr="009A2F18">
              <w:t>I do 9/6/2010,</w:t>
            </w:r>
          </w:p>
          <w:p w:rsidR="003A6C07" w:rsidRPr="009A2F18" w:rsidRDefault="003A6C07" w:rsidP="003A6C07">
            <w:pPr>
              <w:numPr>
                <w:ilvl w:val="0"/>
                <w:numId w:val="9"/>
              </w:numPr>
            </w:pPr>
            <w:r w:rsidRPr="009A2F18">
              <w:t>II do 10/9/2010,</w:t>
            </w:r>
          </w:p>
          <w:p w:rsidR="003A6C07" w:rsidRPr="009A2F18" w:rsidRDefault="003A6C07" w:rsidP="003A6C07">
            <w:pPr>
              <w:numPr>
                <w:ilvl w:val="0"/>
                <w:numId w:val="9"/>
              </w:numPr>
            </w:pPr>
            <w:r w:rsidRPr="009A2F18">
              <w:t>III do 10/2/2010,</w:t>
            </w:r>
          </w:p>
          <w:p w:rsidR="003A6C07" w:rsidRPr="009A2F18" w:rsidRDefault="003A6C07" w:rsidP="003A6C07">
            <w:pPr>
              <w:numPr>
                <w:ilvl w:val="0"/>
                <w:numId w:val="9"/>
              </w:numPr>
            </w:pPr>
            <w:r w:rsidRPr="009A2F18">
              <w:t>IV do 10/3/2010,</w:t>
            </w:r>
          </w:p>
          <w:p w:rsidR="003A6C07" w:rsidRPr="009A2F18" w:rsidRDefault="003A6C07" w:rsidP="003A6C07">
            <w:r w:rsidRPr="009A2F18">
              <w:t>na rachunek Ubezpieczyciela w Banku Handlowym S.A. w Warszawie</w:t>
            </w:r>
          </w:p>
          <w:p w:rsidR="00866DBE" w:rsidRPr="009A2F18" w:rsidRDefault="003A6C07" w:rsidP="003A6C07">
            <w:pPr>
              <w:jc w:val="both"/>
            </w:pPr>
            <w:r w:rsidRPr="009A2F18">
              <w:t>nr 13 1030 1999 7001 0080 3182 2295.</w:t>
            </w:r>
          </w:p>
          <w:p w:rsidR="006F7C2B" w:rsidRPr="009A2F18" w:rsidRDefault="006F7C2B" w:rsidP="006F7C2B">
            <w:pPr>
              <w:jc w:val="both"/>
              <w:rPr>
                <w:sz w:val="10"/>
                <w:szCs w:val="10"/>
              </w:rPr>
            </w:pPr>
          </w:p>
          <w:p w:rsidR="006F7C2B" w:rsidRPr="009A2F18" w:rsidRDefault="006F7C2B" w:rsidP="006F7C2B">
            <w:pPr>
              <w:jc w:val="both"/>
            </w:pPr>
            <w:r w:rsidRPr="009A2F18">
              <w:t xml:space="preserve">Odmiennie niż stanowi § 10 warunków ubezpieczenia, jeżeli przebieg </w:t>
            </w:r>
            <w:r w:rsidR="003A6C07" w:rsidRPr="009A2F18">
              <w:t xml:space="preserve">niniejszego </w:t>
            </w:r>
            <w:r w:rsidRPr="009A2F18">
              <w:t>ubezpieczenia będzie bezszkodowy (brak wypłaty odszk</w:t>
            </w:r>
            <w:r w:rsidRPr="009A2F18">
              <w:t>o</w:t>
            </w:r>
            <w:r w:rsidRPr="009A2F18">
              <w:t>dowań, brak roszczeń oraz wiedzy o okolicznościach mogących sku</w:t>
            </w:r>
            <w:r w:rsidRPr="009A2F18">
              <w:t>t</w:t>
            </w:r>
            <w:r w:rsidRPr="009A2F18">
              <w:t>kować odpowiedzialnością Ubezpieczonego), rozliczenie składki n</w:t>
            </w:r>
            <w:r w:rsidRPr="009A2F18">
              <w:t>a</w:t>
            </w:r>
            <w:r w:rsidRPr="009A2F18">
              <w:t>stąpi w nast</w:t>
            </w:r>
            <w:r w:rsidRPr="009A2F18">
              <w:t>ę</w:t>
            </w:r>
            <w:r w:rsidRPr="009A2F18">
              <w:t>pujący sposób:</w:t>
            </w:r>
          </w:p>
          <w:p w:rsidR="006F7C2B" w:rsidRPr="009A2F18" w:rsidRDefault="006F7C2B" w:rsidP="006F7C2B">
            <w:pPr>
              <w:numPr>
                <w:ilvl w:val="0"/>
                <w:numId w:val="8"/>
              </w:numPr>
              <w:tabs>
                <w:tab w:val="clear" w:pos="360"/>
              </w:tabs>
              <w:jc w:val="both"/>
            </w:pPr>
            <w:r w:rsidRPr="009A2F18">
              <w:t>jeżeli faktycznie zrealizowany obrót nie przekroczy 120% wa</w:t>
            </w:r>
            <w:r w:rsidRPr="009A2F18">
              <w:t>r</w:t>
            </w:r>
            <w:r w:rsidRPr="009A2F18">
              <w:t>tości obrotu planowanego, składka należna będzie liczona od wartości obrotu planowanego oraz stawki,</w:t>
            </w:r>
          </w:p>
          <w:p w:rsidR="006F7C2B" w:rsidRPr="009A2F18" w:rsidRDefault="006F7C2B" w:rsidP="006F7C2B">
            <w:pPr>
              <w:numPr>
                <w:ilvl w:val="0"/>
                <w:numId w:val="8"/>
              </w:numPr>
              <w:tabs>
                <w:tab w:val="clear" w:pos="360"/>
              </w:tabs>
              <w:jc w:val="both"/>
            </w:pPr>
            <w:r w:rsidRPr="009A2F18">
              <w:t>jeżeli faktycznie zrealizowany obrót przekroczy 120% wartości obrotu planowanego, składka należna będzie liczona jako suma: wartości obrotu  planowanego i stawki oraz o części faktycznie zrealizowanego obrotu przekraczającej 120% wartości obrotu pl</w:t>
            </w:r>
            <w:r w:rsidRPr="009A2F18">
              <w:t>a</w:t>
            </w:r>
            <w:r w:rsidRPr="009A2F18">
              <w:t>nowanego i stawki.</w:t>
            </w:r>
          </w:p>
          <w:p w:rsidR="004D1E2E" w:rsidRPr="009A2F18" w:rsidRDefault="004D1E2E" w:rsidP="004D1E2E">
            <w:pPr>
              <w:jc w:val="both"/>
              <w:rPr>
                <w:sz w:val="10"/>
                <w:szCs w:val="10"/>
              </w:rPr>
            </w:pPr>
          </w:p>
          <w:p w:rsidR="00A60468" w:rsidRPr="009A2F18" w:rsidRDefault="00A60468" w:rsidP="004D1E2E">
            <w:pPr>
              <w:jc w:val="both"/>
              <w:rPr>
                <w:sz w:val="18"/>
                <w:szCs w:val="18"/>
              </w:rPr>
            </w:pPr>
            <w:r w:rsidRPr="009A2F18">
              <w:rPr>
                <w:sz w:val="18"/>
                <w:szCs w:val="18"/>
              </w:rPr>
              <w:t>Zgodnie z §</w:t>
            </w:r>
            <w:r w:rsidRPr="009A2F18">
              <w:t xml:space="preserve"> </w:t>
            </w:r>
            <w:r w:rsidRPr="009A2F18">
              <w:rPr>
                <w:sz w:val="18"/>
                <w:szCs w:val="18"/>
              </w:rPr>
              <w:t>10 ogólnych warunków ubezpiecz</w:t>
            </w:r>
            <w:r w:rsidRPr="009A2F18">
              <w:rPr>
                <w:sz w:val="18"/>
                <w:szCs w:val="18"/>
              </w:rPr>
              <w:t>e</w:t>
            </w:r>
            <w:r w:rsidRPr="009A2F18">
              <w:rPr>
                <w:sz w:val="18"/>
                <w:szCs w:val="18"/>
              </w:rPr>
              <w:t>nia:</w:t>
            </w:r>
          </w:p>
          <w:p w:rsidR="00A60468" w:rsidRPr="009A2F18" w:rsidRDefault="00A60468" w:rsidP="00B62776">
            <w:pPr>
              <w:numPr>
                <w:ilvl w:val="0"/>
                <w:numId w:val="4"/>
              </w:numPr>
              <w:spacing w:before="120"/>
              <w:jc w:val="both"/>
              <w:rPr>
                <w:sz w:val="18"/>
                <w:szCs w:val="18"/>
              </w:rPr>
            </w:pPr>
            <w:r w:rsidRPr="009A2F18">
              <w:rPr>
                <w:sz w:val="18"/>
                <w:szCs w:val="18"/>
              </w:rPr>
              <w:t>Jeżeli w umowie ubezpieczenia składka została określona jako kwota w</w:t>
            </w:r>
            <w:r w:rsidRPr="009A2F18">
              <w:rPr>
                <w:sz w:val="18"/>
                <w:szCs w:val="18"/>
              </w:rPr>
              <w:t>y</w:t>
            </w:r>
            <w:r w:rsidRPr="009A2F18">
              <w:rPr>
                <w:sz w:val="18"/>
                <w:szCs w:val="18"/>
              </w:rPr>
              <w:t>liczana na podstawie wielkości opisującej rozmiar działalności Ubezpi</w:t>
            </w:r>
            <w:r w:rsidRPr="009A2F18">
              <w:rPr>
                <w:sz w:val="18"/>
                <w:szCs w:val="18"/>
              </w:rPr>
              <w:t>e</w:t>
            </w:r>
            <w:r w:rsidRPr="009A2F18">
              <w:rPr>
                <w:sz w:val="18"/>
                <w:szCs w:val="18"/>
              </w:rPr>
              <w:t>czonego, jak np. obrót, fundusz płac, liczba pr</w:t>
            </w:r>
            <w:r w:rsidRPr="009A2F18">
              <w:rPr>
                <w:sz w:val="18"/>
                <w:szCs w:val="18"/>
              </w:rPr>
              <w:t>a</w:t>
            </w:r>
            <w:r w:rsidRPr="009A2F18">
              <w:rPr>
                <w:sz w:val="18"/>
                <w:szCs w:val="18"/>
              </w:rPr>
              <w:t>cowników, Ubezpieczający zobowiązany jest podać HDI-Gerling Polska w ciągu 1 miesiąca po zako</w:t>
            </w:r>
            <w:r w:rsidRPr="009A2F18">
              <w:rPr>
                <w:sz w:val="18"/>
                <w:szCs w:val="18"/>
              </w:rPr>
              <w:t>ń</w:t>
            </w:r>
            <w:r w:rsidRPr="009A2F18">
              <w:rPr>
                <w:sz w:val="18"/>
                <w:szCs w:val="18"/>
              </w:rPr>
              <w:t>czeniu okresu ubezpieczenia faktycznie osiągniętą wielkość obrotu, fu</w:t>
            </w:r>
            <w:r w:rsidRPr="009A2F18">
              <w:rPr>
                <w:sz w:val="18"/>
                <w:szCs w:val="18"/>
              </w:rPr>
              <w:t>n</w:t>
            </w:r>
            <w:r w:rsidRPr="009A2F18">
              <w:rPr>
                <w:sz w:val="18"/>
                <w:szCs w:val="18"/>
              </w:rPr>
              <w:t>duszu płac, liczby pr</w:t>
            </w:r>
            <w:r w:rsidRPr="009A2F18">
              <w:rPr>
                <w:sz w:val="18"/>
                <w:szCs w:val="18"/>
              </w:rPr>
              <w:t>a</w:t>
            </w:r>
            <w:r w:rsidRPr="009A2F18">
              <w:rPr>
                <w:sz w:val="18"/>
                <w:szCs w:val="18"/>
              </w:rPr>
              <w:t>cowników itp.</w:t>
            </w:r>
          </w:p>
          <w:p w:rsidR="00A60468" w:rsidRPr="009A2F18" w:rsidRDefault="00A60468" w:rsidP="00B62776">
            <w:pPr>
              <w:numPr>
                <w:ilvl w:val="0"/>
                <w:numId w:val="4"/>
              </w:numPr>
              <w:spacing w:before="120"/>
              <w:jc w:val="both"/>
              <w:rPr>
                <w:sz w:val="18"/>
                <w:szCs w:val="18"/>
              </w:rPr>
            </w:pPr>
            <w:r w:rsidRPr="009A2F18">
              <w:rPr>
                <w:sz w:val="18"/>
                <w:szCs w:val="18"/>
              </w:rPr>
              <w:t>Ubezpieczający zobowiązany jest dopłacić odpowiednią kwotę w</w:t>
            </w:r>
            <w:r w:rsidRPr="009A2F18">
              <w:rPr>
                <w:sz w:val="18"/>
                <w:szCs w:val="18"/>
              </w:rPr>
              <w:t>y</w:t>
            </w:r>
            <w:r w:rsidRPr="009A2F18">
              <w:rPr>
                <w:sz w:val="18"/>
                <w:szCs w:val="18"/>
              </w:rPr>
              <w:t>nikającą z zastosowania określonej w umowie ubezpieczenia stawki z uwzględni</w:t>
            </w:r>
            <w:r w:rsidRPr="009A2F18">
              <w:rPr>
                <w:sz w:val="18"/>
                <w:szCs w:val="18"/>
              </w:rPr>
              <w:t>e</w:t>
            </w:r>
            <w:r w:rsidRPr="009A2F18">
              <w:rPr>
                <w:sz w:val="18"/>
                <w:szCs w:val="18"/>
              </w:rPr>
              <w:t>niem wcześniej zapłaconej składki zaliczkowej.</w:t>
            </w:r>
          </w:p>
          <w:p w:rsidR="00ED2988" w:rsidRPr="009A2F18" w:rsidRDefault="00A60468" w:rsidP="003A6C07">
            <w:pPr>
              <w:numPr>
                <w:ilvl w:val="0"/>
                <w:numId w:val="4"/>
              </w:numPr>
              <w:spacing w:before="120"/>
              <w:jc w:val="both"/>
            </w:pPr>
            <w:r w:rsidRPr="009A2F18">
              <w:rPr>
                <w:sz w:val="18"/>
                <w:szCs w:val="18"/>
              </w:rPr>
              <w:t>Składka określona w umowie jako minimalna, nie podlega zwrotowi, n</w:t>
            </w:r>
            <w:r w:rsidRPr="009A2F18">
              <w:rPr>
                <w:sz w:val="18"/>
                <w:szCs w:val="18"/>
              </w:rPr>
              <w:t>a</w:t>
            </w:r>
            <w:r w:rsidRPr="009A2F18">
              <w:rPr>
                <w:sz w:val="18"/>
                <w:szCs w:val="18"/>
              </w:rPr>
              <w:t>wet w sytuacji, gdy obrót, fundusz płac, liczba pracown</w:t>
            </w:r>
            <w:r w:rsidRPr="009A2F18">
              <w:rPr>
                <w:sz w:val="18"/>
                <w:szCs w:val="18"/>
              </w:rPr>
              <w:t>i</w:t>
            </w:r>
            <w:r w:rsidRPr="009A2F18">
              <w:rPr>
                <w:sz w:val="18"/>
                <w:szCs w:val="18"/>
              </w:rPr>
              <w:t>ków itp. osiągną wartość niższą niż zakładana przy zawarciu umowy ubezpieczenia.</w:t>
            </w:r>
          </w:p>
        </w:tc>
      </w:tr>
      <w:tr w:rsidR="004E4F9D" w:rsidRPr="00DC5D80" w:rsidTr="004E4F9D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4E4F9D" w:rsidRPr="00DC5D80" w:rsidRDefault="004E4F9D" w:rsidP="00EF7A8B">
            <w:pPr>
              <w:jc w:val="right"/>
              <w:rPr>
                <w:smallCaps/>
              </w:rPr>
            </w:pPr>
          </w:p>
        </w:tc>
        <w:tc>
          <w:tcPr>
            <w:tcW w:w="302" w:type="dxa"/>
          </w:tcPr>
          <w:p w:rsidR="004E4F9D" w:rsidRPr="00DC5D80" w:rsidRDefault="004E4F9D" w:rsidP="00EF7A8B"/>
        </w:tc>
        <w:tc>
          <w:tcPr>
            <w:tcW w:w="7155" w:type="dxa"/>
            <w:gridSpan w:val="3"/>
          </w:tcPr>
          <w:p w:rsidR="004E4F9D" w:rsidRPr="00DC5D80" w:rsidRDefault="004E4F9D" w:rsidP="00EF7A8B">
            <w:pPr>
              <w:rPr>
                <w:sz w:val="18"/>
                <w:szCs w:val="18"/>
              </w:rPr>
            </w:pPr>
          </w:p>
        </w:tc>
      </w:tr>
      <w:tr w:rsidR="004E4F9D" w:rsidRPr="004E4F9D" w:rsidTr="004E4F9D">
        <w:tblPrEx>
          <w:tblCellMar>
            <w:top w:w="0" w:type="dxa"/>
            <w:bottom w:w="0" w:type="dxa"/>
          </w:tblCellMar>
        </w:tblPrEx>
        <w:tc>
          <w:tcPr>
            <w:tcW w:w="9210" w:type="dxa"/>
            <w:gridSpan w:val="5"/>
          </w:tcPr>
          <w:p w:rsidR="004E4F9D" w:rsidRPr="004E4F9D" w:rsidRDefault="004E4F9D" w:rsidP="00EF7A8B">
            <w:pPr>
              <w:tabs>
                <w:tab w:val="center" w:pos="4536"/>
                <w:tab w:val="right" w:pos="9072"/>
              </w:tabs>
              <w:rPr>
                <w:smallCaps/>
              </w:rPr>
            </w:pPr>
            <w:r w:rsidRPr="004E4F9D">
              <w:rPr>
                <w:smallCaps/>
              </w:rPr>
              <w:t>Postanowienia dodatkowe i interpretacyjne</w:t>
            </w:r>
          </w:p>
          <w:p w:rsidR="004E4F9D" w:rsidRPr="006A1F2E" w:rsidRDefault="004E4F9D" w:rsidP="00EF7A8B">
            <w:pPr>
              <w:tabs>
                <w:tab w:val="center" w:pos="4536"/>
                <w:tab w:val="right" w:pos="9072"/>
              </w:tabs>
              <w:rPr>
                <w:smallCaps/>
                <w:sz w:val="10"/>
                <w:szCs w:val="10"/>
              </w:rPr>
            </w:pPr>
          </w:p>
        </w:tc>
      </w:tr>
      <w:tr w:rsidR="004E4F9D" w:rsidRPr="004E4F9D" w:rsidTr="004E4F9D">
        <w:tblPrEx>
          <w:tblCellMar>
            <w:top w:w="0" w:type="dxa"/>
            <w:bottom w:w="0" w:type="dxa"/>
          </w:tblCellMar>
        </w:tblPrEx>
        <w:tc>
          <w:tcPr>
            <w:tcW w:w="9210" w:type="dxa"/>
            <w:gridSpan w:val="5"/>
          </w:tcPr>
          <w:p w:rsidR="004E4F9D" w:rsidRPr="004E4F9D" w:rsidRDefault="004E4F9D" w:rsidP="00EF7A8B">
            <w:pPr>
              <w:jc w:val="both"/>
              <w:rPr>
                <w:b/>
              </w:rPr>
            </w:pPr>
            <w:r w:rsidRPr="004E4F9D">
              <w:rPr>
                <w:b/>
              </w:rPr>
              <w:t>Rażące niedbalstwo</w:t>
            </w:r>
          </w:p>
          <w:p w:rsidR="004E4F9D" w:rsidRPr="004E4F9D" w:rsidRDefault="004E4F9D" w:rsidP="00EF7A8B">
            <w:pPr>
              <w:jc w:val="both"/>
              <w:rPr>
                <w:b/>
              </w:rPr>
            </w:pPr>
            <w:r w:rsidRPr="004E4F9D">
              <w:t>W zakresie wynikającym z postanowień umowy ubezpieczenia szkody wyrządzone wskutek rażącego niedba</w:t>
            </w:r>
            <w:r w:rsidRPr="004E4F9D">
              <w:t>l</w:t>
            </w:r>
            <w:r w:rsidRPr="004E4F9D">
              <w:t>stwa są objęte ochroną ubezpieczeniową.</w:t>
            </w:r>
          </w:p>
          <w:p w:rsidR="004E4F9D" w:rsidRPr="003A6C07" w:rsidRDefault="004E4F9D" w:rsidP="00EF7A8B">
            <w:pPr>
              <w:jc w:val="both"/>
              <w:rPr>
                <w:b/>
                <w:sz w:val="10"/>
                <w:szCs w:val="10"/>
              </w:rPr>
            </w:pPr>
          </w:p>
          <w:p w:rsidR="004E4F9D" w:rsidRPr="004E4F9D" w:rsidRDefault="004E4F9D" w:rsidP="00EF7A8B">
            <w:pPr>
              <w:jc w:val="both"/>
              <w:rPr>
                <w:b/>
              </w:rPr>
            </w:pPr>
            <w:r w:rsidRPr="004E4F9D">
              <w:rPr>
                <w:b/>
              </w:rPr>
              <w:t>Krzyżowanie się sublimitów</w:t>
            </w:r>
          </w:p>
          <w:p w:rsidR="004E4F9D" w:rsidRPr="004E4F9D" w:rsidRDefault="004E4F9D" w:rsidP="00EF7A8B">
            <w:pPr>
              <w:jc w:val="both"/>
            </w:pPr>
            <w:r w:rsidRPr="004E4F9D">
              <w:t>Jeżeli jeden Wypadek Ubezpieczeniowy podlega jednocześnie co najmniej dwóm sublim</w:t>
            </w:r>
            <w:r w:rsidRPr="004E4F9D">
              <w:t>i</w:t>
            </w:r>
            <w:r w:rsidRPr="004E4F9D">
              <w:t>tom w różnej wysokości, Ubezpieczyciel pokryje szkodę do wysokości wyższego subl</w:t>
            </w:r>
            <w:r w:rsidRPr="004E4F9D">
              <w:t>i</w:t>
            </w:r>
            <w:r w:rsidRPr="004E4F9D">
              <w:t>mitu.</w:t>
            </w:r>
          </w:p>
          <w:p w:rsidR="003A6C07" w:rsidRPr="003A6C07" w:rsidRDefault="003A6C07" w:rsidP="003A6C07">
            <w:pPr>
              <w:jc w:val="both"/>
              <w:rPr>
                <w:b/>
                <w:sz w:val="10"/>
                <w:szCs w:val="10"/>
              </w:rPr>
            </w:pPr>
          </w:p>
          <w:p w:rsidR="004E4F9D" w:rsidRPr="004E4F9D" w:rsidRDefault="004E4F9D" w:rsidP="00EF7A8B">
            <w:pPr>
              <w:jc w:val="both"/>
              <w:rPr>
                <w:b/>
              </w:rPr>
            </w:pPr>
            <w:r w:rsidRPr="004E4F9D">
              <w:rPr>
                <w:b/>
              </w:rPr>
              <w:t>Podwykonawcy</w:t>
            </w:r>
          </w:p>
          <w:p w:rsidR="004E4F9D" w:rsidRPr="004E4F9D" w:rsidRDefault="004E4F9D" w:rsidP="00EF7A8B">
            <w:pPr>
              <w:jc w:val="both"/>
            </w:pPr>
            <w:r w:rsidRPr="004E4F9D">
              <w:t>Ochrona ubezpieczeniowa obejmuje – bez dodatkowych ograniczeń sumy gwarancyjnej – odpowiedzialność Ubezpieczonego za szkody wyrządzone przez jego podwykona</w:t>
            </w:r>
            <w:r w:rsidRPr="004E4F9D">
              <w:t>w</w:t>
            </w:r>
            <w:r w:rsidRPr="004E4F9D">
              <w:t>ców/poddostawców w zakr</w:t>
            </w:r>
            <w:r w:rsidRPr="004E4F9D">
              <w:t>e</w:t>
            </w:r>
            <w:r w:rsidRPr="004E4F9D">
              <w:t xml:space="preserve">sie zleconych im przez niego prac (służących wykonaniu usługi lub wytworzeniu/dostarczeniu produktów zgodnych z opisem w rubryce </w:t>
            </w:r>
            <w:r w:rsidRPr="004E4F9D">
              <w:rPr>
                <w:i/>
              </w:rPr>
              <w:t>Ubezpieczona dzi</w:t>
            </w:r>
            <w:r w:rsidRPr="004E4F9D">
              <w:rPr>
                <w:i/>
              </w:rPr>
              <w:t>a</w:t>
            </w:r>
            <w:r w:rsidRPr="004E4F9D">
              <w:rPr>
                <w:i/>
              </w:rPr>
              <w:t>łalność</w:t>
            </w:r>
            <w:r w:rsidRPr="004E4F9D">
              <w:t>), jednakże Ubezpieczyciel zachowuje w stosunku do nich prawo regr</w:t>
            </w:r>
            <w:r w:rsidRPr="004E4F9D">
              <w:t>e</w:t>
            </w:r>
            <w:r w:rsidRPr="004E4F9D">
              <w:t>su.</w:t>
            </w:r>
          </w:p>
          <w:p w:rsidR="003A6C07" w:rsidRPr="003A6C07" w:rsidRDefault="003A6C07" w:rsidP="003A6C07">
            <w:pPr>
              <w:jc w:val="both"/>
              <w:rPr>
                <w:b/>
                <w:sz w:val="10"/>
                <w:szCs w:val="10"/>
              </w:rPr>
            </w:pPr>
          </w:p>
          <w:p w:rsidR="004E4F9D" w:rsidRPr="004E4F9D" w:rsidRDefault="004E4F9D" w:rsidP="00EF7A8B">
            <w:pPr>
              <w:jc w:val="both"/>
              <w:rPr>
                <w:rFonts w:cs="Arial"/>
                <w:b/>
              </w:rPr>
            </w:pPr>
            <w:r w:rsidRPr="004E4F9D">
              <w:rPr>
                <w:rFonts w:cs="Arial"/>
                <w:b/>
              </w:rPr>
              <w:lastRenderedPageBreak/>
              <w:t>Kary umowne</w:t>
            </w:r>
          </w:p>
          <w:p w:rsidR="004E4F9D" w:rsidRPr="004E4F9D" w:rsidRDefault="004E4F9D" w:rsidP="00EF7A8B">
            <w:pPr>
              <w:jc w:val="both"/>
              <w:rPr>
                <w:rFonts w:cs="Arial"/>
              </w:rPr>
            </w:pPr>
            <w:r w:rsidRPr="004E4F9D">
              <w:rPr>
                <w:rFonts w:cs="Arial"/>
              </w:rPr>
              <w:t>Ochrona ubezpieczeniowa obejmuje odpowiedzialność cywilną Ubezpieczonego za ros</w:t>
            </w:r>
            <w:r w:rsidRPr="004E4F9D">
              <w:rPr>
                <w:rFonts w:cs="Arial"/>
              </w:rPr>
              <w:t>z</w:t>
            </w:r>
            <w:r w:rsidRPr="004E4F9D">
              <w:rPr>
                <w:rFonts w:cs="Arial"/>
              </w:rPr>
              <w:t>czenia regresowe zgłoszone mu z tytułu kar umownych, do zapłacenia których zobowiąz</w:t>
            </w:r>
            <w:r w:rsidRPr="004E4F9D">
              <w:rPr>
                <w:rFonts w:cs="Arial"/>
              </w:rPr>
              <w:t>a</w:t>
            </w:r>
            <w:r w:rsidRPr="004E4F9D">
              <w:rPr>
                <w:rFonts w:cs="Arial"/>
              </w:rPr>
              <w:t>ne były Osoby Trzecie, w następstwie ubezpieczonego, zawinionego uchybienia popełni</w:t>
            </w:r>
            <w:r w:rsidRPr="004E4F9D">
              <w:rPr>
                <w:rFonts w:cs="Arial"/>
              </w:rPr>
              <w:t>o</w:t>
            </w:r>
            <w:r w:rsidRPr="004E4F9D">
              <w:rPr>
                <w:rFonts w:cs="Arial"/>
              </w:rPr>
              <w:t>nego przez Ubezpieczonego, nawet jeśli nie doszło jeszcze do szkody. W odniesi</w:t>
            </w:r>
            <w:r w:rsidRPr="004E4F9D">
              <w:rPr>
                <w:rFonts w:cs="Arial"/>
              </w:rPr>
              <w:t>e</w:t>
            </w:r>
            <w:r w:rsidRPr="004E4F9D">
              <w:rPr>
                <w:rFonts w:cs="Arial"/>
              </w:rPr>
              <w:t xml:space="preserve">niu do tych roszczeń ustalony zostaje sublimit w wysokości 200.000 </w:t>
            </w:r>
            <w:r>
              <w:rPr>
                <w:rFonts w:cs="Arial"/>
              </w:rPr>
              <w:t>zł</w:t>
            </w:r>
            <w:r w:rsidRPr="004E4F9D">
              <w:rPr>
                <w:rFonts w:cs="Arial"/>
              </w:rPr>
              <w:t xml:space="preserve"> na jeden i wszystkie W</w:t>
            </w:r>
            <w:r w:rsidRPr="004E4F9D">
              <w:rPr>
                <w:rFonts w:cs="Arial"/>
              </w:rPr>
              <w:t>y</w:t>
            </w:r>
            <w:r w:rsidRPr="004E4F9D">
              <w:rPr>
                <w:rFonts w:cs="Arial"/>
              </w:rPr>
              <w:t>padki Ubezpieczeniowe. Jednakże sublimit nie ma zastosowania do roszczeń będących n</w:t>
            </w:r>
            <w:r w:rsidRPr="004E4F9D">
              <w:rPr>
                <w:rFonts w:cs="Arial"/>
              </w:rPr>
              <w:t>a</w:t>
            </w:r>
            <w:r w:rsidRPr="004E4F9D">
              <w:rPr>
                <w:rFonts w:cs="Arial"/>
              </w:rPr>
              <w:t>stępstwem Szkód Osobowych lub Rzeczowych.</w:t>
            </w:r>
          </w:p>
          <w:p w:rsidR="003A6C07" w:rsidRPr="003A6C07" w:rsidRDefault="003A6C07" w:rsidP="003A6C07">
            <w:pPr>
              <w:jc w:val="both"/>
              <w:rPr>
                <w:b/>
                <w:sz w:val="10"/>
                <w:szCs w:val="10"/>
              </w:rPr>
            </w:pPr>
          </w:p>
          <w:p w:rsidR="004E4F9D" w:rsidRPr="004E4F9D" w:rsidRDefault="004E4F9D" w:rsidP="004E4F9D">
            <w:pPr>
              <w:jc w:val="both"/>
              <w:rPr>
                <w:rFonts w:cs="Arial"/>
                <w:b/>
                <w:snapToGrid w:val="0"/>
              </w:rPr>
            </w:pPr>
            <w:r w:rsidRPr="004E4F9D">
              <w:rPr>
                <w:rFonts w:cs="Arial"/>
                <w:b/>
                <w:snapToGrid w:val="0"/>
              </w:rPr>
              <w:t>Przeniesienie ognia</w:t>
            </w:r>
          </w:p>
          <w:p w:rsidR="004E4F9D" w:rsidRPr="004E4F9D" w:rsidRDefault="004E4F9D" w:rsidP="00EF7A8B">
            <w:pPr>
              <w:jc w:val="both"/>
            </w:pPr>
            <w:r w:rsidRPr="004E4F9D">
              <w:t>Ochrona ubezpieczeniowa obejmuje odpowiedzialność cywilną Ube</w:t>
            </w:r>
            <w:r w:rsidRPr="004E4F9D">
              <w:t>z</w:t>
            </w:r>
            <w:r w:rsidRPr="004E4F9D">
              <w:t>pieczonego za Szkody Osobowe i Rzeczowe wyrządzone Osobom Trzecim w związku z przeniesieniem ognia z l</w:t>
            </w:r>
            <w:r w:rsidRPr="004E4F9D">
              <w:t>o</w:t>
            </w:r>
            <w:r w:rsidRPr="004E4F9D">
              <w:t>kalizacji Ube</w:t>
            </w:r>
            <w:r w:rsidRPr="004E4F9D">
              <w:t>z</w:t>
            </w:r>
            <w:r w:rsidRPr="004E4F9D">
              <w:t>pieczonego, bez dodatkowych ograniczeń sumy gwarancyjnej.</w:t>
            </w:r>
          </w:p>
          <w:p w:rsidR="003A6C07" w:rsidRPr="003A6C07" w:rsidRDefault="003A6C07" w:rsidP="003A6C07">
            <w:pPr>
              <w:jc w:val="both"/>
              <w:rPr>
                <w:b/>
                <w:sz w:val="10"/>
                <w:szCs w:val="10"/>
              </w:rPr>
            </w:pPr>
          </w:p>
          <w:p w:rsidR="004E4F9D" w:rsidRPr="004E4F9D" w:rsidRDefault="004E4F9D" w:rsidP="00EF7A8B">
            <w:pPr>
              <w:jc w:val="both"/>
              <w:rPr>
                <w:rFonts w:cs="Arial"/>
                <w:b/>
                <w:snapToGrid w:val="0"/>
              </w:rPr>
            </w:pPr>
            <w:r w:rsidRPr="004E4F9D">
              <w:rPr>
                <w:rFonts w:cs="Arial"/>
                <w:b/>
                <w:snapToGrid w:val="0"/>
              </w:rPr>
              <w:t>Slip brokerski</w:t>
            </w:r>
          </w:p>
          <w:p w:rsidR="004E4F9D" w:rsidRPr="004E4F9D" w:rsidRDefault="004E4F9D" w:rsidP="00EF7A8B">
            <w:pPr>
              <w:autoSpaceDE w:val="0"/>
              <w:autoSpaceDN w:val="0"/>
              <w:adjustRightInd w:val="0"/>
              <w:jc w:val="both"/>
            </w:pPr>
            <w:r w:rsidRPr="004E4F9D">
              <w:t>W stosunku do niniejszej oferty nie mają zastosowania zaproponowane w slipie broke</w:t>
            </w:r>
            <w:r w:rsidRPr="004E4F9D">
              <w:t>r</w:t>
            </w:r>
            <w:r w:rsidRPr="004E4F9D">
              <w:t>skim post</w:t>
            </w:r>
            <w:r w:rsidRPr="004E4F9D">
              <w:t>a</w:t>
            </w:r>
            <w:r w:rsidRPr="004E4F9D">
              <w:t>nowienia, o ile nie zostały zawarte w treści niniejszej oferty, powołanych w niej klauzulach lub w</w:t>
            </w:r>
            <w:r w:rsidRPr="004E4F9D">
              <w:t>a</w:t>
            </w:r>
            <w:r w:rsidRPr="004E4F9D">
              <w:t>runkach ubezpieczenia.</w:t>
            </w:r>
          </w:p>
        </w:tc>
      </w:tr>
      <w:tr w:rsidR="00ED2988" w:rsidRPr="00B03B82" w:rsidTr="004E4F9D">
        <w:tblPrEx>
          <w:tblCellMar>
            <w:top w:w="0" w:type="dxa"/>
            <w:bottom w:w="0" w:type="dxa"/>
          </w:tblCellMar>
        </w:tblPrEx>
        <w:tc>
          <w:tcPr>
            <w:tcW w:w="9210" w:type="dxa"/>
            <w:gridSpan w:val="5"/>
          </w:tcPr>
          <w:p w:rsidR="00ED2988" w:rsidRPr="00B03B82" w:rsidRDefault="00ED2988" w:rsidP="00867610">
            <w:pPr>
              <w:tabs>
                <w:tab w:val="center" w:pos="4536"/>
                <w:tab w:val="right" w:pos="9072"/>
              </w:tabs>
            </w:pPr>
          </w:p>
        </w:tc>
      </w:tr>
      <w:tr w:rsidR="00ED2988" w:rsidRPr="00B03B82" w:rsidTr="004E4F9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10" w:type="dxa"/>
            <w:gridSpan w:val="5"/>
          </w:tcPr>
          <w:p w:rsidR="00ED2988" w:rsidRPr="00B03B82" w:rsidRDefault="00ED2988" w:rsidP="00783C9F">
            <w:pPr>
              <w:rPr>
                <w:smallCaps/>
              </w:rPr>
            </w:pPr>
            <w:r w:rsidRPr="00B03B82">
              <w:rPr>
                <w:smallCaps/>
              </w:rPr>
              <w:t>Warunki ubezpieczenia</w:t>
            </w:r>
          </w:p>
        </w:tc>
      </w:tr>
      <w:tr w:rsidR="00ED2988" w:rsidRPr="00B03B82" w:rsidTr="004E4F9D">
        <w:tblPrEx>
          <w:tblCellMar>
            <w:top w:w="0" w:type="dxa"/>
            <w:bottom w:w="0" w:type="dxa"/>
          </w:tblCellMar>
        </w:tblPrEx>
        <w:tc>
          <w:tcPr>
            <w:tcW w:w="9210" w:type="dxa"/>
            <w:gridSpan w:val="5"/>
          </w:tcPr>
          <w:p w:rsidR="00ED2988" w:rsidRPr="00B03B82" w:rsidRDefault="00ED2988" w:rsidP="00782F6E">
            <w:pPr>
              <w:jc w:val="both"/>
            </w:pPr>
            <w:r w:rsidRPr="00B03B82">
              <w:t xml:space="preserve">Niniejszą </w:t>
            </w:r>
            <w:r w:rsidR="00B03B82" w:rsidRPr="00B03B82">
              <w:t>umowę</w:t>
            </w:r>
            <w:r w:rsidRPr="00B03B82">
              <w:t xml:space="preserve"> zawarto na podstawie załączonych warunków ubezpieczenia</w:t>
            </w:r>
            <w:r w:rsidRPr="00B03B82">
              <w:rPr>
                <w:b/>
              </w:rPr>
              <w:t xml:space="preserve"> </w:t>
            </w:r>
            <w:r w:rsidRPr="00B03B82">
              <w:t>odpowi</w:t>
            </w:r>
            <w:r w:rsidRPr="00B03B82">
              <w:t>e</w:t>
            </w:r>
            <w:r w:rsidRPr="00B03B82">
              <w:t>dzialności cywilnej HDI-Gerling Polska wraz z wyżej wymienionymi klauzulami dodatk</w:t>
            </w:r>
            <w:r w:rsidRPr="00B03B82">
              <w:t>o</w:t>
            </w:r>
            <w:r w:rsidRPr="00B03B82">
              <w:t>wymi.</w:t>
            </w:r>
          </w:p>
        </w:tc>
      </w:tr>
    </w:tbl>
    <w:p w:rsidR="00BD3B78" w:rsidRPr="00B03B82" w:rsidRDefault="00B33C36" w:rsidP="00BD3B78">
      <w:pPr>
        <w:spacing w:before="120"/>
      </w:pPr>
      <w:r w:rsidRPr="00B03B82">
        <w:t>Gdyni</w:t>
      </w:r>
      <w:r w:rsidR="00866DBE" w:rsidRPr="00B03B82">
        <w:t>a</w:t>
      </w:r>
      <w:r w:rsidR="009D7B4A" w:rsidRPr="00B03B82">
        <w:t xml:space="preserve">, dnia </w:t>
      </w:r>
      <w:r w:rsidRPr="00B03B82">
        <w:t>20</w:t>
      </w:r>
      <w:r w:rsidR="00510CC4" w:rsidRPr="00B03B82">
        <w:t xml:space="preserve"> </w:t>
      </w:r>
      <w:r w:rsidR="009B3B72" w:rsidRPr="00B03B82">
        <w:t xml:space="preserve">maja </w:t>
      </w:r>
      <w:r w:rsidR="009D7B4A" w:rsidRPr="00B03B82">
        <w:t xml:space="preserve">2010 </w:t>
      </w:r>
      <w:r w:rsidR="00BD3B78" w:rsidRPr="00B03B82">
        <w:t>r.</w:t>
      </w:r>
    </w:p>
    <w:p w:rsidR="00B03B82" w:rsidRPr="00B03B82" w:rsidRDefault="00B03B82" w:rsidP="00B03B82">
      <w:pPr>
        <w:pStyle w:val="BodyText"/>
        <w:rPr>
          <w:rFonts w:ascii="GerlingSwift" w:hAnsi="GerlingSwift"/>
          <w:sz w:val="20"/>
        </w:rPr>
      </w:pPr>
    </w:p>
    <w:p w:rsidR="00B03B82" w:rsidRPr="00B03B82" w:rsidRDefault="008F4011" w:rsidP="00B03B82">
      <w:pPr>
        <w:pStyle w:val="BodyText"/>
        <w:rPr>
          <w:rFonts w:ascii="GerlingSwift" w:hAnsi="GerlingSwift"/>
          <w:sz w:val="20"/>
        </w:rPr>
      </w:pPr>
      <w:r>
        <w:rPr>
          <w:rFonts w:ascii="GerlingSwift" w:hAnsi="GerlingSwift"/>
          <w:sz w:val="20"/>
        </w:rPr>
        <w:t>Z</w:t>
      </w:r>
      <w:r w:rsidR="00B03B82" w:rsidRPr="00B03B82">
        <w:rPr>
          <w:rFonts w:ascii="GerlingSwift" w:hAnsi="GerlingSwift"/>
          <w:sz w:val="20"/>
        </w:rPr>
        <w:t>a Ubezpieczyciela</w:t>
      </w:r>
      <w:r>
        <w:rPr>
          <w:rFonts w:ascii="GerlingSwift" w:hAnsi="GerlingSwift"/>
          <w:sz w:val="20"/>
        </w:rPr>
        <w:t>:</w:t>
      </w:r>
    </w:p>
    <w:p w:rsidR="00B03B82" w:rsidRPr="00B03B82" w:rsidRDefault="00B03B82" w:rsidP="00B03B82">
      <w:pPr>
        <w:pStyle w:val="BodyText"/>
        <w:rPr>
          <w:rFonts w:ascii="GerlingSwift" w:hAnsi="GerlingSwift"/>
          <w:sz w:val="20"/>
        </w:rPr>
      </w:pPr>
    </w:p>
    <w:p w:rsidR="00B03B82" w:rsidRPr="00B03B82" w:rsidRDefault="00B03B82" w:rsidP="00B03B82">
      <w:pPr>
        <w:pStyle w:val="BodyText"/>
        <w:rPr>
          <w:rFonts w:ascii="GerlingSwift" w:hAnsi="GerlingSwift"/>
          <w:sz w:val="20"/>
        </w:rPr>
      </w:pPr>
    </w:p>
    <w:p w:rsidR="00B03B82" w:rsidRDefault="00B03B82" w:rsidP="00B03B82">
      <w:pPr>
        <w:pStyle w:val="BodyText"/>
        <w:rPr>
          <w:rFonts w:ascii="GerlingSwift" w:hAnsi="GerlingSwift"/>
          <w:sz w:val="20"/>
        </w:rPr>
      </w:pPr>
    </w:p>
    <w:p w:rsidR="00B03B82" w:rsidRDefault="00B03B82" w:rsidP="00B03B82">
      <w:pPr>
        <w:pStyle w:val="BodyText"/>
        <w:rPr>
          <w:rFonts w:ascii="GerlingSwift" w:hAnsi="GerlingSwift"/>
          <w:sz w:val="20"/>
        </w:rPr>
      </w:pPr>
    </w:p>
    <w:p w:rsidR="00B03B82" w:rsidRDefault="00B03B82" w:rsidP="00B03B82">
      <w:pPr>
        <w:pStyle w:val="BodyText"/>
        <w:rPr>
          <w:rFonts w:ascii="GerlingSwift" w:hAnsi="GerlingSwift"/>
          <w:sz w:val="20"/>
        </w:rPr>
      </w:pPr>
    </w:p>
    <w:p w:rsidR="00B03B82" w:rsidRPr="00B03B82" w:rsidRDefault="00B03B82" w:rsidP="00B03B82">
      <w:pPr>
        <w:pStyle w:val="BodyText"/>
        <w:rPr>
          <w:rFonts w:ascii="GerlingSwift" w:hAnsi="GerlingSwift"/>
          <w:sz w:val="20"/>
        </w:rPr>
      </w:pPr>
    </w:p>
    <w:p w:rsidR="00B03B82" w:rsidRPr="00B03B82" w:rsidRDefault="00B03B82" w:rsidP="00B03B82">
      <w:pPr>
        <w:pStyle w:val="BodyText"/>
        <w:rPr>
          <w:rFonts w:ascii="GerlingSwift" w:hAnsi="GerlingSwift"/>
          <w:sz w:val="20"/>
        </w:rPr>
      </w:pPr>
    </w:p>
    <w:p w:rsidR="00B03B82" w:rsidRPr="00B03B82" w:rsidRDefault="00B03B82" w:rsidP="00B03B82">
      <w:pPr>
        <w:pStyle w:val="BodyText"/>
        <w:rPr>
          <w:rFonts w:ascii="GerlingSwift" w:hAnsi="GerlingSwift"/>
          <w:sz w:val="20"/>
        </w:rPr>
      </w:pPr>
    </w:p>
    <w:p w:rsidR="00B03B82" w:rsidRPr="008F4011" w:rsidRDefault="00B03B82" w:rsidP="00B03B82">
      <w:pPr>
        <w:pStyle w:val="BodyText"/>
        <w:rPr>
          <w:rFonts w:ascii="GerlingSwift" w:hAnsi="GerlingSwift"/>
          <w:i/>
          <w:sz w:val="20"/>
        </w:rPr>
      </w:pPr>
      <w:r w:rsidRPr="008F4011">
        <w:rPr>
          <w:rFonts w:ascii="GerlingSwift" w:hAnsi="GerlingSwift"/>
          <w:i/>
          <w:sz w:val="20"/>
        </w:rPr>
        <w:t xml:space="preserve">Kwituję odbiór polisy wraz z Warunkami Ubezpieczenia i klauzulami dodatkowymi </w:t>
      </w:r>
      <w:r w:rsidRPr="008F4011">
        <w:rPr>
          <w:rFonts w:ascii="GerlingSwift" w:hAnsi="GerlingSwift"/>
          <w:i/>
          <w:sz w:val="20"/>
        </w:rPr>
        <w:br/>
        <w:t>i potwierdzam, że treść ich - stanowiąca integralną część zawartej umowy ubezpieczenia - jest mi znana.</w:t>
      </w:r>
    </w:p>
    <w:p w:rsidR="00B03B82" w:rsidRPr="00B03B82" w:rsidRDefault="00B03B82" w:rsidP="00B03B82">
      <w:pPr>
        <w:pStyle w:val="Header"/>
      </w:pPr>
    </w:p>
    <w:p w:rsidR="00B03B82" w:rsidRPr="00B03B82" w:rsidRDefault="008F4011" w:rsidP="00B03B82">
      <w:pPr>
        <w:pStyle w:val="Header"/>
      </w:pPr>
      <w:r>
        <w:t>Z</w:t>
      </w:r>
      <w:r w:rsidR="00B03B82" w:rsidRPr="00B03B82">
        <w:t>a</w:t>
      </w:r>
      <w:r>
        <w:t xml:space="preserve"> Ubezpieczającego:</w:t>
      </w:r>
    </w:p>
    <w:p w:rsidR="00B03B82" w:rsidRDefault="00B03B82" w:rsidP="00B03B82">
      <w:pPr>
        <w:pStyle w:val="Header"/>
      </w:pPr>
    </w:p>
    <w:p w:rsidR="00B03B82" w:rsidRDefault="00B03B82" w:rsidP="00B03B82">
      <w:pPr>
        <w:pStyle w:val="Header"/>
      </w:pPr>
    </w:p>
    <w:p w:rsidR="00B03B82" w:rsidRDefault="00B03B82" w:rsidP="00B03B82">
      <w:pPr>
        <w:pStyle w:val="Header"/>
      </w:pPr>
    </w:p>
    <w:p w:rsidR="00B03B82" w:rsidRDefault="00B03B82" w:rsidP="00B03B82">
      <w:pPr>
        <w:pStyle w:val="Header"/>
      </w:pPr>
    </w:p>
    <w:p w:rsidR="00B03B82" w:rsidRDefault="00B03B82" w:rsidP="00B03B82">
      <w:pPr>
        <w:pStyle w:val="Header"/>
      </w:pPr>
    </w:p>
    <w:p w:rsidR="00B03B82" w:rsidRDefault="00B03B82" w:rsidP="00B03B82">
      <w:pPr>
        <w:pStyle w:val="Header"/>
      </w:pPr>
    </w:p>
    <w:p w:rsidR="00B03B82" w:rsidRDefault="00B03B82" w:rsidP="00B03B82">
      <w:pPr>
        <w:pStyle w:val="Header"/>
      </w:pPr>
    </w:p>
    <w:p w:rsidR="00B03B82" w:rsidRDefault="00B03B82" w:rsidP="00B03B82">
      <w:pPr>
        <w:pStyle w:val="Header"/>
      </w:pPr>
    </w:p>
    <w:p w:rsidR="00B03B82" w:rsidRPr="00B03B82" w:rsidRDefault="00B03B82" w:rsidP="00B03B82">
      <w:pPr>
        <w:pStyle w:val="Header"/>
      </w:pPr>
    </w:p>
    <w:p w:rsidR="00B03B82" w:rsidRPr="00B03B82" w:rsidRDefault="00B03B82" w:rsidP="00B03B82">
      <w:pPr>
        <w:pStyle w:val="Header"/>
      </w:pPr>
    </w:p>
    <w:p w:rsidR="00B03B82" w:rsidRPr="00B03B82" w:rsidRDefault="00B03B82" w:rsidP="00B03B82">
      <w:pPr>
        <w:pStyle w:val="Header"/>
      </w:pPr>
    </w:p>
    <w:p w:rsidR="00B03B82" w:rsidRPr="00B03B82" w:rsidRDefault="00B03B82" w:rsidP="00B03B82">
      <w:pPr>
        <w:pStyle w:val="Header"/>
        <w:outlineLvl w:val="0"/>
      </w:pPr>
    </w:p>
    <w:p w:rsidR="00B03B82" w:rsidRPr="00B03B82" w:rsidRDefault="00B03B82" w:rsidP="00B03B82">
      <w:pPr>
        <w:pStyle w:val="Header"/>
        <w:outlineLvl w:val="0"/>
      </w:pPr>
    </w:p>
    <w:p w:rsidR="00B03B82" w:rsidRPr="008F4011" w:rsidRDefault="00B03B82" w:rsidP="008F4011">
      <w:pPr>
        <w:pStyle w:val="Header"/>
        <w:rPr>
          <w:b/>
          <w:bCs/>
          <w:sz w:val="18"/>
          <w:szCs w:val="18"/>
        </w:rPr>
      </w:pPr>
      <w:r w:rsidRPr="008F4011">
        <w:rPr>
          <w:b/>
          <w:bCs/>
          <w:sz w:val="18"/>
          <w:szCs w:val="18"/>
        </w:rPr>
        <w:t xml:space="preserve">dane statystyczne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00" w:firstRow="0" w:lastRow="0" w:firstColumn="0" w:lastColumn="1" w:noHBand="0" w:noVBand="0"/>
      </w:tblPr>
      <w:tblGrid>
        <w:gridCol w:w="1204"/>
        <w:gridCol w:w="1560"/>
        <w:gridCol w:w="1184"/>
        <w:gridCol w:w="942"/>
        <w:gridCol w:w="1701"/>
        <w:gridCol w:w="1417"/>
        <w:gridCol w:w="1204"/>
      </w:tblGrid>
      <w:tr w:rsidR="00B03B82" w:rsidRPr="008F4011" w:rsidTr="008F4011">
        <w:trPr>
          <w:trHeight w:val="335"/>
        </w:trPr>
        <w:tc>
          <w:tcPr>
            <w:tcW w:w="1204" w:type="dxa"/>
          </w:tcPr>
          <w:p w:rsidR="00B03B82" w:rsidRPr="008F4011" w:rsidRDefault="00B03B82" w:rsidP="008F4011">
            <w:pPr>
              <w:rPr>
                <w:b/>
                <w:smallCaps/>
                <w:sz w:val="18"/>
                <w:szCs w:val="18"/>
              </w:rPr>
            </w:pPr>
            <w:r w:rsidRPr="008F4011">
              <w:rPr>
                <w:b/>
                <w:smallCaps/>
                <w:sz w:val="18"/>
                <w:szCs w:val="18"/>
              </w:rPr>
              <w:t>klient</w:t>
            </w:r>
          </w:p>
        </w:tc>
        <w:tc>
          <w:tcPr>
            <w:tcW w:w="1560" w:type="dxa"/>
          </w:tcPr>
          <w:p w:rsidR="00B03B82" w:rsidRPr="008F4011" w:rsidRDefault="00B03B82" w:rsidP="008F4011">
            <w:pPr>
              <w:rPr>
                <w:b/>
                <w:smallCaps/>
                <w:sz w:val="18"/>
                <w:szCs w:val="18"/>
              </w:rPr>
            </w:pPr>
            <w:r w:rsidRPr="008F4011">
              <w:rPr>
                <w:b/>
                <w:smallCaps/>
                <w:sz w:val="18"/>
                <w:szCs w:val="18"/>
              </w:rPr>
              <w:t>pośrednik</w:t>
            </w:r>
          </w:p>
        </w:tc>
        <w:tc>
          <w:tcPr>
            <w:tcW w:w="1184" w:type="dxa"/>
          </w:tcPr>
          <w:p w:rsidR="00B03B82" w:rsidRPr="008F4011" w:rsidRDefault="00B03B82" w:rsidP="008F4011">
            <w:pPr>
              <w:rPr>
                <w:b/>
                <w:smallCaps/>
                <w:sz w:val="18"/>
                <w:szCs w:val="18"/>
              </w:rPr>
            </w:pPr>
            <w:r w:rsidRPr="008F4011">
              <w:rPr>
                <w:b/>
                <w:smallCaps/>
                <w:sz w:val="18"/>
                <w:szCs w:val="18"/>
              </w:rPr>
              <w:t>debetor</w:t>
            </w:r>
          </w:p>
        </w:tc>
        <w:tc>
          <w:tcPr>
            <w:tcW w:w="942" w:type="dxa"/>
          </w:tcPr>
          <w:p w:rsidR="00B03B82" w:rsidRPr="008F4011" w:rsidRDefault="00B03B82" w:rsidP="008F4011">
            <w:pPr>
              <w:rPr>
                <w:b/>
                <w:smallCaps/>
                <w:sz w:val="18"/>
                <w:szCs w:val="18"/>
              </w:rPr>
            </w:pPr>
            <w:r w:rsidRPr="008F4011">
              <w:rPr>
                <w:b/>
                <w:smallCaps/>
                <w:sz w:val="18"/>
                <w:szCs w:val="18"/>
              </w:rPr>
              <w:t>cr</w:t>
            </w:r>
          </w:p>
        </w:tc>
        <w:tc>
          <w:tcPr>
            <w:tcW w:w="1701" w:type="dxa"/>
          </w:tcPr>
          <w:p w:rsidR="00B03B82" w:rsidRPr="008F4011" w:rsidRDefault="00B03B82" w:rsidP="008F4011">
            <w:pPr>
              <w:rPr>
                <w:b/>
                <w:smallCaps/>
                <w:sz w:val="18"/>
                <w:szCs w:val="18"/>
              </w:rPr>
            </w:pPr>
            <w:r w:rsidRPr="008F4011">
              <w:rPr>
                <w:b/>
                <w:smallCaps/>
                <w:sz w:val="18"/>
                <w:szCs w:val="18"/>
              </w:rPr>
              <w:t>nip</w:t>
            </w:r>
          </w:p>
        </w:tc>
        <w:tc>
          <w:tcPr>
            <w:tcW w:w="1417" w:type="dxa"/>
          </w:tcPr>
          <w:p w:rsidR="00B03B82" w:rsidRPr="008F4011" w:rsidRDefault="00B03B82" w:rsidP="008F4011">
            <w:pPr>
              <w:rPr>
                <w:b/>
                <w:smallCaps/>
                <w:sz w:val="18"/>
                <w:szCs w:val="18"/>
              </w:rPr>
            </w:pPr>
            <w:r w:rsidRPr="008F4011">
              <w:rPr>
                <w:b/>
                <w:smallCaps/>
                <w:sz w:val="18"/>
                <w:szCs w:val="18"/>
              </w:rPr>
              <w:t>regon</w:t>
            </w:r>
          </w:p>
        </w:tc>
        <w:tc>
          <w:tcPr>
            <w:tcW w:w="1204" w:type="dxa"/>
          </w:tcPr>
          <w:p w:rsidR="00B03B82" w:rsidRPr="008F4011" w:rsidRDefault="00B03B82" w:rsidP="008F4011">
            <w:pPr>
              <w:rPr>
                <w:sz w:val="18"/>
                <w:szCs w:val="18"/>
              </w:rPr>
            </w:pPr>
            <w:r w:rsidRPr="008F4011">
              <w:rPr>
                <w:b/>
                <w:smallCaps/>
                <w:sz w:val="18"/>
                <w:szCs w:val="18"/>
              </w:rPr>
              <w:t>typ polisy</w:t>
            </w:r>
          </w:p>
        </w:tc>
      </w:tr>
      <w:tr w:rsidR="00B03B82" w:rsidRPr="008F4011" w:rsidTr="008F4011">
        <w:tc>
          <w:tcPr>
            <w:tcW w:w="1204" w:type="dxa"/>
          </w:tcPr>
          <w:p w:rsidR="00B03B82" w:rsidRPr="008F4011" w:rsidRDefault="00B03B82" w:rsidP="008F4011">
            <w:pPr>
              <w:rPr>
                <w:sz w:val="18"/>
                <w:szCs w:val="18"/>
              </w:rPr>
            </w:pPr>
            <w:r w:rsidRPr="008F4011">
              <w:rPr>
                <w:sz w:val="18"/>
                <w:szCs w:val="18"/>
              </w:rPr>
              <w:t>31822295</w:t>
            </w:r>
          </w:p>
        </w:tc>
        <w:tc>
          <w:tcPr>
            <w:tcW w:w="1560" w:type="dxa"/>
          </w:tcPr>
          <w:p w:rsidR="00B03B82" w:rsidRPr="008F4011" w:rsidRDefault="00B03B82" w:rsidP="008F4011">
            <w:pPr>
              <w:pStyle w:val="Header"/>
              <w:rPr>
                <w:sz w:val="18"/>
                <w:szCs w:val="18"/>
              </w:rPr>
            </w:pPr>
            <w:r w:rsidRPr="008F4011">
              <w:rPr>
                <w:sz w:val="18"/>
                <w:szCs w:val="18"/>
              </w:rPr>
              <w:t>00309475</w:t>
            </w:r>
          </w:p>
        </w:tc>
        <w:tc>
          <w:tcPr>
            <w:tcW w:w="1184" w:type="dxa"/>
          </w:tcPr>
          <w:p w:rsidR="00B03B82" w:rsidRPr="008F4011" w:rsidRDefault="00B03B82" w:rsidP="008F4011">
            <w:pPr>
              <w:pStyle w:val="Header"/>
              <w:rPr>
                <w:sz w:val="18"/>
                <w:szCs w:val="18"/>
              </w:rPr>
            </w:pPr>
            <w:r w:rsidRPr="008F4011">
              <w:rPr>
                <w:sz w:val="18"/>
                <w:szCs w:val="18"/>
              </w:rPr>
              <w:t>31822295</w:t>
            </w:r>
          </w:p>
        </w:tc>
        <w:tc>
          <w:tcPr>
            <w:tcW w:w="942" w:type="dxa"/>
          </w:tcPr>
          <w:p w:rsidR="00B03B82" w:rsidRPr="008F4011" w:rsidRDefault="00B03B82" w:rsidP="008F4011">
            <w:pPr>
              <w:pStyle w:val="Header"/>
              <w:rPr>
                <w:sz w:val="18"/>
                <w:szCs w:val="18"/>
              </w:rPr>
            </w:pPr>
            <w:r w:rsidRPr="008F4011">
              <w:rPr>
                <w:sz w:val="18"/>
                <w:szCs w:val="18"/>
              </w:rPr>
              <w:t>5601</w:t>
            </w:r>
          </w:p>
        </w:tc>
        <w:tc>
          <w:tcPr>
            <w:tcW w:w="1701" w:type="dxa"/>
          </w:tcPr>
          <w:p w:rsidR="00B03B82" w:rsidRPr="008F4011" w:rsidRDefault="00B03B82" w:rsidP="008F4011">
            <w:pPr>
              <w:pStyle w:val="Header"/>
              <w:rPr>
                <w:sz w:val="18"/>
                <w:szCs w:val="18"/>
              </w:rPr>
            </w:pPr>
            <w:r w:rsidRPr="008F4011">
              <w:rPr>
                <w:sz w:val="18"/>
                <w:szCs w:val="18"/>
              </w:rPr>
              <w:t>554-015-63-17</w:t>
            </w:r>
          </w:p>
        </w:tc>
        <w:tc>
          <w:tcPr>
            <w:tcW w:w="1417" w:type="dxa"/>
          </w:tcPr>
          <w:p w:rsidR="00B03B82" w:rsidRPr="008F4011" w:rsidRDefault="00B03B82" w:rsidP="008F4011">
            <w:pPr>
              <w:pStyle w:val="Header"/>
              <w:rPr>
                <w:sz w:val="18"/>
                <w:szCs w:val="18"/>
              </w:rPr>
            </w:pPr>
            <w:r w:rsidRPr="008F4011">
              <w:rPr>
                <w:sz w:val="18"/>
                <w:szCs w:val="18"/>
              </w:rPr>
              <w:t>191292299</w:t>
            </w:r>
          </w:p>
        </w:tc>
        <w:tc>
          <w:tcPr>
            <w:tcW w:w="1204" w:type="dxa"/>
          </w:tcPr>
          <w:p w:rsidR="00B03B82" w:rsidRPr="008F4011" w:rsidRDefault="00B03B82" w:rsidP="008F4011">
            <w:pPr>
              <w:rPr>
                <w:sz w:val="18"/>
                <w:szCs w:val="18"/>
              </w:rPr>
            </w:pPr>
            <w:r w:rsidRPr="008F4011">
              <w:rPr>
                <w:sz w:val="18"/>
                <w:szCs w:val="18"/>
              </w:rPr>
              <w:t>C</w:t>
            </w:r>
          </w:p>
        </w:tc>
      </w:tr>
    </w:tbl>
    <w:p w:rsidR="00510CC4" w:rsidRPr="008F4011" w:rsidRDefault="00510CC4" w:rsidP="008F4011">
      <w:pPr>
        <w:rPr>
          <w:sz w:val="4"/>
          <w:szCs w:val="4"/>
        </w:rPr>
      </w:pPr>
    </w:p>
    <w:sectPr w:rsidR="00510CC4" w:rsidRPr="008F4011" w:rsidSect="00B03B82">
      <w:headerReference w:type="default" r:id="rId7"/>
      <w:footerReference w:type="default" r:id="rId8"/>
      <w:pgSz w:w="11906" w:h="16838"/>
      <w:pgMar w:top="1985" w:right="1418" w:bottom="142" w:left="1418" w:header="992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C4BE9" w:rsidRDefault="001C4BE9">
      <w:r>
        <w:separator/>
      </w:r>
    </w:p>
    <w:p w:rsidR="001C4BE9" w:rsidRDefault="001C4BE9"/>
  </w:endnote>
  <w:endnote w:type="continuationSeparator" w:id="0">
    <w:p w:rsidR="001C4BE9" w:rsidRDefault="001C4BE9">
      <w:r>
        <w:continuationSeparator/>
      </w:r>
    </w:p>
    <w:p w:rsidR="001C4BE9" w:rsidRDefault="001C4BE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rlingSwift">
    <w:altName w:val="Times New Roman"/>
    <w:panose1 w:val="020B0604020202020204"/>
    <w:charset w:val="EE"/>
    <w:family w:val="auto"/>
    <w:pitch w:val="variable"/>
    <w:sig w:usb0="00000007" w:usb1="00000000" w:usb2="00000000" w:usb3="00000000" w:csb0="00000003" w:csb1="00000000"/>
  </w:font>
  <w:font w:name="GerlingSwiftPL">
    <w:altName w:val="Times New Roman"/>
    <w:panose1 w:val="020B06040202020202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83C9F" w:rsidRPr="00A60468" w:rsidRDefault="00783C9F">
    <w:pPr>
      <w:pStyle w:val="Footer"/>
      <w:rPr>
        <w:rStyle w:val="PageNumber"/>
        <w:sz w:val="18"/>
        <w:szCs w:val="18"/>
      </w:rPr>
    </w:pPr>
    <w:r w:rsidRPr="00A60468">
      <w:rPr>
        <w:rStyle w:val="PageNumber"/>
        <w:sz w:val="14"/>
        <w:szCs w:val="14"/>
      </w:rPr>
      <w:tab/>
    </w:r>
    <w:r w:rsidRPr="00A60468">
      <w:rPr>
        <w:rStyle w:val="PageNumber"/>
        <w:sz w:val="14"/>
        <w:szCs w:val="14"/>
      </w:rPr>
      <w:tab/>
    </w:r>
    <w:r w:rsidRPr="00A60468">
      <w:rPr>
        <w:rStyle w:val="PageNumber"/>
        <w:sz w:val="18"/>
        <w:szCs w:val="18"/>
      </w:rPr>
      <w:fldChar w:fldCharType="begin"/>
    </w:r>
    <w:r w:rsidRPr="00A60468">
      <w:rPr>
        <w:rStyle w:val="PageNumber"/>
        <w:sz w:val="18"/>
        <w:szCs w:val="18"/>
      </w:rPr>
      <w:instrText xml:space="preserve"> PAGE </w:instrText>
    </w:r>
    <w:r w:rsidRPr="00A60468">
      <w:rPr>
        <w:rStyle w:val="PageNumber"/>
        <w:sz w:val="18"/>
        <w:szCs w:val="18"/>
      </w:rPr>
      <w:fldChar w:fldCharType="separate"/>
    </w:r>
    <w:r w:rsidR="008F4011">
      <w:rPr>
        <w:rStyle w:val="PageNumber"/>
        <w:noProof/>
        <w:sz w:val="18"/>
        <w:szCs w:val="18"/>
      </w:rPr>
      <w:t>4</w:t>
    </w:r>
    <w:r w:rsidRPr="00A60468">
      <w:rPr>
        <w:rStyle w:val="PageNumber"/>
        <w:sz w:val="18"/>
        <w:szCs w:val="18"/>
      </w:rPr>
      <w:fldChar w:fldCharType="end"/>
    </w:r>
    <w:r w:rsidRPr="00A60468">
      <w:rPr>
        <w:rStyle w:val="PageNumber"/>
        <w:sz w:val="18"/>
        <w:szCs w:val="18"/>
      </w:rPr>
      <w:t>/</w:t>
    </w:r>
    <w:r w:rsidR="00226D2A">
      <w:rPr>
        <w:rStyle w:val="PageNumber"/>
        <w:sz w:val="18"/>
        <w:szCs w:val="18"/>
      </w:rPr>
      <w:t>4</w:t>
    </w:r>
  </w:p>
  <w:p w:rsidR="00783C9F" w:rsidRPr="00A60468" w:rsidRDefault="00783C9F">
    <w:pPr>
      <w:pStyle w:val="Footer"/>
      <w:rPr>
        <w:sz w:val="14"/>
        <w:szCs w:val="14"/>
      </w:rPr>
    </w:pPr>
  </w:p>
  <w:p w:rsidR="00783C9F" w:rsidRDefault="00783C9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C4BE9" w:rsidRDefault="001C4BE9">
      <w:r>
        <w:separator/>
      </w:r>
    </w:p>
    <w:p w:rsidR="001C4BE9" w:rsidRDefault="001C4BE9"/>
  </w:footnote>
  <w:footnote w:type="continuationSeparator" w:id="0">
    <w:p w:rsidR="001C4BE9" w:rsidRDefault="001C4BE9">
      <w:r>
        <w:continuationSeparator/>
      </w:r>
    </w:p>
    <w:p w:rsidR="001C4BE9" w:rsidRDefault="001C4BE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83C9F" w:rsidRPr="00B03B82" w:rsidRDefault="00495F0E" w:rsidP="00495F0E">
    <w:pPr>
      <w:pStyle w:val="Header"/>
      <w:rPr>
        <w:b/>
        <w:sz w:val="24"/>
        <w:szCs w:val="24"/>
      </w:rPr>
    </w:pPr>
    <w:r w:rsidRPr="00B03B82">
      <w:rPr>
        <w:b/>
        <w:sz w:val="24"/>
        <w:szCs w:val="24"/>
      </w:rPr>
      <w:t>Nr:</w:t>
    </w:r>
  </w:p>
  <w:p w:rsidR="00783C9F" w:rsidRDefault="00783C9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77B07"/>
    <w:multiLevelType w:val="hybridMultilevel"/>
    <w:tmpl w:val="61A45A06"/>
    <w:lvl w:ilvl="0" w:tplc="0415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2AAD6AB4"/>
    <w:multiLevelType w:val="hybridMultilevel"/>
    <w:tmpl w:val="0BD67226"/>
    <w:lvl w:ilvl="0" w:tplc="0415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31749A7"/>
    <w:multiLevelType w:val="hybridMultilevel"/>
    <w:tmpl w:val="9968C958"/>
    <w:lvl w:ilvl="0" w:tplc="0415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50003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04150005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0415000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50003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0415000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0415000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50003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04150005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43A7333B"/>
    <w:multiLevelType w:val="hybridMultilevel"/>
    <w:tmpl w:val="140681AE"/>
    <w:lvl w:ilvl="0" w:tplc="0415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4C917A5"/>
    <w:multiLevelType w:val="hybridMultilevel"/>
    <w:tmpl w:val="A1828DE2"/>
    <w:lvl w:ilvl="0" w:tplc="0415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BD55560"/>
    <w:multiLevelType w:val="hybridMultilevel"/>
    <w:tmpl w:val="B1B4D320"/>
    <w:lvl w:ilvl="0" w:tplc="F02ED64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61B1020C"/>
    <w:multiLevelType w:val="hybridMultilevel"/>
    <w:tmpl w:val="72D252E8"/>
    <w:lvl w:ilvl="0" w:tplc="0415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68AD7C56"/>
    <w:multiLevelType w:val="hybridMultilevel"/>
    <w:tmpl w:val="3AD0CD52"/>
    <w:lvl w:ilvl="0" w:tplc="3F76F72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cs="Arial"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70D86E4E"/>
    <w:multiLevelType w:val="hybridMultilevel"/>
    <w:tmpl w:val="D50CDD16"/>
    <w:lvl w:ilvl="0" w:tplc="0415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DB13BBD"/>
    <w:multiLevelType w:val="hybridMultilevel"/>
    <w:tmpl w:val="F5067E36"/>
    <w:lvl w:ilvl="0" w:tplc="0415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116611412">
    <w:abstractNumId w:val="3"/>
  </w:num>
  <w:num w:numId="2" w16cid:durableId="1095633274">
    <w:abstractNumId w:val="6"/>
  </w:num>
  <w:num w:numId="3" w16cid:durableId="1213006472">
    <w:abstractNumId w:val="1"/>
  </w:num>
  <w:num w:numId="4" w16cid:durableId="1022895295">
    <w:abstractNumId w:val="5"/>
  </w:num>
  <w:num w:numId="5" w16cid:durableId="1635600937">
    <w:abstractNumId w:val="7"/>
  </w:num>
  <w:num w:numId="6" w16cid:durableId="1115052168">
    <w:abstractNumId w:val="0"/>
  </w:num>
  <w:num w:numId="7" w16cid:durableId="852304675">
    <w:abstractNumId w:val="4"/>
  </w:num>
  <w:num w:numId="8" w16cid:durableId="86713452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306660530">
    <w:abstractNumId w:val="9"/>
  </w:num>
  <w:num w:numId="10" w16cid:durableId="1670938533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364"/>
    <w:rsid w:val="000029F0"/>
    <w:rsid w:val="00004D4B"/>
    <w:rsid w:val="00015011"/>
    <w:rsid w:val="00016757"/>
    <w:rsid w:val="00016D26"/>
    <w:rsid w:val="00020168"/>
    <w:rsid w:val="00021417"/>
    <w:rsid w:val="0002465F"/>
    <w:rsid w:val="00027006"/>
    <w:rsid w:val="00032060"/>
    <w:rsid w:val="0003285E"/>
    <w:rsid w:val="000366BE"/>
    <w:rsid w:val="00047EF9"/>
    <w:rsid w:val="00052350"/>
    <w:rsid w:val="00054C47"/>
    <w:rsid w:val="000729F9"/>
    <w:rsid w:val="00073C52"/>
    <w:rsid w:val="00074124"/>
    <w:rsid w:val="0007672D"/>
    <w:rsid w:val="000846C2"/>
    <w:rsid w:val="000860C0"/>
    <w:rsid w:val="000A7FD6"/>
    <w:rsid w:val="000B2D9D"/>
    <w:rsid w:val="000D23B7"/>
    <w:rsid w:val="000D4165"/>
    <w:rsid w:val="000D4C3C"/>
    <w:rsid w:val="000D521A"/>
    <w:rsid w:val="000D7714"/>
    <w:rsid w:val="000E0C57"/>
    <w:rsid w:val="000F566A"/>
    <w:rsid w:val="00123E72"/>
    <w:rsid w:val="001241C9"/>
    <w:rsid w:val="00124F02"/>
    <w:rsid w:val="00133066"/>
    <w:rsid w:val="0014195A"/>
    <w:rsid w:val="001439B9"/>
    <w:rsid w:val="00146011"/>
    <w:rsid w:val="001535B2"/>
    <w:rsid w:val="00156C54"/>
    <w:rsid w:val="00163284"/>
    <w:rsid w:val="00164F11"/>
    <w:rsid w:val="0016664D"/>
    <w:rsid w:val="001765C3"/>
    <w:rsid w:val="00177DBC"/>
    <w:rsid w:val="001831D3"/>
    <w:rsid w:val="001838E9"/>
    <w:rsid w:val="0019282A"/>
    <w:rsid w:val="001A11DF"/>
    <w:rsid w:val="001A3940"/>
    <w:rsid w:val="001A7C7E"/>
    <w:rsid w:val="001B5D9B"/>
    <w:rsid w:val="001C0EBA"/>
    <w:rsid w:val="001C1226"/>
    <w:rsid w:val="001C4BE9"/>
    <w:rsid w:val="001C5F84"/>
    <w:rsid w:val="001C7F19"/>
    <w:rsid w:val="001D0D28"/>
    <w:rsid w:val="001D674E"/>
    <w:rsid w:val="001E5BE5"/>
    <w:rsid w:val="001E7242"/>
    <w:rsid w:val="001F11F5"/>
    <w:rsid w:val="001F3A4F"/>
    <w:rsid w:val="00200BB7"/>
    <w:rsid w:val="00203D29"/>
    <w:rsid w:val="00206E06"/>
    <w:rsid w:val="0021684F"/>
    <w:rsid w:val="0021727B"/>
    <w:rsid w:val="002265C8"/>
    <w:rsid w:val="00226D2A"/>
    <w:rsid w:val="002339B7"/>
    <w:rsid w:val="002474C7"/>
    <w:rsid w:val="00251CBC"/>
    <w:rsid w:val="00256F4C"/>
    <w:rsid w:val="00270C65"/>
    <w:rsid w:val="00276D3C"/>
    <w:rsid w:val="0028067A"/>
    <w:rsid w:val="002810C8"/>
    <w:rsid w:val="0028266C"/>
    <w:rsid w:val="00284C50"/>
    <w:rsid w:val="00286C1B"/>
    <w:rsid w:val="002B0C86"/>
    <w:rsid w:val="002B43CA"/>
    <w:rsid w:val="002C6153"/>
    <w:rsid w:val="002D13CA"/>
    <w:rsid w:val="002D291B"/>
    <w:rsid w:val="002D41DC"/>
    <w:rsid w:val="002E6370"/>
    <w:rsid w:val="002E7C17"/>
    <w:rsid w:val="003010D7"/>
    <w:rsid w:val="003018F7"/>
    <w:rsid w:val="0030190D"/>
    <w:rsid w:val="003106F8"/>
    <w:rsid w:val="00312229"/>
    <w:rsid w:val="00316DE0"/>
    <w:rsid w:val="003177D3"/>
    <w:rsid w:val="00322478"/>
    <w:rsid w:val="00326956"/>
    <w:rsid w:val="00334240"/>
    <w:rsid w:val="00334673"/>
    <w:rsid w:val="00340EB6"/>
    <w:rsid w:val="00343FB8"/>
    <w:rsid w:val="0034487E"/>
    <w:rsid w:val="00351898"/>
    <w:rsid w:val="0035388D"/>
    <w:rsid w:val="00362659"/>
    <w:rsid w:val="00365154"/>
    <w:rsid w:val="0036640B"/>
    <w:rsid w:val="00376BDD"/>
    <w:rsid w:val="0038535D"/>
    <w:rsid w:val="003904B1"/>
    <w:rsid w:val="0039725D"/>
    <w:rsid w:val="003A6BCC"/>
    <w:rsid w:val="003A6C07"/>
    <w:rsid w:val="003B2257"/>
    <w:rsid w:val="003C4C55"/>
    <w:rsid w:val="003C6471"/>
    <w:rsid w:val="003D3DFC"/>
    <w:rsid w:val="003E28FE"/>
    <w:rsid w:val="003E4348"/>
    <w:rsid w:val="003E6B07"/>
    <w:rsid w:val="003F2AA0"/>
    <w:rsid w:val="00415A98"/>
    <w:rsid w:val="00420E78"/>
    <w:rsid w:val="004256E8"/>
    <w:rsid w:val="00434C7A"/>
    <w:rsid w:val="00454EC5"/>
    <w:rsid w:val="004616E5"/>
    <w:rsid w:val="00470E8C"/>
    <w:rsid w:val="00471BAD"/>
    <w:rsid w:val="0049016C"/>
    <w:rsid w:val="00495F0E"/>
    <w:rsid w:val="004A3247"/>
    <w:rsid w:val="004A7DA6"/>
    <w:rsid w:val="004B2E2B"/>
    <w:rsid w:val="004C08E0"/>
    <w:rsid w:val="004C360E"/>
    <w:rsid w:val="004C47EA"/>
    <w:rsid w:val="004D1E2E"/>
    <w:rsid w:val="004D611E"/>
    <w:rsid w:val="004D67E4"/>
    <w:rsid w:val="004E2AAF"/>
    <w:rsid w:val="004E4F9D"/>
    <w:rsid w:val="004E51BD"/>
    <w:rsid w:val="00503C00"/>
    <w:rsid w:val="00503FBF"/>
    <w:rsid w:val="00510CC4"/>
    <w:rsid w:val="005220FC"/>
    <w:rsid w:val="005248C6"/>
    <w:rsid w:val="00535904"/>
    <w:rsid w:val="00550A3C"/>
    <w:rsid w:val="00553690"/>
    <w:rsid w:val="00554F38"/>
    <w:rsid w:val="00564F42"/>
    <w:rsid w:val="00570C92"/>
    <w:rsid w:val="00571D55"/>
    <w:rsid w:val="005810E4"/>
    <w:rsid w:val="00581364"/>
    <w:rsid w:val="00586C07"/>
    <w:rsid w:val="00586D2C"/>
    <w:rsid w:val="005B07A7"/>
    <w:rsid w:val="005C102D"/>
    <w:rsid w:val="005D5DBD"/>
    <w:rsid w:val="005E04D8"/>
    <w:rsid w:val="005E1A98"/>
    <w:rsid w:val="005E1EFB"/>
    <w:rsid w:val="005E5FF0"/>
    <w:rsid w:val="005E66FD"/>
    <w:rsid w:val="005E70ED"/>
    <w:rsid w:val="005F09DC"/>
    <w:rsid w:val="00611DFA"/>
    <w:rsid w:val="00613CE8"/>
    <w:rsid w:val="006146C9"/>
    <w:rsid w:val="00617889"/>
    <w:rsid w:val="00624687"/>
    <w:rsid w:val="00624DFF"/>
    <w:rsid w:val="00625DAD"/>
    <w:rsid w:val="00626BC8"/>
    <w:rsid w:val="00632441"/>
    <w:rsid w:val="006361F6"/>
    <w:rsid w:val="006422D1"/>
    <w:rsid w:val="006568DD"/>
    <w:rsid w:val="0066324B"/>
    <w:rsid w:val="00670DE5"/>
    <w:rsid w:val="00671D26"/>
    <w:rsid w:val="00673B37"/>
    <w:rsid w:val="00674A1A"/>
    <w:rsid w:val="006772EB"/>
    <w:rsid w:val="0068779D"/>
    <w:rsid w:val="006A1F2E"/>
    <w:rsid w:val="006B5B7F"/>
    <w:rsid w:val="006B6629"/>
    <w:rsid w:val="006B6D3F"/>
    <w:rsid w:val="006B77BA"/>
    <w:rsid w:val="006C552C"/>
    <w:rsid w:val="006C6726"/>
    <w:rsid w:val="006D3209"/>
    <w:rsid w:val="006E5E83"/>
    <w:rsid w:val="006F185D"/>
    <w:rsid w:val="006F1F99"/>
    <w:rsid w:val="006F62E0"/>
    <w:rsid w:val="006F7C2B"/>
    <w:rsid w:val="00703D19"/>
    <w:rsid w:val="00705F96"/>
    <w:rsid w:val="00706294"/>
    <w:rsid w:val="007074B4"/>
    <w:rsid w:val="0072014C"/>
    <w:rsid w:val="00721266"/>
    <w:rsid w:val="00727A86"/>
    <w:rsid w:val="0073115F"/>
    <w:rsid w:val="00735410"/>
    <w:rsid w:val="00741275"/>
    <w:rsid w:val="00742EDB"/>
    <w:rsid w:val="00743875"/>
    <w:rsid w:val="00761419"/>
    <w:rsid w:val="00771CB3"/>
    <w:rsid w:val="007811F2"/>
    <w:rsid w:val="00782F6E"/>
    <w:rsid w:val="00783C9F"/>
    <w:rsid w:val="00794899"/>
    <w:rsid w:val="007A30AA"/>
    <w:rsid w:val="007A3E80"/>
    <w:rsid w:val="007A51FC"/>
    <w:rsid w:val="007B0445"/>
    <w:rsid w:val="007B571B"/>
    <w:rsid w:val="007C0708"/>
    <w:rsid w:val="007C3EFF"/>
    <w:rsid w:val="007C6FCA"/>
    <w:rsid w:val="007D3F46"/>
    <w:rsid w:val="007D6809"/>
    <w:rsid w:val="007E319B"/>
    <w:rsid w:val="007F4968"/>
    <w:rsid w:val="007F6CBB"/>
    <w:rsid w:val="007F720C"/>
    <w:rsid w:val="00803608"/>
    <w:rsid w:val="00804F5A"/>
    <w:rsid w:val="00805114"/>
    <w:rsid w:val="0080617D"/>
    <w:rsid w:val="00813704"/>
    <w:rsid w:val="00821588"/>
    <w:rsid w:val="0083013D"/>
    <w:rsid w:val="00835FAD"/>
    <w:rsid w:val="0084170B"/>
    <w:rsid w:val="008428ED"/>
    <w:rsid w:val="00844A8E"/>
    <w:rsid w:val="008451B6"/>
    <w:rsid w:val="00846B53"/>
    <w:rsid w:val="00847C4C"/>
    <w:rsid w:val="00850A01"/>
    <w:rsid w:val="008576D6"/>
    <w:rsid w:val="00866DBE"/>
    <w:rsid w:val="00867610"/>
    <w:rsid w:val="0087111B"/>
    <w:rsid w:val="00880595"/>
    <w:rsid w:val="00887740"/>
    <w:rsid w:val="008A1810"/>
    <w:rsid w:val="008A5F87"/>
    <w:rsid w:val="008B5A02"/>
    <w:rsid w:val="008B6D7B"/>
    <w:rsid w:val="008C4DA6"/>
    <w:rsid w:val="008D0CEE"/>
    <w:rsid w:val="008D3902"/>
    <w:rsid w:val="008E2CFF"/>
    <w:rsid w:val="008E55DE"/>
    <w:rsid w:val="008E67E6"/>
    <w:rsid w:val="008E6E26"/>
    <w:rsid w:val="008F3017"/>
    <w:rsid w:val="008F4011"/>
    <w:rsid w:val="009027F7"/>
    <w:rsid w:val="0090616D"/>
    <w:rsid w:val="00915438"/>
    <w:rsid w:val="00932BB8"/>
    <w:rsid w:val="00935F8B"/>
    <w:rsid w:val="00943F79"/>
    <w:rsid w:val="009452CE"/>
    <w:rsid w:val="00950861"/>
    <w:rsid w:val="00953FD8"/>
    <w:rsid w:val="00956D21"/>
    <w:rsid w:val="00962708"/>
    <w:rsid w:val="009665A1"/>
    <w:rsid w:val="009735AA"/>
    <w:rsid w:val="00973FE0"/>
    <w:rsid w:val="0097518B"/>
    <w:rsid w:val="00977186"/>
    <w:rsid w:val="00984B98"/>
    <w:rsid w:val="00985158"/>
    <w:rsid w:val="00985AEA"/>
    <w:rsid w:val="009868C2"/>
    <w:rsid w:val="00986ECC"/>
    <w:rsid w:val="009912F0"/>
    <w:rsid w:val="00991DB6"/>
    <w:rsid w:val="00992267"/>
    <w:rsid w:val="00993EC5"/>
    <w:rsid w:val="00994B49"/>
    <w:rsid w:val="009976D0"/>
    <w:rsid w:val="009A2F18"/>
    <w:rsid w:val="009B3B72"/>
    <w:rsid w:val="009B456B"/>
    <w:rsid w:val="009B5A8B"/>
    <w:rsid w:val="009D0241"/>
    <w:rsid w:val="009D1AAB"/>
    <w:rsid w:val="009D7B4A"/>
    <w:rsid w:val="009E5274"/>
    <w:rsid w:val="009E653A"/>
    <w:rsid w:val="009F483A"/>
    <w:rsid w:val="00A071C0"/>
    <w:rsid w:val="00A153C4"/>
    <w:rsid w:val="00A407DA"/>
    <w:rsid w:val="00A432A2"/>
    <w:rsid w:val="00A44D49"/>
    <w:rsid w:val="00A5730A"/>
    <w:rsid w:val="00A60468"/>
    <w:rsid w:val="00A67280"/>
    <w:rsid w:val="00A70460"/>
    <w:rsid w:val="00A819AA"/>
    <w:rsid w:val="00A82038"/>
    <w:rsid w:val="00A86BC0"/>
    <w:rsid w:val="00A910C4"/>
    <w:rsid w:val="00A921CA"/>
    <w:rsid w:val="00A9592B"/>
    <w:rsid w:val="00AA0D32"/>
    <w:rsid w:val="00AA141D"/>
    <w:rsid w:val="00AA3808"/>
    <w:rsid w:val="00AA5208"/>
    <w:rsid w:val="00AB4154"/>
    <w:rsid w:val="00AC362A"/>
    <w:rsid w:val="00AD38C2"/>
    <w:rsid w:val="00AE498E"/>
    <w:rsid w:val="00AE7FC6"/>
    <w:rsid w:val="00AF469C"/>
    <w:rsid w:val="00AF5A5D"/>
    <w:rsid w:val="00AF5EDC"/>
    <w:rsid w:val="00AF6C64"/>
    <w:rsid w:val="00B03B82"/>
    <w:rsid w:val="00B12203"/>
    <w:rsid w:val="00B14BB9"/>
    <w:rsid w:val="00B32D37"/>
    <w:rsid w:val="00B33C36"/>
    <w:rsid w:val="00B51185"/>
    <w:rsid w:val="00B62776"/>
    <w:rsid w:val="00B62D57"/>
    <w:rsid w:val="00B71DA4"/>
    <w:rsid w:val="00B7281A"/>
    <w:rsid w:val="00B73384"/>
    <w:rsid w:val="00B819E5"/>
    <w:rsid w:val="00B95678"/>
    <w:rsid w:val="00BA2B2B"/>
    <w:rsid w:val="00BA4D3C"/>
    <w:rsid w:val="00BA6D7D"/>
    <w:rsid w:val="00BA6E87"/>
    <w:rsid w:val="00BB0DE4"/>
    <w:rsid w:val="00BB7CAC"/>
    <w:rsid w:val="00BC2237"/>
    <w:rsid w:val="00BD0416"/>
    <w:rsid w:val="00BD3B78"/>
    <w:rsid w:val="00BD52B6"/>
    <w:rsid w:val="00BD73AB"/>
    <w:rsid w:val="00BD7B9E"/>
    <w:rsid w:val="00BE014E"/>
    <w:rsid w:val="00BE0824"/>
    <w:rsid w:val="00BE1153"/>
    <w:rsid w:val="00BF3E69"/>
    <w:rsid w:val="00C0155A"/>
    <w:rsid w:val="00C039B7"/>
    <w:rsid w:val="00C2110E"/>
    <w:rsid w:val="00C26016"/>
    <w:rsid w:val="00C30DBE"/>
    <w:rsid w:val="00C3689A"/>
    <w:rsid w:val="00C421CA"/>
    <w:rsid w:val="00C46D04"/>
    <w:rsid w:val="00C565B8"/>
    <w:rsid w:val="00C57F7C"/>
    <w:rsid w:val="00C62CD6"/>
    <w:rsid w:val="00C7426E"/>
    <w:rsid w:val="00C751A2"/>
    <w:rsid w:val="00C75D01"/>
    <w:rsid w:val="00C765F8"/>
    <w:rsid w:val="00C83DFF"/>
    <w:rsid w:val="00C91AA8"/>
    <w:rsid w:val="00C92594"/>
    <w:rsid w:val="00CA02BA"/>
    <w:rsid w:val="00CA40C1"/>
    <w:rsid w:val="00CB03F2"/>
    <w:rsid w:val="00CB5EC3"/>
    <w:rsid w:val="00CB6CA5"/>
    <w:rsid w:val="00CC1853"/>
    <w:rsid w:val="00CC1915"/>
    <w:rsid w:val="00CC6079"/>
    <w:rsid w:val="00CD13A5"/>
    <w:rsid w:val="00CD5592"/>
    <w:rsid w:val="00CD776C"/>
    <w:rsid w:val="00CE0EA3"/>
    <w:rsid w:val="00CE74F6"/>
    <w:rsid w:val="00CF1687"/>
    <w:rsid w:val="00D1505B"/>
    <w:rsid w:val="00D16405"/>
    <w:rsid w:val="00D32829"/>
    <w:rsid w:val="00D3715A"/>
    <w:rsid w:val="00D51BEF"/>
    <w:rsid w:val="00D51EB2"/>
    <w:rsid w:val="00D56C5B"/>
    <w:rsid w:val="00D578B8"/>
    <w:rsid w:val="00D6104E"/>
    <w:rsid w:val="00D63039"/>
    <w:rsid w:val="00D80699"/>
    <w:rsid w:val="00D80DBC"/>
    <w:rsid w:val="00D85931"/>
    <w:rsid w:val="00D865BE"/>
    <w:rsid w:val="00D9734E"/>
    <w:rsid w:val="00DA4C16"/>
    <w:rsid w:val="00DA777B"/>
    <w:rsid w:val="00DB09A8"/>
    <w:rsid w:val="00DB0A0C"/>
    <w:rsid w:val="00DB28D4"/>
    <w:rsid w:val="00DB5631"/>
    <w:rsid w:val="00DC04F6"/>
    <w:rsid w:val="00DC0A1D"/>
    <w:rsid w:val="00DC0FEE"/>
    <w:rsid w:val="00DC3094"/>
    <w:rsid w:val="00DC5D80"/>
    <w:rsid w:val="00DD0246"/>
    <w:rsid w:val="00DD2006"/>
    <w:rsid w:val="00DD6C76"/>
    <w:rsid w:val="00DE3375"/>
    <w:rsid w:val="00DE3CC4"/>
    <w:rsid w:val="00DE48D7"/>
    <w:rsid w:val="00E02304"/>
    <w:rsid w:val="00E0292A"/>
    <w:rsid w:val="00E04DD8"/>
    <w:rsid w:val="00E16835"/>
    <w:rsid w:val="00E224ED"/>
    <w:rsid w:val="00E423A7"/>
    <w:rsid w:val="00E42DD9"/>
    <w:rsid w:val="00E43430"/>
    <w:rsid w:val="00E44683"/>
    <w:rsid w:val="00E47064"/>
    <w:rsid w:val="00E50A0C"/>
    <w:rsid w:val="00E5417B"/>
    <w:rsid w:val="00E54182"/>
    <w:rsid w:val="00E610E7"/>
    <w:rsid w:val="00E61992"/>
    <w:rsid w:val="00E67D95"/>
    <w:rsid w:val="00E81654"/>
    <w:rsid w:val="00E82862"/>
    <w:rsid w:val="00E8685A"/>
    <w:rsid w:val="00E9585C"/>
    <w:rsid w:val="00E96589"/>
    <w:rsid w:val="00EA4F4E"/>
    <w:rsid w:val="00EA747D"/>
    <w:rsid w:val="00EA7797"/>
    <w:rsid w:val="00EA7B03"/>
    <w:rsid w:val="00EB078F"/>
    <w:rsid w:val="00EB0E12"/>
    <w:rsid w:val="00EB16F2"/>
    <w:rsid w:val="00EB6FE8"/>
    <w:rsid w:val="00EC1A7F"/>
    <w:rsid w:val="00ED2988"/>
    <w:rsid w:val="00ED4425"/>
    <w:rsid w:val="00EE2762"/>
    <w:rsid w:val="00EE3591"/>
    <w:rsid w:val="00EF2B37"/>
    <w:rsid w:val="00EF50DF"/>
    <w:rsid w:val="00EF7A8B"/>
    <w:rsid w:val="00F02CAC"/>
    <w:rsid w:val="00F03FF5"/>
    <w:rsid w:val="00F04A8F"/>
    <w:rsid w:val="00F06BEC"/>
    <w:rsid w:val="00F13900"/>
    <w:rsid w:val="00F17512"/>
    <w:rsid w:val="00F2063C"/>
    <w:rsid w:val="00F300D5"/>
    <w:rsid w:val="00F32361"/>
    <w:rsid w:val="00F51AA2"/>
    <w:rsid w:val="00F52E8A"/>
    <w:rsid w:val="00F60465"/>
    <w:rsid w:val="00F60DD0"/>
    <w:rsid w:val="00F73D59"/>
    <w:rsid w:val="00F80518"/>
    <w:rsid w:val="00F84F6C"/>
    <w:rsid w:val="00F87716"/>
    <w:rsid w:val="00F91937"/>
    <w:rsid w:val="00F92F95"/>
    <w:rsid w:val="00F948BF"/>
    <w:rsid w:val="00F9781B"/>
    <w:rsid w:val="00FA13E2"/>
    <w:rsid w:val="00FA4585"/>
    <w:rsid w:val="00FB2578"/>
    <w:rsid w:val="00FB7772"/>
    <w:rsid w:val="00FC1544"/>
    <w:rsid w:val="00FC322E"/>
    <w:rsid w:val="00FC340D"/>
    <w:rsid w:val="00FC5368"/>
    <w:rsid w:val="00FC7D5E"/>
    <w:rsid w:val="00FD26F6"/>
    <w:rsid w:val="00FD5064"/>
    <w:rsid w:val="00FD5211"/>
    <w:rsid w:val="00FE12B1"/>
    <w:rsid w:val="00FF5942"/>
    <w:rsid w:val="00FF6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344D339-F459-A743-9C04-EE3744426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liases w:val="Standardowy1"/>
    <w:qFormat/>
    <w:rPr>
      <w:rFonts w:ascii="GerlingSwift" w:hAnsi="GerlingSwift"/>
      <w:lang w:val="pl-PL" w:eastAsia="pl-PL"/>
    </w:rPr>
  </w:style>
  <w:style w:type="paragraph" w:styleId="Heading1">
    <w:name w:val="heading 1"/>
    <w:basedOn w:val="Normal"/>
    <w:next w:val="Normal"/>
    <w:qFormat/>
    <w:pPr>
      <w:widowControl w:val="0"/>
      <w:jc w:val="center"/>
      <w:outlineLvl w:val="0"/>
    </w:pPr>
    <w:rPr>
      <w:rFonts w:ascii="Times New Roman" w:hAnsi="Times New Roman"/>
      <w:smallCaps/>
      <w:snapToGrid w:val="0"/>
      <w:sz w:val="44"/>
    </w:rPr>
  </w:style>
  <w:style w:type="paragraph" w:styleId="Heading2">
    <w:name w:val="heading 2"/>
    <w:basedOn w:val="Normal"/>
    <w:next w:val="Normal"/>
    <w:qFormat/>
    <w:pPr>
      <w:keepNext/>
      <w:jc w:val="both"/>
      <w:outlineLvl w:val="1"/>
    </w:pPr>
    <w:rPr>
      <w:i/>
      <w:sz w:val="1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Styl1">
    <w:name w:val="Styl1"/>
    <w:basedOn w:val="Header"/>
    <w:autoRedefine/>
    <w:pPr>
      <w:widowControl w:val="0"/>
      <w:tabs>
        <w:tab w:val="clear" w:pos="4536"/>
        <w:tab w:val="clear" w:pos="9072"/>
      </w:tabs>
      <w:jc w:val="right"/>
    </w:pPr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customStyle="1" w:styleId="Styl4">
    <w:name w:val="Styl4"/>
    <w:basedOn w:val="Header"/>
    <w:pPr>
      <w:tabs>
        <w:tab w:val="clear" w:pos="4536"/>
        <w:tab w:val="clear" w:pos="9072"/>
      </w:tabs>
      <w:jc w:val="right"/>
    </w:pPr>
  </w:style>
  <w:style w:type="paragraph" w:customStyle="1" w:styleId="Naglwekstrony">
    <w:name w:val="Naglówek strony"/>
    <w:basedOn w:val="Normal"/>
    <w:pPr>
      <w:tabs>
        <w:tab w:val="center" w:pos="4703"/>
        <w:tab w:val="right" w:pos="9406"/>
      </w:tabs>
    </w:pPr>
    <w:rPr>
      <w:rFonts w:ascii="Arial" w:hAnsi="Arial"/>
      <w:smallCaps/>
    </w:rPr>
  </w:style>
  <w:style w:type="paragraph" w:styleId="FootnoteText">
    <w:name w:val="footnote text"/>
    <w:basedOn w:val="Normal"/>
    <w:semiHidden/>
    <w:rPr>
      <w:rFonts w:ascii="Times New Roman" w:hAnsi="Times New Roman"/>
      <w:smallCaps/>
    </w:rPr>
  </w:style>
  <w:style w:type="paragraph" w:customStyle="1" w:styleId="BodyText31">
    <w:name w:val="Body Text 31"/>
    <w:basedOn w:val="Normal"/>
    <w:pPr>
      <w:jc w:val="both"/>
    </w:pPr>
    <w:rPr>
      <w:rFonts w:ascii="GerlingSwiftPL" w:hAnsi="GerlingSwiftPL"/>
      <w:smallCaps/>
      <w:sz w:val="22"/>
    </w:rPr>
  </w:style>
  <w:style w:type="paragraph" w:styleId="BodyText2">
    <w:name w:val="Body Text 2"/>
    <w:basedOn w:val="Normal"/>
    <w:pPr>
      <w:jc w:val="center"/>
    </w:pPr>
    <w:rPr>
      <w:rFonts w:ascii="GerlingSwiftPL" w:hAnsi="GerlingSwiftPL"/>
      <w:b/>
      <w:smallCaps/>
      <w:sz w:val="24"/>
    </w:rPr>
  </w:style>
  <w:style w:type="paragraph" w:styleId="NormalWeb">
    <w:name w:val="Normal (Web)"/>
    <w:basedOn w:val="Normal"/>
    <w:pPr>
      <w:spacing w:before="100" w:after="100"/>
    </w:pPr>
    <w:rPr>
      <w:rFonts w:ascii="Times New Roman" w:hAnsi="Times New Roman"/>
      <w:smallCaps/>
      <w:sz w:val="24"/>
    </w:rPr>
  </w:style>
  <w:style w:type="paragraph" w:styleId="Title">
    <w:name w:val="Title"/>
    <w:basedOn w:val="Normal"/>
    <w:qFormat/>
    <w:pPr>
      <w:jc w:val="center"/>
    </w:pPr>
    <w:rPr>
      <w:rFonts w:ascii="GerlingSwiftPL" w:hAnsi="GerlingSwiftPL"/>
      <w:b/>
      <w:smallCaps/>
      <w:sz w:val="26"/>
    </w:rPr>
  </w:style>
  <w:style w:type="paragraph" w:styleId="Subtitle">
    <w:name w:val="Subtitle"/>
    <w:basedOn w:val="Normal"/>
    <w:qFormat/>
    <w:pPr>
      <w:spacing w:before="120"/>
      <w:jc w:val="center"/>
    </w:pPr>
    <w:rPr>
      <w:rFonts w:ascii="GerlingSwiftPL" w:hAnsi="GerlingSwiftPL"/>
      <w:b/>
      <w:smallCaps/>
      <w:sz w:val="22"/>
    </w:rPr>
  </w:style>
  <w:style w:type="paragraph" w:styleId="Footer">
    <w:name w:val="footer"/>
    <w:basedOn w:val="Normal"/>
    <w:pPr>
      <w:tabs>
        <w:tab w:val="center" w:pos="4536"/>
        <w:tab w:val="right" w:pos="9072"/>
      </w:tabs>
      <w:jc w:val="right"/>
    </w:pPr>
    <w:rPr>
      <w:smallCaps/>
    </w:rPr>
  </w:style>
  <w:style w:type="paragraph" w:styleId="BodyTextIndent">
    <w:name w:val="Body Text Indent"/>
    <w:basedOn w:val="Normal"/>
    <w:pPr>
      <w:spacing w:before="120"/>
      <w:ind w:left="781" w:hanging="781"/>
      <w:jc w:val="both"/>
    </w:pPr>
    <w:rPr>
      <w:rFonts w:ascii="GerlingSwiftPL" w:hAnsi="GerlingSwiftPL"/>
      <w:smallCaps/>
      <w:sz w:val="22"/>
    </w:rPr>
  </w:style>
  <w:style w:type="character" w:styleId="PageNumber">
    <w:name w:val="page number"/>
    <w:basedOn w:val="DefaultParagraphFont"/>
  </w:style>
  <w:style w:type="paragraph" w:styleId="BodyText3">
    <w:name w:val="Body Text 3"/>
    <w:basedOn w:val="Normal"/>
    <w:pPr>
      <w:jc w:val="both"/>
    </w:pPr>
    <w:rPr>
      <w:rFonts w:ascii="GerlingSwiftPL" w:hAnsi="GerlingSwiftPL"/>
    </w:rPr>
  </w:style>
  <w:style w:type="paragraph" w:customStyle="1" w:styleId="drukitytu">
    <w:name w:val="druki tytuł"/>
    <w:basedOn w:val="Title"/>
    <w:pPr>
      <w:spacing w:before="120"/>
    </w:pPr>
    <w:rPr>
      <w:sz w:val="22"/>
    </w:rPr>
  </w:style>
  <w:style w:type="paragraph" w:customStyle="1" w:styleId="druki">
    <w:name w:val="druki"/>
    <w:basedOn w:val="Header"/>
    <w:pPr>
      <w:tabs>
        <w:tab w:val="clear" w:pos="4536"/>
        <w:tab w:val="clear" w:pos="9072"/>
      </w:tabs>
    </w:pPr>
  </w:style>
  <w:style w:type="paragraph" w:customStyle="1" w:styleId="drukikapitaliki">
    <w:name w:val="druki kapitaliki"/>
    <w:basedOn w:val="Normal"/>
    <w:pPr>
      <w:jc w:val="right"/>
    </w:pPr>
    <w:rPr>
      <w:smallCaps/>
    </w:rPr>
  </w:style>
  <w:style w:type="paragraph" w:customStyle="1" w:styleId="BodyText21">
    <w:name w:val="Body Text 21"/>
    <w:basedOn w:val="Normal"/>
    <w:pPr>
      <w:jc w:val="both"/>
    </w:pPr>
    <w:rPr>
      <w:rFonts w:ascii="GerlingSwiftPL" w:hAnsi="GerlingSwiftPL"/>
      <w:sz w:val="25"/>
    </w:rPr>
  </w:style>
  <w:style w:type="paragraph" w:styleId="BodyText">
    <w:name w:val="Body Text"/>
    <w:basedOn w:val="Normal"/>
    <w:pPr>
      <w:jc w:val="both"/>
    </w:pPr>
    <w:rPr>
      <w:rFonts w:ascii="GerlingSwiftPL" w:hAnsi="GerlingSwiftPL"/>
      <w:sz w:val="26"/>
    </w:rPr>
  </w:style>
  <w:style w:type="paragraph" w:customStyle="1" w:styleId="Tekstpodstawowywcie000">
    <w:name w:val="Tekst podstawowy wcie000"/>
    <w:basedOn w:val="Normal"/>
    <w:pPr>
      <w:spacing w:before="120"/>
      <w:ind w:left="340"/>
      <w:jc w:val="both"/>
    </w:pPr>
    <w:rPr>
      <w:rFonts w:ascii="Arial" w:hAnsi="Arial"/>
    </w:rPr>
  </w:style>
  <w:style w:type="paragraph" w:customStyle="1" w:styleId="Naglwek2">
    <w:name w:val="Naglówek 2"/>
    <w:basedOn w:val="Normal"/>
    <w:next w:val="Normal"/>
    <w:pPr>
      <w:keepNext/>
      <w:jc w:val="both"/>
    </w:pPr>
    <w:rPr>
      <w:rFonts w:ascii="GerlingSwiftPL" w:hAnsi="GerlingSwiftPL"/>
      <w:sz w:val="40"/>
    </w:rPr>
  </w:style>
  <w:style w:type="paragraph" w:styleId="BodyTextIndent2">
    <w:name w:val="Body Text Indent 2"/>
    <w:basedOn w:val="Normal"/>
    <w:pPr>
      <w:ind w:left="284" w:hanging="284"/>
      <w:jc w:val="both"/>
    </w:pPr>
    <w:rPr>
      <w:rFonts w:ascii="GerlingSwiftPL" w:hAnsi="GerlingSwiftPL"/>
      <w:sz w:val="22"/>
    </w:rPr>
  </w:style>
  <w:style w:type="paragraph" w:styleId="BalloonText">
    <w:name w:val="Balloon Text"/>
    <w:basedOn w:val="Normal"/>
    <w:semiHidden/>
    <w:rsid w:val="007B571B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semiHidden/>
    <w:rsid w:val="00535904"/>
    <w:rPr>
      <w:sz w:val="16"/>
      <w:szCs w:val="16"/>
    </w:rPr>
  </w:style>
  <w:style w:type="character" w:customStyle="1" w:styleId="U90961">
    <w:name w:val="U90961"/>
    <w:basedOn w:val="DefaultParagraphFont"/>
    <w:semiHidden/>
    <w:rsid w:val="00BD3B78"/>
    <w:rPr>
      <w:rFonts w:ascii="Arial" w:hAnsi="Arial" w:cs="Arial"/>
      <w:b w:val="0"/>
      <w:bCs w:val="0"/>
      <w:i w:val="0"/>
      <w:iCs w:val="0"/>
      <w:strike w:val="0"/>
      <w:color w:val="0000FF"/>
      <w:sz w:val="20"/>
      <w:szCs w:val="20"/>
      <w:u w:val="none"/>
    </w:rPr>
  </w:style>
  <w:style w:type="table" w:styleId="TableGrid">
    <w:name w:val="Table Grid"/>
    <w:basedOn w:val="TableNormal"/>
    <w:rsid w:val="00BD3B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cumentMap">
    <w:name w:val="Document Map"/>
    <w:basedOn w:val="Normal"/>
    <w:semiHidden/>
    <w:rsid w:val="00DC0A1D"/>
    <w:pPr>
      <w:shd w:val="clear" w:color="auto" w:fill="000080"/>
    </w:pPr>
    <w:rPr>
      <w:rFonts w:ascii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733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9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1380</Words>
  <Characters>7872</Characters>
  <Application>Microsoft Office Word</Application>
  <DocSecurity>0</DocSecurity>
  <Lines>65</Lines>
  <Paragraphs>18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OFERTA</vt:lpstr>
    </vt:vector>
  </TitlesOfParts>
  <Company>HDI-Gerling TU S.A.</Company>
  <LinksUpToDate>false</LinksUpToDate>
  <CharactersWithSpaces>9234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OFERTA</dc:title>
  <dc:subject/>
  <dc:creator>Marcin Gajkowski</dc:creator>
  <cp:keywords/>
  <dc:description/>
  <cp:lastModifiedBy>Michał Molęda</cp:lastModifiedBy>
  <cp:revision>2</cp:revision>
  <cp:lastPrinted>2010-05-20T07:27:00Z</cp:lastPrinted>
  <dcterms:created xsi:type="dcterms:W3CDTF">2026-04-22T18:00:00Z</dcterms:created>
  <dcterms:modified xsi:type="dcterms:W3CDTF">2026-04-22T18:00:00Z</dcterms:modified>
</cp:coreProperties>
</file>