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74BC" w:rsidRPr="00072EF8" w:rsidRDefault="005A74BC">
      <w:pPr>
        <w:rPr>
          <w:rFonts w:ascii="HDI-Gerling Sans" w:hAnsi="HDI-Gerling Sans"/>
          <w:sz w:val="18"/>
          <w:szCs w:val="18"/>
        </w:rPr>
      </w:pPr>
    </w:p>
    <w:p w:rsidR="00C44D2E" w:rsidRPr="00072EF8" w:rsidRDefault="00C44D2E" w:rsidP="00C44D2E">
      <w:pPr>
        <w:pStyle w:val="Title"/>
        <w:tabs>
          <w:tab w:val="left" w:pos="3823"/>
          <w:tab w:val="center" w:pos="4536"/>
        </w:tabs>
        <w:spacing w:before="120"/>
        <w:rPr>
          <w:rFonts w:ascii="HDI-Gerling Sans" w:hAnsi="HDI-Gerling Sans"/>
          <w:sz w:val="18"/>
          <w:szCs w:val="18"/>
        </w:rPr>
      </w:pPr>
      <w:r w:rsidRPr="00072EF8">
        <w:rPr>
          <w:rFonts w:ascii="HDI-Gerling Sans" w:hAnsi="HDI-Gerling Sans"/>
          <w:sz w:val="18"/>
          <w:szCs w:val="18"/>
        </w:rPr>
        <w:t>POLISA</w:t>
      </w:r>
    </w:p>
    <w:p w:rsidR="00C44D2E" w:rsidRPr="00072EF8" w:rsidRDefault="00C44D2E" w:rsidP="00C44D2E">
      <w:pPr>
        <w:pStyle w:val="Subtitle"/>
        <w:rPr>
          <w:rFonts w:ascii="HDI-Gerling Sans" w:hAnsi="HDI-Gerling Sans"/>
          <w:sz w:val="18"/>
          <w:szCs w:val="18"/>
        </w:rPr>
      </w:pPr>
      <w:r w:rsidRPr="00072EF8">
        <w:rPr>
          <w:rFonts w:ascii="HDI-Gerling Sans" w:hAnsi="HDI-Gerling Sans"/>
          <w:sz w:val="18"/>
          <w:szCs w:val="18"/>
        </w:rPr>
        <w:t>UBEZPIECZENIA ODPOWIEDZIALNOŚCI CYWILNEJ ZAWODOWEJ</w:t>
      </w:r>
    </w:p>
    <w:p w:rsidR="006E09DD" w:rsidRPr="00072EF8" w:rsidRDefault="006E09DD" w:rsidP="00C44D2E">
      <w:pPr>
        <w:pStyle w:val="Subtitle"/>
        <w:rPr>
          <w:rFonts w:ascii="HDI-Gerling Sans" w:hAnsi="HDI-Gerling Sans"/>
          <w:sz w:val="18"/>
          <w:szCs w:val="18"/>
        </w:rPr>
      </w:pPr>
      <w:r w:rsidRPr="00072EF8">
        <w:rPr>
          <w:rFonts w:ascii="HDI-Gerling Sans" w:hAnsi="HDI-Gerling Sans"/>
          <w:sz w:val="18"/>
          <w:szCs w:val="18"/>
        </w:rPr>
        <w:t>ERRORS AND OMISSIONS LIABILITY INSURANCE</w:t>
      </w:r>
    </w:p>
    <w:p w:rsidR="00C44D2E" w:rsidRPr="00072EF8" w:rsidRDefault="006E09DD" w:rsidP="00C44D2E">
      <w:pPr>
        <w:pStyle w:val="Subtitle"/>
        <w:rPr>
          <w:rFonts w:ascii="HDI-Gerling Sans" w:hAnsi="HDI-Gerling Sans"/>
          <w:sz w:val="18"/>
          <w:szCs w:val="18"/>
        </w:rPr>
      </w:pPr>
      <w:r w:rsidRPr="00072EF8">
        <w:rPr>
          <w:rFonts w:ascii="HDI-Gerling Sans" w:hAnsi="HDI-Gerling Sans"/>
          <w:sz w:val="18"/>
          <w:szCs w:val="18"/>
        </w:rPr>
        <w:t xml:space="preserve"> </w:t>
      </w:r>
    </w:p>
    <w:tbl>
      <w:tblPr>
        <w:tblW w:w="0" w:type="auto"/>
        <w:tblLayout w:type="fixed"/>
        <w:tblCellMar>
          <w:left w:w="70" w:type="dxa"/>
          <w:right w:w="70" w:type="dxa"/>
        </w:tblCellMar>
        <w:tblLook w:val="0000" w:firstRow="0" w:lastRow="0" w:firstColumn="0" w:lastColumn="0" w:noHBand="0" w:noVBand="0"/>
      </w:tblPr>
      <w:tblGrid>
        <w:gridCol w:w="970"/>
        <w:gridCol w:w="783"/>
        <w:gridCol w:w="160"/>
        <w:gridCol w:w="1701"/>
        <w:gridCol w:w="5596"/>
      </w:tblGrid>
      <w:tr w:rsidR="006E09DD" w:rsidRPr="00072EF8" w:rsidTr="00C65B59">
        <w:tblPrEx>
          <w:tblCellMar>
            <w:top w:w="0" w:type="dxa"/>
            <w:bottom w:w="0" w:type="dxa"/>
          </w:tblCellMar>
        </w:tblPrEx>
        <w:tc>
          <w:tcPr>
            <w:tcW w:w="1753" w:type="dxa"/>
            <w:gridSpan w:val="2"/>
          </w:tcPr>
          <w:p w:rsidR="006E09DD" w:rsidRPr="00072EF8" w:rsidRDefault="006E09DD" w:rsidP="00C65B59">
            <w:pPr>
              <w:pStyle w:val="Header"/>
              <w:tabs>
                <w:tab w:val="clear" w:pos="4536"/>
                <w:tab w:val="clear" w:pos="9072"/>
              </w:tabs>
              <w:jc w:val="right"/>
              <w:rPr>
                <w:rFonts w:ascii="HDI-Gerling Sans" w:hAnsi="HDI-Gerling Sans"/>
                <w:smallCaps/>
                <w:sz w:val="18"/>
                <w:szCs w:val="18"/>
              </w:rPr>
            </w:pPr>
            <w:r w:rsidRPr="00072EF8">
              <w:rPr>
                <w:rFonts w:ascii="HDI-Gerling Sans" w:hAnsi="HDI-Gerling Sans"/>
                <w:smallCaps/>
                <w:sz w:val="18"/>
                <w:szCs w:val="18"/>
              </w:rPr>
              <w:t>Ubezpieczyciel/</w:t>
            </w:r>
          </w:p>
          <w:p w:rsidR="006E09DD" w:rsidRPr="00072EF8" w:rsidRDefault="00072EF8" w:rsidP="00C65B59">
            <w:pPr>
              <w:pStyle w:val="Header"/>
              <w:tabs>
                <w:tab w:val="clear" w:pos="4536"/>
                <w:tab w:val="clear" w:pos="9072"/>
              </w:tabs>
              <w:jc w:val="right"/>
              <w:rPr>
                <w:rFonts w:ascii="HDI-Gerling Sans" w:hAnsi="HDI-Gerling Sans"/>
                <w:smallCaps/>
                <w:sz w:val="18"/>
                <w:szCs w:val="18"/>
              </w:rPr>
            </w:pPr>
            <w:r w:rsidRPr="00072EF8">
              <w:rPr>
                <w:rFonts w:ascii="HDI-Gerling Sans" w:hAnsi="HDI-Gerling Sans"/>
                <w:smallCaps/>
                <w:sz w:val="18"/>
                <w:szCs w:val="18"/>
              </w:rPr>
              <w:t>Insurer</w:t>
            </w:r>
          </w:p>
        </w:tc>
        <w:tc>
          <w:tcPr>
            <w:tcW w:w="160" w:type="dxa"/>
          </w:tcPr>
          <w:p w:rsidR="006E09DD" w:rsidRPr="00072EF8" w:rsidRDefault="006E09DD" w:rsidP="00C65B59">
            <w:pPr>
              <w:rPr>
                <w:rFonts w:ascii="HDI-Gerling Sans" w:hAnsi="HDI-Gerling Sans"/>
                <w:sz w:val="18"/>
                <w:szCs w:val="18"/>
              </w:rPr>
            </w:pPr>
          </w:p>
        </w:tc>
        <w:tc>
          <w:tcPr>
            <w:tcW w:w="7297" w:type="dxa"/>
            <w:gridSpan w:val="2"/>
          </w:tcPr>
          <w:p w:rsidR="006E09DD" w:rsidRPr="00072EF8" w:rsidRDefault="006E09DD" w:rsidP="00C65B59">
            <w:pPr>
              <w:pStyle w:val="Header"/>
              <w:tabs>
                <w:tab w:val="clear" w:pos="4536"/>
                <w:tab w:val="clear" w:pos="9072"/>
              </w:tabs>
              <w:rPr>
                <w:rFonts w:ascii="HDI-Gerling Sans" w:hAnsi="HDI-Gerling Sans"/>
                <w:b/>
                <w:sz w:val="18"/>
                <w:szCs w:val="18"/>
              </w:rPr>
            </w:pPr>
            <w:r w:rsidRPr="00072EF8">
              <w:rPr>
                <w:rFonts w:ascii="HDI-Gerling Sans" w:hAnsi="HDI-Gerling Sans"/>
                <w:b/>
                <w:sz w:val="18"/>
                <w:szCs w:val="18"/>
              </w:rPr>
              <w:t>HDI Asekuracja Towarzystwo Ubezpieczeń S.A.</w:t>
            </w:r>
          </w:p>
          <w:p w:rsidR="006E09DD" w:rsidRPr="00072EF8" w:rsidRDefault="006E09DD" w:rsidP="00C65B59">
            <w:pPr>
              <w:pStyle w:val="Header"/>
              <w:tabs>
                <w:tab w:val="clear" w:pos="4536"/>
                <w:tab w:val="clear" w:pos="9072"/>
              </w:tabs>
              <w:rPr>
                <w:rFonts w:ascii="HDI-Gerling Sans" w:hAnsi="HDI-Gerling Sans"/>
                <w:sz w:val="18"/>
                <w:szCs w:val="18"/>
              </w:rPr>
            </w:pPr>
            <w:r w:rsidRPr="00072EF8">
              <w:rPr>
                <w:rFonts w:ascii="HDI-Gerling Sans" w:hAnsi="HDI-Gerling Sans"/>
                <w:sz w:val="18"/>
                <w:szCs w:val="18"/>
              </w:rPr>
              <w:t>Pion Klienta Korporacyjnego</w:t>
            </w:r>
          </w:p>
          <w:p w:rsidR="006E09DD" w:rsidRPr="00072EF8" w:rsidRDefault="006E09DD" w:rsidP="00C65B59">
            <w:pPr>
              <w:pStyle w:val="Header"/>
              <w:tabs>
                <w:tab w:val="clear" w:pos="4536"/>
                <w:tab w:val="clear" w:pos="9072"/>
              </w:tabs>
              <w:rPr>
                <w:rFonts w:ascii="HDI-Gerling Sans" w:hAnsi="HDI-Gerling Sans"/>
                <w:sz w:val="18"/>
                <w:szCs w:val="18"/>
              </w:rPr>
            </w:pPr>
            <w:r w:rsidRPr="00072EF8">
              <w:rPr>
                <w:rFonts w:ascii="HDI-Gerling Sans" w:hAnsi="HDI-Gerling Sans"/>
                <w:bCs/>
                <w:sz w:val="18"/>
                <w:szCs w:val="18"/>
              </w:rPr>
              <w:t>Departament Korporacyjnych Ubezpieczeń Odpowiedzialności Cywilnej</w:t>
            </w:r>
          </w:p>
          <w:p w:rsidR="006E09DD" w:rsidRPr="00072EF8" w:rsidRDefault="006E09DD" w:rsidP="00C65B59">
            <w:pPr>
              <w:pStyle w:val="Header"/>
              <w:tabs>
                <w:tab w:val="clear" w:pos="4536"/>
                <w:tab w:val="clear" w:pos="9072"/>
              </w:tabs>
              <w:rPr>
                <w:rFonts w:ascii="HDI-Gerling Sans" w:hAnsi="HDI-Gerling Sans"/>
                <w:sz w:val="18"/>
                <w:szCs w:val="18"/>
              </w:rPr>
            </w:pPr>
            <w:r w:rsidRPr="00072EF8">
              <w:rPr>
                <w:rFonts w:ascii="HDI-Gerling Sans" w:hAnsi="HDI-Gerling Sans"/>
                <w:sz w:val="18"/>
                <w:szCs w:val="18"/>
              </w:rPr>
              <w:t>Al. Jerozolimskie 133A, 02-304 Warszawa</w:t>
            </w:r>
          </w:p>
        </w:tc>
      </w:tr>
      <w:tr w:rsidR="006E09DD" w:rsidRPr="00072EF8" w:rsidTr="00C65B59">
        <w:tblPrEx>
          <w:tblCellMar>
            <w:top w:w="0" w:type="dxa"/>
            <w:bottom w:w="0" w:type="dxa"/>
          </w:tblCellMar>
        </w:tblPrEx>
        <w:tc>
          <w:tcPr>
            <w:tcW w:w="1753" w:type="dxa"/>
            <w:gridSpan w:val="2"/>
          </w:tcPr>
          <w:p w:rsidR="006E09DD" w:rsidRPr="00072EF8" w:rsidRDefault="006E09DD" w:rsidP="00C65B59">
            <w:pPr>
              <w:jc w:val="right"/>
              <w:rPr>
                <w:rFonts w:ascii="HDI-Gerling Sans" w:hAnsi="HDI-Gerling Sans"/>
                <w:smallCaps/>
                <w:sz w:val="18"/>
                <w:szCs w:val="18"/>
              </w:rPr>
            </w:pPr>
          </w:p>
        </w:tc>
        <w:tc>
          <w:tcPr>
            <w:tcW w:w="160" w:type="dxa"/>
          </w:tcPr>
          <w:p w:rsidR="006E09DD" w:rsidRPr="00072EF8" w:rsidRDefault="006E09DD" w:rsidP="00C65B59">
            <w:pPr>
              <w:rPr>
                <w:rFonts w:ascii="HDI-Gerling Sans" w:hAnsi="HDI-Gerling Sans"/>
                <w:sz w:val="18"/>
                <w:szCs w:val="18"/>
              </w:rPr>
            </w:pPr>
          </w:p>
        </w:tc>
        <w:tc>
          <w:tcPr>
            <w:tcW w:w="7297" w:type="dxa"/>
            <w:gridSpan w:val="2"/>
          </w:tcPr>
          <w:p w:rsidR="006E09DD" w:rsidRPr="00072EF8" w:rsidRDefault="006E09DD" w:rsidP="00C65B59">
            <w:pPr>
              <w:rPr>
                <w:rFonts w:ascii="HDI-Gerling Sans" w:hAnsi="HDI-Gerling Sans"/>
                <w:sz w:val="18"/>
                <w:szCs w:val="18"/>
              </w:rPr>
            </w:pPr>
          </w:p>
        </w:tc>
      </w:tr>
      <w:tr w:rsidR="006E09DD" w:rsidRPr="00072EF8" w:rsidTr="00C65B59">
        <w:tblPrEx>
          <w:tblCellMar>
            <w:top w:w="0" w:type="dxa"/>
            <w:bottom w:w="0" w:type="dxa"/>
          </w:tblCellMar>
        </w:tblPrEx>
        <w:tc>
          <w:tcPr>
            <w:tcW w:w="1753" w:type="dxa"/>
            <w:gridSpan w:val="2"/>
          </w:tcPr>
          <w:p w:rsidR="006E09DD" w:rsidRPr="00072EF8" w:rsidRDefault="006E09DD" w:rsidP="00C65B59">
            <w:pPr>
              <w:pStyle w:val="Header"/>
              <w:tabs>
                <w:tab w:val="clear" w:pos="4536"/>
                <w:tab w:val="clear" w:pos="9072"/>
              </w:tabs>
              <w:jc w:val="right"/>
              <w:rPr>
                <w:rFonts w:ascii="HDI-Gerling Sans" w:hAnsi="HDI-Gerling Sans"/>
                <w:smallCaps/>
                <w:sz w:val="18"/>
                <w:szCs w:val="18"/>
              </w:rPr>
            </w:pPr>
            <w:r w:rsidRPr="00072EF8">
              <w:rPr>
                <w:rFonts w:ascii="HDI-Gerling Sans" w:hAnsi="HDI-Gerling Sans"/>
                <w:smallCaps/>
                <w:sz w:val="18"/>
                <w:szCs w:val="18"/>
              </w:rPr>
              <w:t>Ubezpieczający/</w:t>
            </w:r>
          </w:p>
          <w:p w:rsidR="006E09DD" w:rsidRPr="00072EF8" w:rsidRDefault="00072EF8" w:rsidP="00C65B59">
            <w:pPr>
              <w:pStyle w:val="Header"/>
              <w:tabs>
                <w:tab w:val="clear" w:pos="4536"/>
                <w:tab w:val="clear" w:pos="9072"/>
              </w:tabs>
              <w:jc w:val="right"/>
              <w:rPr>
                <w:rFonts w:ascii="HDI-Gerling Sans" w:hAnsi="HDI-Gerling Sans"/>
                <w:smallCaps/>
                <w:sz w:val="18"/>
                <w:szCs w:val="18"/>
              </w:rPr>
            </w:pPr>
            <w:r w:rsidRPr="00072EF8">
              <w:rPr>
                <w:rFonts w:ascii="HDI-Gerling Sans" w:hAnsi="HDI-Gerling Sans"/>
                <w:smallCaps/>
                <w:sz w:val="18"/>
                <w:szCs w:val="18"/>
              </w:rPr>
              <w:t xml:space="preserve">Policy </w:t>
            </w:r>
            <w:r w:rsidR="006E09DD" w:rsidRPr="00072EF8">
              <w:rPr>
                <w:rFonts w:ascii="HDI-Gerling Sans" w:hAnsi="HDI-Gerling Sans"/>
                <w:smallCaps/>
                <w:sz w:val="18"/>
                <w:szCs w:val="18"/>
              </w:rPr>
              <w:t>holder</w:t>
            </w:r>
          </w:p>
        </w:tc>
        <w:tc>
          <w:tcPr>
            <w:tcW w:w="160" w:type="dxa"/>
          </w:tcPr>
          <w:p w:rsidR="006E09DD" w:rsidRPr="00072EF8" w:rsidRDefault="006E09DD" w:rsidP="00C65B59">
            <w:pPr>
              <w:rPr>
                <w:rFonts w:ascii="HDI-Gerling Sans" w:hAnsi="HDI-Gerling Sans"/>
                <w:sz w:val="18"/>
                <w:szCs w:val="18"/>
              </w:rPr>
            </w:pPr>
          </w:p>
        </w:tc>
        <w:tc>
          <w:tcPr>
            <w:tcW w:w="7297" w:type="dxa"/>
            <w:gridSpan w:val="2"/>
          </w:tcPr>
          <w:p w:rsidR="006E09DD" w:rsidRPr="00072EF8" w:rsidRDefault="006E09DD" w:rsidP="00C65B59">
            <w:pPr>
              <w:rPr>
                <w:rFonts w:ascii="HDI-Gerling Sans" w:hAnsi="HDI-Gerling Sans"/>
                <w:b/>
                <w:sz w:val="18"/>
                <w:szCs w:val="18"/>
              </w:rPr>
            </w:pPr>
            <w:r w:rsidRPr="00072EF8">
              <w:rPr>
                <w:rFonts w:ascii="HDI-Gerling Sans" w:hAnsi="HDI-Gerling Sans"/>
                <w:b/>
                <w:sz w:val="18"/>
                <w:szCs w:val="18"/>
              </w:rPr>
              <w:t>Siemiątkowski &amp; Davies Radcowie Prawni Spółka Partnerska</w:t>
            </w:r>
          </w:p>
          <w:p w:rsidR="006E09DD" w:rsidRPr="00072EF8" w:rsidRDefault="006E09DD" w:rsidP="00C65B59">
            <w:pPr>
              <w:rPr>
                <w:rFonts w:ascii="HDI-Gerling Sans" w:hAnsi="HDI-Gerling Sans"/>
                <w:sz w:val="18"/>
                <w:szCs w:val="18"/>
              </w:rPr>
            </w:pPr>
            <w:r w:rsidRPr="00072EF8">
              <w:rPr>
                <w:rFonts w:ascii="HDI-Gerling Sans" w:hAnsi="HDI-Gerling Sans"/>
                <w:sz w:val="18"/>
                <w:szCs w:val="18"/>
              </w:rPr>
              <w:t>Aleja Róż 10 lok. 9, 00-556 Warszawa</w:t>
            </w:r>
          </w:p>
        </w:tc>
      </w:tr>
      <w:tr w:rsidR="006E09DD" w:rsidRPr="00072EF8" w:rsidTr="00C65B59">
        <w:tblPrEx>
          <w:tblCellMar>
            <w:top w:w="0" w:type="dxa"/>
            <w:bottom w:w="0" w:type="dxa"/>
          </w:tblCellMar>
        </w:tblPrEx>
        <w:tc>
          <w:tcPr>
            <w:tcW w:w="1753" w:type="dxa"/>
            <w:gridSpan w:val="2"/>
          </w:tcPr>
          <w:p w:rsidR="006E09DD" w:rsidRPr="00072EF8" w:rsidRDefault="006E09DD" w:rsidP="00C65B59">
            <w:pPr>
              <w:jc w:val="right"/>
              <w:rPr>
                <w:rFonts w:ascii="HDI-Gerling Sans" w:hAnsi="HDI-Gerling Sans"/>
                <w:smallCaps/>
                <w:sz w:val="18"/>
                <w:szCs w:val="18"/>
              </w:rPr>
            </w:pPr>
          </w:p>
        </w:tc>
        <w:tc>
          <w:tcPr>
            <w:tcW w:w="160" w:type="dxa"/>
          </w:tcPr>
          <w:p w:rsidR="006E09DD" w:rsidRPr="00072EF8" w:rsidRDefault="006E09DD" w:rsidP="00C65B59">
            <w:pPr>
              <w:rPr>
                <w:rFonts w:ascii="HDI-Gerling Sans" w:hAnsi="HDI-Gerling Sans"/>
                <w:sz w:val="18"/>
                <w:szCs w:val="18"/>
              </w:rPr>
            </w:pPr>
          </w:p>
        </w:tc>
        <w:tc>
          <w:tcPr>
            <w:tcW w:w="7297" w:type="dxa"/>
            <w:gridSpan w:val="2"/>
          </w:tcPr>
          <w:p w:rsidR="006E09DD" w:rsidRPr="00072EF8" w:rsidRDefault="006E09DD" w:rsidP="00C65B59">
            <w:pPr>
              <w:rPr>
                <w:rFonts w:ascii="HDI-Gerling Sans" w:hAnsi="HDI-Gerling Sans"/>
                <w:sz w:val="18"/>
                <w:szCs w:val="18"/>
              </w:rPr>
            </w:pPr>
          </w:p>
        </w:tc>
      </w:tr>
      <w:tr w:rsidR="006E09DD" w:rsidRPr="00072EF8" w:rsidTr="00C65B59">
        <w:tblPrEx>
          <w:tblCellMar>
            <w:top w:w="0" w:type="dxa"/>
            <w:bottom w:w="0" w:type="dxa"/>
          </w:tblCellMar>
        </w:tblPrEx>
        <w:tc>
          <w:tcPr>
            <w:tcW w:w="1753" w:type="dxa"/>
            <w:gridSpan w:val="2"/>
          </w:tcPr>
          <w:p w:rsidR="006E09DD" w:rsidRPr="00072EF8" w:rsidRDefault="006E09DD" w:rsidP="00C65B59">
            <w:pPr>
              <w:pStyle w:val="Header"/>
              <w:tabs>
                <w:tab w:val="clear" w:pos="4536"/>
                <w:tab w:val="clear" w:pos="9072"/>
              </w:tabs>
              <w:jc w:val="right"/>
              <w:rPr>
                <w:rFonts w:ascii="HDI-Gerling Sans" w:hAnsi="HDI-Gerling Sans"/>
                <w:smallCaps/>
                <w:sz w:val="18"/>
                <w:szCs w:val="18"/>
              </w:rPr>
            </w:pPr>
            <w:r w:rsidRPr="00072EF8">
              <w:rPr>
                <w:rFonts w:ascii="HDI-Gerling Sans" w:hAnsi="HDI-Gerling Sans"/>
                <w:smallCaps/>
                <w:sz w:val="18"/>
                <w:szCs w:val="18"/>
              </w:rPr>
              <w:t>Ubezpieczeni/</w:t>
            </w:r>
          </w:p>
          <w:p w:rsidR="006E09DD" w:rsidRPr="00072EF8" w:rsidRDefault="00072EF8" w:rsidP="00C65B59">
            <w:pPr>
              <w:pStyle w:val="Header"/>
              <w:tabs>
                <w:tab w:val="clear" w:pos="4536"/>
                <w:tab w:val="clear" w:pos="9072"/>
              </w:tabs>
              <w:jc w:val="right"/>
              <w:rPr>
                <w:rFonts w:ascii="HDI-Gerling Sans" w:hAnsi="HDI-Gerling Sans"/>
                <w:smallCaps/>
                <w:sz w:val="18"/>
                <w:szCs w:val="18"/>
              </w:rPr>
            </w:pPr>
            <w:r w:rsidRPr="00072EF8">
              <w:rPr>
                <w:rFonts w:ascii="HDI-Gerling Sans" w:hAnsi="HDI-Gerling Sans"/>
                <w:smallCaps/>
                <w:sz w:val="18"/>
                <w:szCs w:val="18"/>
              </w:rPr>
              <w:t>Insureds</w:t>
            </w:r>
          </w:p>
        </w:tc>
        <w:tc>
          <w:tcPr>
            <w:tcW w:w="160" w:type="dxa"/>
          </w:tcPr>
          <w:p w:rsidR="006E09DD" w:rsidRPr="00072EF8" w:rsidRDefault="006E09DD" w:rsidP="00C65B59">
            <w:pPr>
              <w:rPr>
                <w:rFonts w:ascii="HDI-Gerling Sans" w:hAnsi="HDI-Gerling Sans"/>
                <w:sz w:val="18"/>
                <w:szCs w:val="18"/>
              </w:rPr>
            </w:pPr>
          </w:p>
        </w:tc>
        <w:tc>
          <w:tcPr>
            <w:tcW w:w="7297" w:type="dxa"/>
            <w:gridSpan w:val="2"/>
          </w:tcPr>
          <w:p w:rsidR="006E09DD" w:rsidRPr="00072EF8" w:rsidRDefault="006E09DD" w:rsidP="00C65B59">
            <w:pPr>
              <w:numPr>
                <w:ilvl w:val="0"/>
                <w:numId w:val="1"/>
              </w:numPr>
              <w:rPr>
                <w:rFonts w:ascii="HDI-Gerling Sans" w:hAnsi="HDI-Gerling Sans"/>
                <w:b/>
                <w:sz w:val="18"/>
                <w:szCs w:val="18"/>
              </w:rPr>
            </w:pPr>
            <w:r w:rsidRPr="00072EF8">
              <w:rPr>
                <w:rFonts w:ascii="HDI-Gerling Sans" w:hAnsi="HDI-Gerling Sans"/>
                <w:b/>
                <w:sz w:val="18"/>
                <w:szCs w:val="18"/>
              </w:rPr>
              <w:t>Siemiątkowski &amp; Davies Radcowie Prawni Spółka partnerska</w:t>
            </w:r>
          </w:p>
          <w:p w:rsidR="006E09DD" w:rsidRPr="00072EF8" w:rsidRDefault="006E09DD" w:rsidP="00C65B59">
            <w:pPr>
              <w:numPr>
                <w:ilvl w:val="0"/>
                <w:numId w:val="1"/>
              </w:numPr>
              <w:rPr>
                <w:rFonts w:ascii="HDI-Gerling Sans" w:hAnsi="HDI-Gerling Sans"/>
                <w:b/>
                <w:sz w:val="18"/>
                <w:szCs w:val="18"/>
              </w:rPr>
            </w:pPr>
            <w:r w:rsidRPr="00072EF8">
              <w:rPr>
                <w:rFonts w:ascii="HDI-Gerling Sans" w:hAnsi="HDI-Gerling Sans"/>
                <w:b/>
                <w:snapToGrid w:val="0"/>
                <w:sz w:val="18"/>
                <w:szCs w:val="18"/>
              </w:rPr>
              <w:t>Andrzej Siemiątkowski</w:t>
            </w:r>
          </w:p>
          <w:p w:rsidR="006E09DD" w:rsidRPr="00072EF8" w:rsidRDefault="006E09DD" w:rsidP="00C65B59">
            <w:pPr>
              <w:numPr>
                <w:ilvl w:val="0"/>
                <w:numId w:val="1"/>
              </w:numPr>
              <w:rPr>
                <w:rFonts w:ascii="HDI-Gerling Sans" w:hAnsi="HDI-Gerling Sans"/>
                <w:sz w:val="18"/>
                <w:szCs w:val="18"/>
              </w:rPr>
            </w:pPr>
            <w:r w:rsidRPr="00072EF8">
              <w:rPr>
                <w:rFonts w:ascii="HDI-Gerling Sans" w:hAnsi="HDI-Gerling Sans"/>
                <w:b/>
                <w:snapToGrid w:val="0"/>
                <w:sz w:val="18"/>
                <w:szCs w:val="18"/>
                <w:lang w:val="en-US"/>
              </w:rPr>
              <w:t>Michael Davies</w:t>
            </w:r>
          </w:p>
        </w:tc>
      </w:tr>
      <w:tr w:rsidR="006E09DD" w:rsidRPr="00072EF8" w:rsidTr="00C65B59">
        <w:tblPrEx>
          <w:tblCellMar>
            <w:top w:w="0" w:type="dxa"/>
            <w:bottom w:w="0" w:type="dxa"/>
          </w:tblCellMar>
        </w:tblPrEx>
        <w:tc>
          <w:tcPr>
            <w:tcW w:w="1753" w:type="dxa"/>
            <w:gridSpan w:val="2"/>
          </w:tcPr>
          <w:p w:rsidR="006E09DD" w:rsidRPr="00072EF8" w:rsidRDefault="006E09DD" w:rsidP="00C65B59">
            <w:pPr>
              <w:jc w:val="right"/>
              <w:rPr>
                <w:rFonts w:ascii="HDI-Gerling Sans" w:hAnsi="HDI-Gerling Sans"/>
                <w:smallCaps/>
                <w:sz w:val="18"/>
                <w:szCs w:val="18"/>
              </w:rPr>
            </w:pPr>
          </w:p>
        </w:tc>
        <w:tc>
          <w:tcPr>
            <w:tcW w:w="160" w:type="dxa"/>
          </w:tcPr>
          <w:p w:rsidR="006E09DD" w:rsidRPr="00072EF8" w:rsidRDefault="006E09DD" w:rsidP="00C65B59">
            <w:pPr>
              <w:rPr>
                <w:rFonts w:ascii="HDI-Gerling Sans" w:hAnsi="HDI-Gerling Sans"/>
                <w:sz w:val="18"/>
                <w:szCs w:val="18"/>
                <w:lang w:val="en-US"/>
              </w:rPr>
            </w:pPr>
          </w:p>
        </w:tc>
        <w:tc>
          <w:tcPr>
            <w:tcW w:w="7297" w:type="dxa"/>
            <w:gridSpan w:val="2"/>
          </w:tcPr>
          <w:p w:rsidR="006E09DD" w:rsidRPr="00072EF8" w:rsidRDefault="006E09DD" w:rsidP="00C65B59">
            <w:pPr>
              <w:rPr>
                <w:rFonts w:ascii="HDI-Gerling Sans" w:hAnsi="HDI-Gerling Sans"/>
                <w:sz w:val="18"/>
                <w:szCs w:val="18"/>
                <w:lang w:val="en-US"/>
              </w:rPr>
            </w:pPr>
          </w:p>
        </w:tc>
      </w:tr>
      <w:tr w:rsidR="006E09DD" w:rsidRPr="00072EF8" w:rsidTr="00C65B59">
        <w:tblPrEx>
          <w:tblCellMar>
            <w:top w:w="0" w:type="dxa"/>
            <w:bottom w:w="0" w:type="dxa"/>
          </w:tblCellMar>
        </w:tblPrEx>
        <w:tc>
          <w:tcPr>
            <w:tcW w:w="1753" w:type="dxa"/>
            <w:gridSpan w:val="2"/>
          </w:tcPr>
          <w:p w:rsidR="006E09DD" w:rsidRPr="00072EF8" w:rsidRDefault="006E09DD" w:rsidP="00C65B59">
            <w:pPr>
              <w:pStyle w:val="Header"/>
              <w:tabs>
                <w:tab w:val="clear" w:pos="4536"/>
                <w:tab w:val="clear" w:pos="9072"/>
              </w:tabs>
              <w:jc w:val="right"/>
              <w:rPr>
                <w:rFonts w:ascii="HDI-Gerling Sans" w:hAnsi="HDI-Gerling Sans"/>
                <w:smallCaps/>
                <w:sz w:val="18"/>
                <w:szCs w:val="18"/>
              </w:rPr>
            </w:pPr>
            <w:r w:rsidRPr="00072EF8">
              <w:rPr>
                <w:rFonts w:ascii="HDI-Gerling Sans" w:hAnsi="HDI-Gerling Sans"/>
                <w:smallCaps/>
                <w:sz w:val="18"/>
                <w:szCs w:val="18"/>
              </w:rPr>
              <w:t>Broker</w:t>
            </w:r>
          </w:p>
        </w:tc>
        <w:tc>
          <w:tcPr>
            <w:tcW w:w="160" w:type="dxa"/>
          </w:tcPr>
          <w:p w:rsidR="006E09DD" w:rsidRPr="00072EF8" w:rsidRDefault="006E09DD" w:rsidP="00C65B59">
            <w:pPr>
              <w:rPr>
                <w:rFonts w:ascii="HDI-Gerling Sans" w:hAnsi="HDI-Gerling Sans"/>
                <w:sz w:val="18"/>
                <w:szCs w:val="18"/>
              </w:rPr>
            </w:pPr>
          </w:p>
        </w:tc>
        <w:tc>
          <w:tcPr>
            <w:tcW w:w="7297" w:type="dxa"/>
            <w:gridSpan w:val="2"/>
          </w:tcPr>
          <w:p w:rsidR="006E09DD" w:rsidRPr="00072EF8" w:rsidRDefault="006E09DD" w:rsidP="00C65B59">
            <w:pPr>
              <w:rPr>
                <w:rFonts w:ascii="HDI-Gerling Sans" w:hAnsi="HDI-Gerling Sans"/>
                <w:sz w:val="18"/>
                <w:szCs w:val="18"/>
              </w:rPr>
            </w:pPr>
            <w:r w:rsidRPr="00072EF8">
              <w:rPr>
                <w:rFonts w:ascii="HDI-Gerling Sans" w:hAnsi="HDI-Gerling Sans"/>
                <w:sz w:val="18"/>
                <w:szCs w:val="18"/>
              </w:rPr>
              <w:t>Gras Savoye Polska Sp. z o.o.</w:t>
            </w:r>
          </w:p>
        </w:tc>
      </w:tr>
      <w:tr w:rsidR="006E09DD" w:rsidRPr="00072EF8" w:rsidTr="00C65B59">
        <w:tblPrEx>
          <w:tblCellMar>
            <w:top w:w="0" w:type="dxa"/>
            <w:bottom w:w="0" w:type="dxa"/>
          </w:tblCellMar>
        </w:tblPrEx>
        <w:tc>
          <w:tcPr>
            <w:tcW w:w="1753" w:type="dxa"/>
            <w:gridSpan w:val="2"/>
          </w:tcPr>
          <w:p w:rsidR="006E09DD" w:rsidRPr="00072EF8" w:rsidRDefault="006E09DD" w:rsidP="00C65B59">
            <w:pPr>
              <w:jc w:val="right"/>
              <w:rPr>
                <w:rFonts w:ascii="HDI-Gerling Sans" w:hAnsi="HDI-Gerling Sans"/>
                <w:smallCaps/>
                <w:sz w:val="18"/>
                <w:szCs w:val="18"/>
              </w:rPr>
            </w:pPr>
          </w:p>
        </w:tc>
        <w:tc>
          <w:tcPr>
            <w:tcW w:w="160" w:type="dxa"/>
          </w:tcPr>
          <w:p w:rsidR="006E09DD" w:rsidRPr="00072EF8" w:rsidRDefault="006E09DD" w:rsidP="00C65B59">
            <w:pPr>
              <w:rPr>
                <w:rFonts w:ascii="HDI-Gerling Sans" w:hAnsi="HDI-Gerling Sans"/>
                <w:sz w:val="18"/>
                <w:szCs w:val="18"/>
              </w:rPr>
            </w:pPr>
          </w:p>
        </w:tc>
        <w:tc>
          <w:tcPr>
            <w:tcW w:w="7297" w:type="dxa"/>
            <w:gridSpan w:val="2"/>
          </w:tcPr>
          <w:p w:rsidR="006E09DD" w:rsidRPr="00072EF8" w:rsidRDefault="006E09DD" w:rsidP="00C65B59">
            <w:pPr>
              <w:rPr>
                <w:rFonts w:ascii="HDI-Gerling Sans" w:hAnsi="HDI-Gerling Sans"/>
                <w:sz w:val="18"/>
                <w:szCs w:val="18"/>
              </w:rPr>
            </w:pPr>
          </w:p>
        </w:tc>
      </w:tr>
      <w:tr w:rsidR="006E09DD" w:rsidRPr="00072EF8" w:rsidTr="00C65B59">
        <w:tblPrEx>
          <w:tblCellMar>
            <w:top w:w="0" w:type="dxa"/>
            <w:bottom w:w="0" w:type="dxa"/>
          </w:tblCellMar>
        </w:tblPrEx>
        <w:tc>
          <w:tcPr>
            <w:tcW w:w="1753" w:type="dxa"/>
            <w:gridSpan w:val="2"/>
          </w:tcPr>
          <w:p w:rsidR="006E09DD" w:rsidRPr="00072EF8" w:rsidRDefault="006E09DD" w:rsidP="00C65B59">
            <w:pPr>
              <w:pStyle w:val="Header"/>
              <w:tabs>
                <w:tab w:val="clear" w:pos="4536"/>
                <w:tab w:val="clear" w:pos="9072"/>
              </w:tabs>
              <w:jc w:val="right"/>
              <w:rPr>
                <w:rFonts w:ascii="HDI-Gerling Sans" w:hAnsi="HDI-Gerling Sans"/>
                <w:smallCaps/>
                <w:sz w:val="18"/>
                <w:szCs w:val="18"/>
              </w:rPr>
            </w:pPr>
            <w:r w:rsidRPr="00072EF8">
              <w:rPr>
                <w:rFonts w:ascii="HDI-Gerling Sans" w:hAnsi="HDI-Gerling Sans"/>
                <w:smallCaps/>
                <w:sz w:val="18"/>
                <w:szCs w:val="18"/>
              </w:rPr>
              <w:t>Ubezpieczona działalność/ insured business activity</w:t>
            </w:r>
          </w:p>
        </w:tc>
        <w:tc>
          <w:tcPr>
            <w:tcW w:w="160" w:type="dxa"/>
          </w:tcPr>
          <w:p w:rsidR="006E09DD" w:rsidRPr="00072EF8" w:rsidRDefault="006E09DD" w:rsidP="00C65B59">
            <w:pPr>
              <w:rPr>
                <w:rFonts w:ascii="HDI-Gerling Sans" w:hAnsi="HDI-Gerling Sans"/>
                <w:sz w:val="18"/>
                <w:szCs w:val="18"/>
              </w:rPr>
            </w:pPr>
          </w:p>
        </w:tc>
        <w:tc>
          <w:tcPr>
            <w:tcW w:w="7297" w:type="dxa"/>
            <w:gridSpan w:val="2"/>
          </w:tcPr>
          <w:p w:rsidR="006E09DD" w:rsidRPr="00072EF8" w:rsidRDefault="006E09DD" w:rsidP="00C65B59">
            <w:pPr>
              <w:jc w:val="both"/>
              <w:rPr>
                <w:rFonts w:ascii="HDI-Gerling Sans" w:hAnsi="HDI-Gerling Sans"/>
                <w:sz w:val="18"/>
                <w:szCs w:val="18"/>
              </w:rPr>
            </w:pPr>
            <w:r w:rsidRPr="00072EF8">
              <w:rPr>
                <w:rFonts w:ascii="HDI-Gerling Sans" w:hAnsi="HDI-Gerling Sans"/>
                <w:sz w:val="18"/>
                <w:szCs w:val="18"/>
              </w:rPr>
              <w:t>Świadczenie pomocy prawnej / Legal aid services</w:t>
            </w:r>
          </w:p>
        </w:tc>
      </w:tr>
      <w:tr w:rsidR="006E09DD" w:rsidRPr="00072EF8" w:rsidTr="00C65B59">
        <w:tblPrEx>
          <w:tblCellMar>
            <w:top w:w="0" w:type="dxa"/>
            <w:bottom w:w="0" w:type="dxa"/>
          </w:tblCellMar>
        </w:tblPrEx>
        <w:tc>
          <w:tcPr>
            <w:tcW w:w="1753" w:type="dxa"/>
            <w:gridSpan w:val="2"/>
          </w:tcPr>
          <w:p w:rsidR="006E09DD" w:rsidRPr="00072EF8" w:rsidRDefault="006E09DD" w:rsidP="00C65B59">
            <w:pPr>
              <w:jc w:val="right"/>
              <w:rPr>
                <w:rFonts w:ascii="HDI-Gerling Sans" w:hAnsi="HDI-Gerling Sans"/>
                <w:smallCaps/>
                <w:sz w:val="18"/>
                <w:szCs w:val="18"/>
              </w:rPr>
            </w:pPr>
          </w:p>
        </w:tc>
        <w:tc>
          <w:tcPr>
            <w:tcW w:w="160" w:type="dxa"/>
          </w:tcPr>
          <w:p w:rsidR="006E09DD" w:rsidRPr="00072EF8" w:rsidRDefault="006E09DD" w:rsidP="00C65B59">
            <w:pPr>
              <w:rPr>
                <w:rFonts w:ascii="HDI-Gerling Sans" w:hAnsi="HDI-Gerling Sans"/>
                <w:sz w:val="18"/>
                <w:szCs w:val="18"/>
              </w:rPr>
            </w:pPr>
          </w:p>
        </w:tc>
        <w:tc>
          <w:tcPr>
            <w:tcW w:w="7297" w:type="dxa"/>
            <w:gridSpan w:val="2"/>
          </w:tcPr>
          <w:p w:rsidR="006E09DD" w:rsidRPr="00072EF8" w:rsidRDefault="006E09DD" w:rsidP="00C65B59">
            <w:pPr>
              <w:rPr>
                <w:rFonts w:ascii="HDI-Gerling Sans" w:hAnsi="HDI-Gerling Sans"/>
                <w:sz w:val="18"/>
                <w:szCs w:val="18"/>
              </w:rPr>
            </w:pPr>
          </w:p>
        </w:tc>
      </w:tr>
      <w:tr w:rsidR="006E09DD" w:rsidRPr="00072EF8" w:rsidTr="00C65B59">
        <w:tblPrEx>
          <w:tblCellMar>
            <w:top w:w="0" w:type="dxa"/>
            <w:bottom w:w="0" w:type="dxa"/>
          </w:tblCellMar>
        </w:tblPrEx>
        <w:tc>
          <w:tcPr>
            <w:tcW w:w="1753" w:type="dxa"/>
            <w:gridSpan w:val="2"/>
          </w:tcPr>
          <w:p w:rsidR="006E09DD" w:rsidRPr="00072EF8" w:rsidRDefault="006E09DD" w:rsidP="00C65B59">
            <w:pPr>
              <w:pStyle w:val="Header"/>
              <w:tabs>
                <w:tab w:val="clear" w:pos="4536"/>
                <w:tab w:val="clear" w:pos="9072"/>
              </w:tabs>
              <w:jc w:val="right"/>
              <w:rPr>
                <w:rFonts w:ascii="HDI-Gerling Sans" w:hAnsi="HDI-Gerling Sans"/>
                <w:smallCaps/>
                <w:sz w:val="18"/>
                <w:szCs w:val="18"/>
              </w:rPr>
            </w:pPr>
            <w:r w:rsidRPr="00072EF8">
              <w:rPr>
                <w:rFonts w:ascii="HDI-Gerling Sans" w:hAnsi="HDI-Gerling Sans"/>
                <w:smallCaps/>
                <w:sz w:val="18"/>
                <w:szCs w:val="18"/>
              </w:rPr>
              <w:t xml:space="preserve">Kod ryzyka/ </w:t>
            </w:r>
          </w:p>
          <w:p w:rsidR="006E09DD" w:rsidRPr="00072EF8" w:rsidRDefault="00072EF8" w:rsidP="00C65B59">
            <w:pPr>
              <w:pStyle w:val="Header"/>
              <w:tabs>
                <w:tab w:val="clear" w:pos="4536"/>
                <w:tab w:val="clear" w:pos="9072"/>
              </w:tabs>
              <w:jc w:val="right"/>
              <w:rPr>
                <w:rFonts w:ascii="HDI-Gerling Sans" w:hAnsi="HDI-Gerling Sans"/>
                <w:smallCaps/>
                <w:sz w:val="18"/>
                <w:szCs w:val="18"/>
              </w:rPr>
            </w:pPr>
            <w:r w:rsidRPr="00072EF8">
              <w:rPr>
                <w:rFonts w:ascii="HDI-Gerling Sans" w:hAnsi="HDI-Gerling Sans"/>
                <w:smallCaps/>
                <w:sz w:val="18"/>
                <w:szCs w:val="18"/>
              </w:rPr>
              <w:t xml:space="preserve">Risk </w:t>
            </w:r>
            <w:r w:rsidR="006E09DD" w:rsidRPr="00072EF8">
              <w:rPr>
                <w:rFonts w:ascii="HDI-Gerling Sans" w:hAnsi="HDI-Gerling Sans"/>
                <w:smallCaps/>
                <w:sz w:val="18"/>
                <w:szCs w:val="18"/>
              </w:rPr>
              <w:t xml:space="preserve">code </w:t>
            </w:r>
          </w:p>
        </w:tc>
        <w:tc>
          <w:tcPr>
            <w:tcW w:w="160" w:type="dxa"/>
          </w:tcPr>
          <w:p w:rsidR="006E09DD" w:rsidRPr="00072EF8" w:rsidRDefault="006E09DD" w:rsidP="00C65B59">
            <w:pPr>
              <w:rPr>
                <w:rFonts w:ascii="HDI-Gerling Sans" w:hAnsi="HDI-Gerling Sans"/>
                <w:sz w:val="18"/>
                <w:szCs w:val="18"/>
              </w:rPr>
            </w:pPr>
          </w:p>
        </w:tc>
        <w:tc>
          <w:tcPr>
            <w:tcW w:w="7297" w:type="dxa"/>
            <w:gridSpan w:val="2"/>
          </w:tcPr>
          <w:p w:rsidR="006E09DD" w:rsidRPr="00072EF8" w:rsidRDefault="006E09DD" w:rsidP="00C65B59">
            <w:pPr>
              <w:rPr>
                <w:rFonts w:ascii="HDI-Gerling Sans" w:hAnsi="HDI-Gerling Sans"/>
                <w:sz w:val="18"/>
                <w:szCs w:val="18"/>
              </w:rPr>
            </w:pPr>
            <w:r w:rsidRPr="00072EF8">
              <w:rPr>
                <w:rFonts w:ascii="HDI-Gerling Sans" w:hAnsi="HDI-Gerling Sans"/>
                <w:sz w:val="18"/>
                <w:szCs w:val="18"/>
              </w:rPr>
              <w:t>076035</w:t>
            </w:r>
          </w:p>
        </w:tc>
      </w:tr>
      <w:tr w:rsidR="006E09DD" w:rsidRPr="00072EF8" w:rsidTr="00C65B59">
        <w:tblPrEx>
          <w:tblCellMar>
            <w:top w:w="0" w:type="dxa"/>
            <w:bottom w:w="0" w:type="dxa"/>
          </w:tblCellMar>
        </w:tblPrEx>
        <w:tc>
          <w:tcPr>
            <w:tcW w:w="1753" w:type="dxa"/>
            <w:gridSpan w:val="2"/>
          </w:tcPr>
          <w:p w:rsidR="006E09DD" w:rsidRPr="00072EF8" w:rsidRDefault="006E09DD" w:rsidP="00C65B59">
            <w:pPr>
              <w:jc w:val="right"/>
              <w:rPr>
                <w:rFonts w:ascii="HDI-Gerling Sans" w:hAnsi="HDI-Gerling Sans"/>
                <w:smallCaps/>
                <w:sz w:val="18"/>
                <w:szCs w:val="18"/>
              </w:rPr>
            </w:pPr>
          </w:p>
        </w:tc>
        <w:tc>
          <w:tcPr>
            <w:tcW w:w="160" w:type="dxa"/>
          </w:tcPr>
          <w:p w:rsidR="006E09DD" w:rsidRPr="00072EF8" w:rsidRDefault="006E09DD" w:rsidP="00C65B59">
            <w:pPr>
              <w:rPr>
                <w:rFonts w:ascii="HDI-Gerling Sans" w:hAnsi="HDI-Gerling Sans"/>
                <w:sz w:val="18"/>
                <w:szCs w:val="18"/>
              </w:rPr>
            </w:pPr>
          </w:p>
        </w:tc>
        <w:tc>
          <w:tcPr>
            <w:tcW w:w="7297" w:type="dxa"/>
            <w:gridSpan w:val="2"/>
          </w:tcPr>
          <w:p w:rsidR="006E09DD" w:rsidRPr="00072EF8" w:rsidRDefault="006E09DD" w:rsidP="00C65B59">
            <w:pPr>
              <w:rPr>
                <w:rFonts w:ascii="HDI-Gerling Sans" w:hAnsi="HDI-Gerling Sans"/>
                <w:sz w:val="18"/>
                <w:szCs w:val="18"/>
              </w:rPr>
            </w:pPr>
          </w:p>
        </w:tc>
      </w:tr>
      <w:tr w:rsidR="006E09DD" w:rsidRPr="00072EF8" w:rsidTr="00C65B59">
        <w:tblPrEx>
          <w:tblCellMar>
            <w:top w:w="0" w:type="dxa"/>
            <w:bottom w:w="0" w:type="dxa"/>
          </w:tblCellMar>
        </w:tblPrEx>
        <w:tc>
          <w:tcPr>
            <w:tcW w:w="1753" w:type="dxa"/>
            <w:gridSpan w:val="2"/>
          </w:tcPr>
          <w:p w:rsidR="006E09DD" w:rsidRPr="00072EF8" w:rsidRDefault="006E09DD" w:rsidP="00C65B59">
            <w:pPr>
              <w:pStyle w:val="Header"/>
              <w:tabs>
                <w:tab w:val="clear" w:pos="4536"/>
                <w:tab w:val="clear" w:pos="9072"/>
              </w:tabs>
              <w:jc w:val="right"/>
              <w:rPr>
                <w:rFonts w:ascii="HDI-Gerling Sans" w:hAnsi="HDI-Gerling Sans"/>
                <w:smallCaps/>
                <w:sz w:val="18"/>
                <w:szCs w:val="18"/>
              </w:rPr>
            </w:pPr>
            <w:r w:rsidRPr="00072EF8">
              <w:rPr>
                <w:rFonts w:ascii="HDI-Gerling Sans" w:hAnsi="HDI-Gerling Sans"/>
                <w:smallCaps/>
                <w:sz w:val="18"/>
                <w:szCs w:val="18"/>
              </w:rPr>
              <w:t xml:space="preserve">Zakres ubezpieczenia/ scope of cover </w:t>
            </w:r>
          </w:p>
        </w:tc>
        <w:tc>
          <w:tcPr>
            <w:tcW w:w="160" w:type="dxa"/>
          </w:tcPr>
          <w:p w:rsidR="006E09DD" w:rsidRPr="00072EF8" w:rsidRDefault="006E09DD" w:rsidP="00C65B59">
            <w:pPr>
              <w:rPr>
                <w:rFonts w:ascii="HDI-Gerling Sans" w:hAnsi="HDI-Gerling Sans"/>
                <w:sz w:val="18"/>
                <w:szCs w:val="18"/>
              </w:rPr>
            </w:pPr>
          </w:p>
        </w:tc>
        <w:tc>
          <w:tcPr>
            <w:tcW w:w="7297" w:type="dxa"/>
            <w:gridSpan w:val="2"/>
          </w:tcPr>
          <w:p w:rsidR="006E09DD" w:rsidRPr="00072EF8" w:rsidRDefault="006E09DD" w:rsidP="00C65B59">
            <w:pPr>
              <w:jc w:val="both"/>
              <w:rPr>
                <w:rFonts w:ascii="HDI-Gerling Sans" w:hAnsi="HDI-Gerling Sans"/>
                <w:sz w:val="18"/>
                <w:szCs w:val="18"/>
              </w:rPr>
            </w:pPr>
            <w:r w:rsidRPr="00072EF8">
              <w:rPr>
                <w:rFonts w:ascii="HDI-Gerling Sans" w:hAnsi="HDI-Gerling Sans"/>
                <w:sz w:val="18"/>
                <w:szCs w:val="18"/>
              </w:rPr>
              <w:t xml:space="preserve">Zawodowa odpowiedzialność cywilna adwokatów i radców prawnych / Professional indemnity of barristers, solicitors and legal advisers </w:t>
            </w:r>
          </w:p>
        </w:tc>
      </w:tr>
      <w:tr w:rsidR="006E09DD" w:rsidRPr="00072EF8" w:rsidTr="00C65B59">
        <w:tblPrEx>
          <w:tblCellMar>
            <w:top w:w="0" w:type="dxa"/>
            <w:bottom w:w="0" w:type="dxa"/>
          </w:tblCellMar>
        </w:tblPrEx>
        <w:tc>
          <w:tcPr>
            <w:tcW w:w="1753" w:type="dxa"/>
            <w:gridSpan w:val="2"/>
          </w:tcPr>
          <w:p w:rsidR="006E09DD" w:rsidRPr="00072EF8" w:rsidRDefault="006E09DD" w:rsidP="00C65B59">
            <w:pPr>
              <w:jc w:val="right"/>
              <w:rPr>
                <w:rFonts w:ascii="HDI-Gerling Sans" w:hAnsi="HDI-Gerling Sans"/>
                <w:smallCaps/>
                <w:sz w:val="18"/>
                <w:szCs w:val="18"/>
              </w:rPr>
            </w:pPr>
          </w:p>
        </w:tc>
        <w:tc>
          <w:tcPr>
            <w:tcW w:w="160" w:type="dxa"/>
          </w:tcPr>
          <w:p w:rsidR="006E09DD" w:rsidRPr="00072EF8" w:rsidRDefault="006E09DD" w:rsidP="00C65B59">
            <w:pPr>
              <w:rPr>
                <w:rFonts w:ascii="HDI-Gerling Sans" w:hAnsi="HDI-Gerling Sans"/>
                <w:sz w:val="18"/>
                <w:szCs w:val="18"/>
              </w:rPr>
            </w:pPr>
          </w:p>
        </w:tc>
        <w:tc>
          <w:tcPr>
            <w:tcW w:w="7297" w:type="dxa"/>
            <w:gridSpan w:val="2"/>
          </w:tcPr>
          <w:p w:rsidR="006E09DD" w:rsidRPr="00072EF8" w:rsidRDefault="006E09DD" w:rsidP="00C65B59">
            <w:pPr>
              <w:rPr>
                <w:rFonts w:ascii="HDI-Gerling Sans" w:hAnsi="HDI-Gerling Sans"/>
                <w:sz w:val="18"/>
                <w:szCs w:val="18"/>
              </w:rPr>
            </w:pPr>
          </w:p>
        </w:tc>
      </w:tr>
      <w:tr w:rsidR="006E09DD" w:rsidRPr="00072EF8" w:rsidTr="00C65B59">
        <w:tblPrEx>
          <w:tblCellMar>
            <w:top w:w="0" w:type="dxa"/>
            <w:bottom w:w="0" w:type="dxa"/>
          </w:tblCellMar>
        </w:tblPrEx>
        <w:tc>
          <w:tcPr>
            <w:tcW w:w="1753" w:type="dxa"/>
            <w:gridSpan w:val="2"/>
          </w:tcPr>
          <w:p w:rsidR="006E09DD" w:rsidRPr="00072EF8" w:rsidRDefault="006E09DD" w:rsidP="00C65B59">
            <w:pPr>
              <w:pStyle w:val="Header"/>
              <w:tabs>
                <w:tab w:val="clear" w:pos="4536"/>
                <w:tab w:val="clear" w:pos="9072"/>
              </w:tabs>
              <w:jc w:val="right"/>
              <w:rPr>
                <w:rFonts w:ascii="HDI-Gerling Sans" w:hAnsi="HDI-Gerling Sans"/>
                <w:smallCaps/>
                <w:sz w:val="18"/>
                <w:szCs w:val="18"/>
              </w:rPr>
            </w:pPr>
            <w:r w:rsidRPr="00072EF8">
              <w:rPr>
                <w:rFonts w:ascii="HDI-Gerling Sans" w:hAnsi="HDI-Gerling Sans"/>
                <w:smallCaps/>
                <w:sz w:val="18"/>
                <w:szCs w:val="18"/>
              </w:rPr>
              <w:t>Suma gwarancyjna/ sum insured</w:t>
            </w:r>
          </w:p>
        </w:tc>
        <w:tc>
          <w:tcPr>
            <w:tcW w:w="160" w:type="dxa"/>
          </w:tcPr>
          <w:p w:rsidR="006E09DD" w:rsidRPr="00072EF8" w:rsidRDefault="006E09DD" w:rsidP="00C65B59">
            <w:pPr>
              <w:rPr>
                <w:rFonts w:ascii="HDI-Gerling Sans" w:hAnsi="HDI-Gerling Sans"/>
                <w:sz w:val="18"/>
                <w:szCs w:val="18"/>
              </w:rPr>
            </w:pPr>
          </w:p>
        </w:tc>
        <w:tc>
          <w:tcPr>
            <w:tcW w:w="7297" w:type="dxa"/>
            <w:gridSpan w:val="2"/>
          </w:tcPr>
          <w:p w:rsidR="00072EF8" w:rsidRPr="00072EF8" w:rsidRDefault="006E09DD" w:rsidP="00C65B59">
            <w:pPr>
              <w:jc w:val="both"/>
              <w:rPr>
                <w:rFonts w:ascii="HDI-Gerling Sans" w:hAnsi="HDI-Gerling Sans"/>
                <w:sz w:val="18"/>
                <w:szCs w:val="18"/>
                <w:lang w:val="en-US"/>
              </w:rPr>
            </w:pPr>
            <w:r w:rsidRPr="00072EF8">
              <w:rPr>
                <w:rFonts w:ascii="HDI-Gerling Sans" w:hAnsi="HDI-Gerling Sans"/>
                <w:sz w:val="18"/>
                <w:szCs w:val="18"/>
                <w:lang w:val="en-US"/>
              </w:rPr>
              <w:t>5</w:t>
            </w:r>
            <w:r w:rsidR="00072EF8" w:rsidRPr="00072EF8">
              <w:rPr>
                <w:rFonts w:ascii="HDI-Gerling Sans" w:hAnsi="HDI-Gerling Sans"/>
                <w:sz w:val="18"/>
                <w:szCs w:val="18"/>
                <w:lang w:val="en-US"/>
              </w:rPr>
              <w:t>.000.000 EUR</w:t>
            </w:r>
          </w:p>
          <w:p w:rsidR="006E09DD" w:rsidRPr="00072EF8" w:rsidRDefault="006E09DD" w:rsidP="00C65B59">
            <w:pPr>
              <w:jc w:val="both"/>
              <w:rPr>
                <w:rFonts w:ascii="HDI-Gerling Sans" w:hAnsi="HDI-Gerling Sans"/>
                <w:sz w:val="18"/>
                <w:szCs w:val="18"/>
                <w:lang w:val="en-US"/>
              </w:rPr>
            </w:pPr>
            <w:r w:rsidRPr="00072EF8">
              <w:rPr>
                <w:rFonts w:ascii="HDI-Gerling Sans" w:hAnsi="HDI-Gerling Sans"/>
                <w:sz w:val="18"/>
                <w:szCs w:val="18"/>
                <w:lang w:val="en-US"/>
              </w:rPr>
              <w:t xml:space="preserve">na jeden i łącznie wszystkie Wypadki / for any one event and </w:t>
            </w:r>
            <w:r w:rsidR="005463EC" w:rsidRPr="00072EF8">
              <w:rPr>
                <w:rFonts w:ascii="HDI-Gerling Sans" w:hAnsi="HDI-Gerling Sans"/>
                <w:sz w:val="18"/>
                <w:szCs w:val="18"/>
                <w:lang w:val="en-US"/>
              </w:rPr>
              <w:t>i</w:t>
            </w:r>
            <w:r w:rsidRPr="00072EF8">
              <w:rPr>
                <w:rFonts w:ascii="HDI-Gerling Sans" w:hAnsi="HDI-Gerling Sans"/>
                <w:sz w:val="18"/>
                <w:szCs w:val="18"/>
                <w:lang w:val="en-US"/>
              </w:rPr>
              <w:t>n the annual aggregate</w:t>
            </w:r>
          </w:p>
        </w:tc>
      </w:tr>
      <w:tr w:rsidR="006E09DD" w:rsidRPr="00072EF8" w:rsidTr="00C65B59">
        <w:tblPrEx>
          <w:tblCellMar>
            <w:top w:w="0" w:type="dxa"/>
            <w:bottom w:w="0" w:type="dxa"/>
          </w:tblCellMar>
        </w:tblPrEx>
        <w:trPr>
          <w:trHeight w:val="71"/>
        </w:trPr>
        <w:tc>
          <w:tcPr>
            <w:tcW w:w="1753" w:type="dxa"/>
            <w:gridSpan w:val="2"/>
          </w:tcPr>
          <w:p w:rsidR="006E09DD" w:rsidRPr="00072EF8" w:rsidRDefault="006E09DD" w:rsidP="00C65B59">
            <w:pPr>
              <w:jc w:val="right"/>
              <w:rPr>
                <w:rFonts w:ascii="HDI-Gerling Sans" w:hAnsi="HDI-Gerling Sans"/>
                <w:smallCaps/>
                <w:sz w:val="18"/>
                <w:szCs w:val="18"/>
                <w:lang w:val="en-US"/>
              </w:rPr>
            </w:pPr>
          </w:p>
        </w:tc>
        <w:tc>
          <w:tcPr>
            <w:tcW w:w="160" w:type="dxa"/>
          </w:tcPr>
          <w:p w:rsidR="006E09DD" w:rsidRPr="00072EF8" w:rsidRDefault="006E09DD" w:rsidP="00C65B59">
            <w:pPr>
              <w:rPr>
                <w:rFonts w:ascii="HDI-Gerling Sans" w:hAnsi="HDI-Gerling Sans"/>
                <w:sz w:val="18"/>
                <w:szCs w:val="18"/>
                <w:lang w:val="en-US"/>
              </w:rPr>
            </w:pPr>
          </w:p>
        </w:tc>
        <w:tc>
          <w:tcPr>
            <w:tcW w:w="7297" w:type="dxa"/>
            <w:gridSpan w:val="2"/>
          </w:tcPr>
          <w:p w:rsidR="006E09DD" w:rsidRPr="00072EF8" w:rsidRDefault="006E09DD" w:rsidP="00C65B59">
            <w:pPr>
              <w:rPr>
                <w:rFonts w:ascii="HDI-Gerling Sans" w:hAnsi="HDI-Gerling Sans"/>
                <w:sz w:val="18"/>
                <w:szCs w:val="18"/>
                <w:lang w:val="en-US"/>
              </w:rPr>
            </w:pPr>
          </w:p>
        </w:tc>
      </w:tr>
      <w:tr w:rsidR="006E09DD" w:rsidRPr="00072EF8" w:rsidTr="00C65B59">
        <w:tblPrEx>
          <w:tblCellMar>
            <w:top w:w="0" w:type="dxa"/>
            <w:bottom w:w="0" w:type="dxa"/>
          </w:tblCellMar>
        </w:tblPrEx>
        <w:tc>
          <w:tcPr>
            <w:tcW w:w="1753" w:type="dxa"/>
            <w:gridSpan w:val="2"/>
          </w:tcPr>
          <w:p w:rsidR="006E09DD" w:rsidRPr="00072EF8" w:rsidRDefault="006E09DD" w:rsidP="00C65B59">
            <w:pPr>
              <w:pStyle w:val="Header"/>
              <w:tabs>
                <w:tab w:val="clear" w:pos="4536"/>
                <w:tab w:val="clear" w:pos="9072"/>
              </w:tabs>
              <w:jc w:val="right"/>
              <w:rPr>
                <w:rFonts w:ascii="HDI-Gerling Sans" w:hAnsi="HDI-Gerling Sans"/>
                <w:smallCaps/>
                <w:sz w:val="18"/>
                <w:szCs w:val="18"/>
              </w:rPr>
            </w:pPr>
            <w:r w:rsidRPr="00072EF8">
              <w:rPr>
                <w:rFonts w:ascii="HDI-Gerling Sans" w:hAnsi="HDI-Gerling Sans"/>
                <w:smallCaps/>
                <w:sz w:val="18"/>
                <w:szCs w:val="18"/>
              </w:rPr>
              <w:t>Franszyza redukcyjna/ deductible</w:t>
            </w:r>
          </w:p>
        </w:tc>
        <w:tc>
          <w:tcPr>
            <w:tcW w:w="160" w:type="dxa"/>
          </w:tcPr>
          <w:p w:rsidR="006E09DD" w:rsidRPr="00072EF8" w:rsidRDefault="006E09DD" w:rsidP="00C65B59">
            <w:pPr>
              <w:rPr>
                <w:rFonts w:ascii="HDI-Gerling Sans" w:hAnsi="HDI-Gerling Sans"/>
                <w:sz w:val="18"/>
                <w:szCs w:val="18"/>
              </w:rPr>
            </w:pPr>
          </w:p>
        </w:tc>
        <w:tc>
          <w:tcPr>
            <w:tcW w:w="7297" w:type="dxa"/>
            <w:gridSpan w:val="2"/>
          </w:tcPr>
          <w:p w:rsidR="006E09DD" w:rsidRPr="00072EF8" w:rsidRDefault="006E09DD" w:rsidP="00C65B59">
            <w:pPr>
              <w:numPr>
                <w:ilvl w:val="0"/>
                <w:numId w:val="4"/>
              </w:numPr>
              <w:jc w:val="both"/>
              <w:rPr>
                <w:rFonts w:ascii="HDI-Gerling Sans" w:hAnsi="HDI-Gerling Sans"/>
                <w:sz w:val="18"/>
                <w:szCs w:val="18"/>
              </w:rPr>
            </w:pPr>
            <w:r w:rsidRPr="00072EF8">
              <w:rPr>
                <w:rFonts w:ascii="HDI-Gerling Sans" w:hAnsi="HDI-Gerling Sans"/>
                <w:sz w:val="18"/>
                <w:szCs w:val="18"/>
              </w:rPr>
              <w:t xml:space="preserve">100 000 EUR na każde roszczenie / per each claim – </w:t>
            </w:r>
            <w:r w:rsidRPr="00072EF8">
              <w:rPr>
                <w:rFonts w:ascii="HDI-Gerling Sans" w:hAnsi="HDI-Gerling Sans" w:cs="Arial"/>
                <w:sz w:val="18"/>
                <w:szCs w:val="18"/>
              </w:rPr>
              <w:t xml:space="preserve">w odniesieniu do roszczeń objętych ubezpieczeniem obowiązkowym odpowiedzialności cywilnej adwokatów lub radców prawnych. / with reference to claims covered by compulsory liability insurance of </w:t>
            </w:r>
            <w:r w:rsidRPr="00072EF8">
              <w:rPr>
                <w:rFonts w:ascii="HDI-Gerling Sans" w:hAnsi="HDI-Gerling Sans"/>
                <w:sz w:val="18"/>
                <w:szCs w:val="18"/>
              </w:rPr>
              <w:t>barristers and legal advisers</w:t>
            </w:r>
          </w:p>
          <w:p w:rsidR="006E09DD" w:rsidRPr="00072EF8" w:rsidRDefault="006E09DD" w:rsidP="00C65B59">
            <w:pPr>
              <w:numPr>
                <w:ilvl w:val="0"/>
                <w:numId w:val="4"/>
              </w:numPr>
              <w:jc w:val="both"/>
              <w:rPr>
                <w:rFonts w:ascii="HDI-Gerling Sans" w:hAnsi="HDI-Gerling Sans"/>
                <w:sz w:val="18"/>
                <w:szCs w:val="18"/>
                <w:lang w:val="en-US"/>
              </w:rPr>
            </w:pPr>
            <w:r w:rsidRPr="00072EF8">
              <w:rPr>
                <w:rFonts w:ascii="HDI-Gerling Sans" w:hAnsi="HDI-Gerling Sans" w:cs="Arial"/>
                <w:sz w:val="18"/>
                <w:szCs w:val="18"/>
                <w:lang w:val="en-US"/>
              </w:rPr>
              <w:t xml:space="preserve">2.500 PLN </w:t>
            </w:r>
            <w:r w:rsidRPr="00072EF8">
              <w:rPr>
                <w:rFonts w:ascii="HDI-Gerling Sans" w:hAnsi="HDI-Gerling Sans"/>
                <w:sz w:val="18"/>
                <w:szCs w:val="18"/>
                <w:lang w:val="en-US"/>
              </w:rPr>
              <w:t>na każde roszczenie / per each claim</w:t>
            </w:r>
            <w:r w:rsidRPr="00072EF8">
              <w:rPr>
                <w:rFonts w:ascii="HDI-Gerling Sans" w:hAnsi="HDI-Gerling Sans" w:cs="Arial"/>
                <w:sz w:val="18"/>
                <w:szCs w:val="18"/>
                <w:lang w:val="en-US"/>
              </w:rPr>
              <w:t xml:space="preserve"> – w odniesieniu do szkód w dokumentach / with reference to </w:t>
            </w:r>
            <w:r w:rsidRPr="00072EF8">
              <w:rPr>
                <w:rFonts w:ascii="HDI-Gerling Sans" w:hAnsi="HDI-Gerling Sans" w:cs="GerlingSwift"/>
                <w:sz w:val="18"/>
                <w:szCs w:val="18"/>
                <w:lang w:val="en-US"/>
              </w:rPr>
              <w:t>claims for damage, destruction or loss of files or other documents</w:t>
            </w:r>
          </w:p>
          <w:p w:rsidR="006E09DD" w:rsidRPr="00072EF8" w:rsidRDefault="006E09DD" w:rsidP="00C65B59">
            <w:pPr>
              <w:numPr>
                <w:ilvl w:val="0"/>
                <w:numId w:val="4"/>
              </w:numPr>
              <w:jc w:val="both"/>
              <w:rPr>
                <w:rFonts w:ascii="HDI-Gerling Sans" w:hAnsi="HDI-Gerling Sans"/>
                <w:sz w:val="18"/>
                <w:szCs w:val="18"/>
              </w:rPr>
            </w:pPr>
            <w:r w:rsidRPr="00072EF8">
              <w:rPr>
                <w:rFonts w:ascii="HDI-Gerling Sans" w:hAnsi="HDI-Gerling Sans" w:cs="Arial"/>
                <w:sz w:val="18"/>
                <w:szCs w:val="18"/>
              </w:rPr>
              <w:t xml:space="preserve">10.000 PLN </w:t>
            </w:r>
            <w:r w:rsidRPr="00072EF8">
              <w:rPr>
                <w:rFonts w:ascii="HDI-Gerling Sans" w:hAnsi="HDI-Gerling Sans"/>
                <w:sz w:val="18"/>
                <w:szCs w:val="18"/>
              </w:rPr>
              <w:t>na każde roszczenie / per each claim</w:t>
            </w:r>
            <w:r w:rsidRPr="00072EF8">
              <w:rPr>
                <w:rFonts w:ascii="HDI-Gerling Sans" w:hAnsi="HDI-Gerling Sans" w:cs="Arial"/>
                <w:sz w:val="18"/>
                <w:szCs w:val="18"/>
              </w:rPr>
              <w:t xml:space="preserve"> - w odniesieniu do pozostałych roszczeń / with reference to other </w:t>
            </w:r>
            <w:r w:rsidRPr="00072EF8">
              <w:rPr>
                <w:rFonts w:ascii="HDI-Gerling Sans" w:hAnsi="HDI-Gerling Sans" w:cs="GerlingSwift"/>
                <w:sz w:val="18"/>
                <w:szCs w:val="18"/>
              </w:rPr>
              <w:t>claims</w:t>
            </w:r>
            <w:r w:rsidRPr="00072EF8">
              <w:rPr>
                <w:rFonts w:ascii="HDI-Gerling Sans" w:hAnsi="HDI-Gerling Sans"/>
                <w:sz w:val="18"/>
                <w:szCs w:val="18"/>
              </w:rPr>
              <w:t xml:space="preserve"> </w:t>
            </w:r>
          </w:p>
        </w:tc>
      </w:tr>
      <w:tr w:rsidR="006E09DD" w:rsidRPr="00072EF8" w:rsidTr="00C65B59">
        <w:tblPrEx>
          <w:tblCellMar>
            <w:top w:w="0" w:type="dxa"/>
            <w:bottom w:w="0" w:type="dxa"/>
          </w:tblCellMar>
        </w:tblPrEx>
        <w:tc>
          <w:tcPr>
            <w:tcW w:w="1753" w:type="dxa"/>
            <w:gridSpan w:val="2"/>
          </w:tcPr>
          <w:p w:rsidR="006E09DD" w:rsidRPr="00072EF8" w:rsidRDefault="006E09DD" w:rsidP="00C65B59">
            <w:pPr>
              <w:jc w:val="right"/>
              <w:rPr>
                <w:rFonts w:ascii="HDI-Gerling Sans" w:hAnsi="HDI-Gerling Sans"/>
                <w:smallCaps/>
                <w:sz w:val="18"/>
                <w:szCs w:val="18"/>
              </w:rPr>
            </w:pPr>
          </w:p>
        </w:tc>
        <w:tc>
          <w:tcPr>
            <w:tcW w:w="160" w:type="dxa"/>
          </w:tcPr>
          <w:p w:rsidR="006E09DD" w:rsidRPr="00072EF8" w:rsidRDefault="006E09DD" w:rsidP="00C65B59">
            <w:pPr>
              <w:rPr>
                <w:rFonts w:ascii="HDI-Gerling Sans" w:hAnsi="HDI-Gerling Sans"/>
                <w:sz w:val="18"/>
                <w:szCs w:val="18"/>
              </w:rPr>
            </w:pPr>
          </w:p>
        </w:tc>
        <w:tc>
          <w:tcPr>
            <w:tcW w:w="7297" w:type="dxa"/>
            <w:gridSpan w:val="2"/>
          </w:tcPr>
          <w:p w:rsidR="006E09DD" w:rsidRPr="00072EF8" w:rsidRDefault="006E09DD" w:rsidP="00C65B59">
            <w:pPr>
              <w:rPr>
                <w:rFonts w:ascii="HDI-Gerling Sans" w:hAnsi="HDI-Gerling Sans"/>
                <w:sz w:val="18"/>
                <w:szCs w:val="18"/>
              </w:rPr>
            </w:pPr>
          </w:p>
        </w:tc>
      </w:tr>
      <w:tr w:rsidR="006E09DD" w:rsidRPr="00072EF8" w:rsidTr="00C65B59">
        <w:tblPrEx>
          <w:tblCellMar>
            <w:top w:w="0" w:type="dxa"/>
            <w:bottom w:w="0" w:type="dxa"/>
          </w:tblCellMar>
        </w:tblPrEx>
        <w:tc>
          <w:tcPr>
            <w:tcW w:w="1753" w:type="dxa"/>
            <w:gridSpan w:val="2"/>
          </w:tcPr>
          <w:p w:rsidR="006E09DD" w:rsidRPr="00072EF8" w:rsidRDefault="00072EF8" w:rsidP="00C65B59">
            <w:pPr>
              <w:pStyle w:val="Header"/>
              <w:tabs>
                <w:tab w:val="clear" w:pos="4536"/>
                <w:tab w:val="clear" w:pos="9072"/>
              </w:tabs>
              <w:jc w:val="right"/>
              <w:rPr>
                <w:rFonts w:ascii="HDI-Gerling Sans" w:hAnsi="HDI-Gerling Sans"/>
                <w:smallCaps/>
                <w:sz w:val="18"/>
                <w:szCs w:val="18"/>
                <w:lang w:val="en-US"/>
              </w:rPr>
            </w:pPr>
            <w:r w:rsidRPr="00072EF8">
              <w:rPr>
                <w:rFonts w:ascii="HDI-Gerling Sans" w:hAnsi="HDI-Gerling Sans"/>
                <w:smallCaps/>
                <w:sz w:val="18"/>
                <w:szCs w:val="18"/>
                <w:lang w:val="en-US"/>
              </w:rPr>
              <w:t xml:space="preserve">Prawo i jurysdykcja/ </w:t>
            </w:r>
          </w:p>
          <w:p w:rsidR="006E09DD" w:rsidRPr="00072EF8" w:rsidRDefault="00072EF8" w:rsidP="00C65B59">
            <w:pPr>
              <w:pStyle w:val="Header"/>
              <w:tabs>
                <w:tab w:val="clear" w:pos="4536"/>
                <w:tab w:val="clear" w:pos="9072"/>
              </w:tabs>
              <w:jc w:val="right"/>
              <w:rPr>
                <w:rFonts w:ascii="HDI-Gerling Sans" w:hAnsi="HDI-Gerling Sans"/>
                <w:smallCaps/>
                <w:sz w:val="18"/>
                <w:szCs w:val="18"/>
                <w:lang w:val="en-US"/>
              </w:rPr>
            </w:pPr>
            <w:r w:rsidRPr="00072EF8">
              <w:rPr>
                <w:rFonts w:ascii="HDI-Gerling Sans" w:hAnsi="HDI-Gerling Sans"/>
                <w:smallCaps/>
                <w:sz w:val="18"/>
                <w:szCs w:val="18"/>
                <w:lang w:val="en-US"/>
              </w:rPr>
              <w:t xml:space="preserve">Law and jurisdiction </w:t>
            </w:r>
          </w:p>
        </w:tc>
        <w:tc>
          <w:tcPr>
            <w:tcW w:w="160" w:type="dxa"/>
          </w:tcPr>
          <w:p w:rsidR="006E09DD" w:rsidRPr="00072EF8" w:rsidRDefault="006E09DD" w:rsidP="00C65B59">
            <w:pPr>
              <w:pStyle w:val="Header"/>
              <w:rPr>
                <w:rFonts w:ascii="HDI-Gerling Sans" w:hAnsi="HDI-Gerling Sans"/>
                <w:sz w:val="18"/>
                <w:szCs w:val="18"/>
                <w:lang w:val="en-US"/>
              </w:rPr>
            </w:pPr>
          </w:p>
        </w:tc>
        <w:tc>
          <w:tcPr>
            <w:tcW w:w="7297" w:type="dxa"/>
            <w:gridSpan w:val="2"/>
          </w:tcPr>
          <w:p w:rsidR="006E09DD" w:rsidRPr="00072EF8" w:rsidRDefault="006E09DD" w:rsidP="005463EC">
            <w:pPr>
              <w:pStyle w:val="BodyText2"/>
              <w:spacing w:after="0" w:line="240" w:lineRule="auto"/>
              <w:jc w:val="both"/>
              <w:rPr>
                <w:rFonts w:ascii="HDI-Gerling Sans" w:hAnsi="HDI-Gerling Sans"/>
                <w:sz w:val="18"/>
                <w:szCs w:val="18"/>
              </w:rPr>
            </w:pPr>
            <w:r w:rsidRPr="00072EF8">
              <w:rPr>
                <w:rFonts w:ascii="HDI-Gerling Sans" w:hAnsi="HDI-Gerling Sans"/>
                <w:sz w:val="18"/>
                <w:szCs w:val="18"/>
              </w:rPr>
              <w:t>Roszczenia dochodzone według prawa państw Unii Europejskiej, przed sądami państw Unii Europejskiej/ Claims made under EU member states law and EU member states courts</w:t>
            </w:r>
          </w:p>
        </w:tc>
      </w:tr>
      <w:tr w:rsidR="006E09DD" w:rsidRPr="00072EF8" w:rsidTr="00C65B59">
        <w:tblPrEx>
          <w:tblCellMar>
            <w:top w:w="0" w:type="dxa"/>
            <w:bottom w:w="0" w:type="dxa"/>
          </w:tblCellMar>
        </w:tblPrEx>
        <w:tc>
          <w:tcPr>
            <w:tcW w:w="1753" w:type="dxa"/>
            <w:gridSpan w:val="2"/>
          </w:tcPr>
          <w:p w:rsidR="006E09DD" w:rsidRPr="00072EF8" w:rsidRDefault="006E09DD" w:rsidP="00C65B59">
            <w:pPr>
              <w:jc w:val="right"/>
              <w:rPr>
                <w:rFonts w:ascii="HDI-Gerling Sans" w:hAnsi="HDI-Gerling Sans"/>
                <w:smallCaps/>
                <w:sz w:val="18"/>
                <w:szCs w:val="18"/>
              </w:rPr>
            </w:pPr>
          </w:p>
        </w:tc>
        <w:tc>
          <w:tcPr>
            <w:tcW w:w="160" w:type="dxa"/>
          </w:tcPr>
          <w:p w:rsidR="006E09DD" w:rsidRPr="00072EF8" w:rsidRDefault="006E09DD" w:rsidP="00C65B59">
            <w:pPr>
              <w:rPr>
                <w:rFonts w:ascii="HDI-Gerling Sans" w:hAnsi="HDI-Gerling Sans"/>
                <w:sz w:val="18"/>
                <w:szCs w:val="18"/>
              </w:rPr>
            </w:pPr>
          </w:p>
        </w:tc>
        <w:tc>
          <w:tcPr>
            <w:tcW w:w="7297" w:type="dxa"/>
            <w:gridSpan w:val="2"/>
          </w:tcPr>
          <w:p w:rsidR="006E09DD" w:rsidRPr="00072EF8" w:rsidRDefault="006E09DD" w:rsidP="00C65B59">
            <w:pPr>
              <w:rPr>
                <w:rFonts w:ascii="HDI-Gerling Sans" w:hAnsi="HDI-Gerling Sans"/>
                <w:sz w:val="18"/>
                <w:szCs w:val="18"/>
              </w:rPr>
            </w:pPr>
          </w:p>
        </w:tc>
      </w:tr>
      <w:tr w:rsidR="006E09DD" w:rsidRPr="00072EF8" w:rsidTr="00C65B59">
        <w:tblPrEx>
          <w:tblCellMar>
            <w:top w:w="0" w:type="dxa"/>
            <w:bottom w:w="0" w:type="dxa"/>
          </w:tblCellMar>
        </w:tblPrEx>
        <w:tc>
          <w:tcPr>
            <w:tcW w:w="1753" w:type="dxa"/>
            <w:gridSpan w:val="2"/>
          </w:tcPr>
          <w:p w:rsidR="006E09DD" w:rsidRPr="00072EF8" w:rsidRDefault="006E09DD" w:rsidP="00C65B59">
            <w:pPr>
              <w:jc w:val="right"/>
              <w:rPr>
                <w:rFonts w:ascii="HDI-Gerling Sans" w:hAnsi="HDI-Gerling Sans"/>
                <w:smallCaps/>
                <w:sz w:val="18"/>
                <w:szCs w:val="18"/>
              </w:rPr>
            </w:pPr>
          </w:p>
        </w:tc>
        <w:tc>
          <w:tcPr>
            <w:tcW w:w="160" w:type="dxa"/>
          </w:tcPr>
          <w:p w:rsidR="006E09DD" w:rsidRPr="00072EF8" w:rsidRDefault="006E09DD" w:rsidP="00C65B59">
            <w:pPr>
              <w:rPr>
                <w:rFonts w:ascii="HDI-Gerling Sans" w:hAnsi="HDI-Gerling Sans"/>
                <w:sz w:val="18"/>
                <w:szCs w:val="18"/>
              </w:rPr>
            </w:pPr>
          </w:p>
        </w:tc>
        <w:tc>
          <w:tcPr>
            <w:tcW w:w="7297" w:type="dxa"/>
            <w:gridSpan w:val="2"/>
          </w:tcPr>
          <w:p w:rsidR="006E09DD" w:rsidRPr="00072EF8" w:rsidRDefault="006E09DD" w:rsidP="00C65B59">
            <w:pPr>
              <w:rPr>
                <w:rFonts w:ascii="HDI-Gerling Sans" w:hAnsi="HDI-Gerling Sans"/>
                <w:b/>
                <w:sz w:val="18"/>
                <w:szCs w:val="18"/>
              </w:rPr>
            </w:pPr>
            <w:r w:rsidRPr="00072EF8">
              <w:rPr>
                <w:rFonts w:ascii="HDI-Gerling Sans" w:hAnsi="HDI-Gerling Sans"/>
                <w:b/>
                <w:sz w:val="18"/>
                <w:szCs w:val="18"/>
              </w:rPr>
              <w:t>OC Z TYTUŁU PROWADZENIA BIURA / OFFICE LIABILITY</w:t>
            </w:r>
          </w:p>
        </w:tc>
      </w:tr>
      <w:tr w:rsidR="006E09DD" w:rsidRPr="00072EF8" w:rsidTr="00C65B59">
        <w:tblPrEx>
          <w:tblCellMar>
            <w:top w:w="0" w:type="dxa"/>
            <w:bottom w:w="0" w:type="dxa"/>
          </w:tblCellMar>
        </w:tblPrEx>
        <w:tc>
          <w:tcPr>
            <w:tcW w:w="1753" w:type="dxa"/>
            <w:gridSpan w:val="2"/>
          </w:tcPr>
          <w:p w:rsidR="006E09DD" w:rsidRPr="00072EF8" w:rsidRDefault="006E09DD" w:rsidP="00C65B59">
            <w:pPr>
              <w:jc w:val="right"/>
              <w:rPr>
                <w:rFonts w:ascii="HDI-Gerling Sans" w:hAnsi="HDI-Gerling Sans"/>
                <w:smallCaps/>
                <w:sz w:val="18"/>
                <w:szCs w:val="18"/>
              </w:rPr>
            </w:pPr>
          </w:p>
        </w:tc>
        <w:tc>
          <w:tcPr>
            <w:tcW w:w="160" w:type="dxa"/>
          </w:tcPr>
          <w:p w:rsidR="006E09DD" w:rsidRPr="00072EF8" w:rsidRDefault="006E09DD" w:rsidP="00C65B59">
            <w:pPr>
              <w:rPr>
                <w:rFonts w:ascii="HDI-Gerling Sans" w:hAnsi="HDI-Gerling Sans"/>
                <w:sz w:val="18"/>
                <w:szCs w:val="18"/>
              </w:rPr>
            </w:pPr>
          </w:p>
        </w:tc>
        <w:tc>
          <w:tcPr>
            <w:tcW w:w="1701" w:type="dxa"/>
          </w:tcPr>
          <w:p w:rsidR="006E09DD" w:rsidRPr="00072EF8" w:rsidRDefault="006E09DD" w:rsidP="00C65B59">
            <w:pPr>
              <w:jc w:val="right"/>
              <w:rPr>
                <w:rFonts w:ascii="HDI-Gerling Sans" w:hAnsi="HDI-Gerling Sans"/>
                <w:sz w:val="18"/>
                <w:szCs w:val="18"/>
              </w:rPr>
            </w:pPr>
            <w:r w:rsidRPr="00072EF8">
              <w:rPr>
                <w:rFonts w:ascii="HDI-Gerling Sans" w:hAnsi="HDI-Gerling Sans"/>
                <w:sz w:val="18"/>
                <w:szCs w:val="18"/>
              </w:rPr>
              <w:t>Dodatkowa suma gwarancyjna / Additional sum insured</w:t>
            </w:r>
          </w:p>
          <w:p w:rsidR="006E09DD" w:rsidRPr="00072EF8" w:rsidRDefault="006E09DD" w:rsidP="00C65B59">
            <w:pPr>
              <w:jc w:val="right"/>
              <w:rPr>
                <w:rFonts w:ascii="HDI-Gerling Sans" w:hAnsi="HDI-Gerling Sans"/>
                <w:sz w:val="18"/>
                <w:szCs w:val="18"/>
              </w:rPr>
            </w:pPr>
          </w:p>
          <w:p w:rsidR="006E09DD" w:rsidRPr="00072EF8" w:rsidRDefault="006E09DD" w:rsidP="00C65B59">
            <w:pPr>
              <w:jc w:val="right"/>
              <w:rPr>
                <w:rFonts w:ascii="HDI-Gerling Sans" w:hAnsi="HDI-Gerling Sans"/>
                <w:sz w:val="18"/>
                <w:szCs w:val="18"/>
              </w:rPr>
            </w:pPr>
            <w:r w:rsidRPr="00072EF8">
              <w:rPr>
                <w:rFonts w:ascii="HDI-Gerling Sans" w:hAnsi="HDI-Gerling Sans"/>
                <w:sz w:val="18"/>
                <w:szCs w:val="18"/>
              </w:rPr>
              <w:t>Franszyza redukcyjna / Deductible</w:t>
            </w:r>
          </w:p>
        </w:tc>
        <w:tc>
          <w:tcPr>
            <w:tcW w:w="5596" w:type="dxa"/>
          </w:tcPr>
          <w:p w:rsidR="006E09DD" w:rsidRPr="00072EF8" w:rsidRDefault="006E09DD" w:rsidP="00C65B59">
            <w:pPr>
              <w:jc w:val="both"/>
              <w:rPr>
                <w:rFonts w:ascii="HDI-Gerling Sans" w:hAnsi="HDI-Gerling Sans"/>
                <w:sz w:val="18"/>
                <w:szCs w:val="18"/>
                <w:lang w:val="en-US"/>
              </w:rPr>
            </w:pPr>
            <w:r w:rsidRPr="00072EF8">
              <w:rPr>
                <w:rFonts w:ascii="HDI-Gerling Sans" w:hAnsi="HDI-Gerling Sans"/>
                <w:sz w:val="18"/>
                <w:szCs w:val="18"/>
                <w:lang w:val="en-US"/>
              </w:rPr>
              <w:t>500.000 PLN</w:t>
            </w:r>
            <w:r w:rsidRPr="00072EF8">
              <w:rPr>
                <w:rFonts w:ascii="HDI-Gerling Sans" w:hAnsi="HDI-Gerling Sans"/>
                <w:b/>
                <w:sz w:val="18"/>
                <w:szCs w:val="18"/>
                <w:lang w:val="en-US"/>
              </w:rPr>
              <w:t xml:space="preserve"> </w:t>
            </w:r>
            <w:r w:rsidRPr="00072EF8">
              <w:rPr>
                <w:rFonts w:ascii="HDI-Gerling Sans" w:hAnsi="HDI-Gerling Sans"/>
                <w:sz w:val="18"/>
                <w:szCs w:val="18"/>
                <w:lang w:val="en-US"/>
              </w:rPr>
              <w:t xml:space="preserve">na jeden i łącznie wszystkie Wypadki / for any one event and </w:t>
            </w:r>
            <w:r w:rsidR="005463EC" w:rsidRPr="00072EF8">
              <w:rPr>
                <w:rFonts w:ascii="HDI-Gerling Sans" w:hAnsi="HDI-Gerling Sans"/>
                <w:sz w:val="18"/>
                <w:szCs w:val="18"/>
                <w:lang w:val="en-US"/>
              </w:rPr>
              <w:t>i</w:t>
            </w:r>
            <w:r w:rsidRPr="00072EF8">
              <w:rPr>
                <w:rFonts w:ascii="HDI-Gerling Sans" w:hAnsi="HDI-Gerling Sans"/>
                <w:sz w:val="18"/>
                <w:szCs w:val="18"/>
                <w:lang w:val="en-US"/>
              </w:rPr>
              <w:t>n the annual aggregate</w:t>
            </w:r>
          </w:p>
          <w:p w:rsidR="006E09DD" w:rsidRPr="00072EF8" w:rsidRDefault="006E09DD" w:rsidP="00C65B59">
            <w:pPr>
              <w:rPr>
                <w:rFonts w:ascii="HDI-Gerling Sans" w:hAnsi="HDI-Gerling Sans"/>
                <w:sz w:val="18"/>
                <w:szCs w:val="18"/>
                <w:lang w:val="en-US"/>
              </w:rPr>
            </w:pPr>
          </w:p>
          <w:p w:rsidR="006E09DD" w:rsidRPr="00072EF8" w:rsidRDefault="006E09DD" w:rsidP="00C65B59">
            <w:pPr>
              <w:rPr>
                <w:rFonts w:ascii="HDI-Gerling Sans" w:hAnsi="HDI-Gerling Sans"/>
                <w:sz w:val="18"/>
                <w:szCs w:val="18"/>
                <w:lang w:val="en-US"/>
              </w:rPr>
            </w:pPr>
          </w:p>
          <w:p w:rsidR="006E09DD" w:rsidRPr="00072EF8" w:rsidRDefault="006E09DD" w:rsidP="00C65B59">
            <w:pPr>
              <w:rPr>
                <w:rFonts w:ascii="HDI-Gerling Sans" w:hAnsi="HDI-Gerling Sans"/>
                <w:sz w:val="18"/>
                <w:szCs w:val="18"/>
                <w:lang w:val="en-US"/>
              </w:rPr>
            </w:pPr>
          </w:p>
          <w:p w:rsidR="006E09DD" w:rsidRPr="00072EF8" w:rsidRDefault="006E09DD" w:rsidP="00C65B59">
            <w:pPr>
              <w:rPr>
                <w:rFonts w:ascii="HDI-Gerling Sans" w:hAnsi="HDI-Gerling Sans"/>
                <w:sz w:val="18"/>
                <w:szCs w:val="18"/>
                <w:lang w:val="en-US"/>
              </w:rPr>
            </w:pPr>
          </w:p>
          <w:p w:rsidR="006E09DD" w:rsidRPr="00072EF8" w:rsidRDefault="006E09DD" w:rsidP="00C65B59">
            <w:pPr>
              <w:rPr>
                <w:rFonts w:ascii="HDI-Gerling Sans" w:hAnsi="HDI-Gerling Sans"/>
                <w:sz w:val="18"/>
                <w:szCs w:val="18"/>
                <w:lang w:val="en-US"/>
              </w:rPr>
            </w:pPr>
            <w:r w:rsidRPr="00072EF8">
              <w:rPr>
                <w:rFonts w:ascii="HDI-Gerling Sans" w:hAnsi="HDI-Gerling Sans"/>
                <w:sz w:val="18"/>
                <w:szCs w:val="18"/>
                <w:lang w:val="en-US"/>
              </w:rPr>
              <w:t>Zgodnie z treścią klauzuli/ in accordance with wording of the Clause</w:t>
            </w:r>
          </w:p>
        </w:tc>
      </w:tr>
      <w:tr w:rsidR="006E09DD" w:rsidRPr="00072EF8" w:rsidTr="00C65B59">
        <w:tblPrEx>
          <w:tblCellMar>
            <w:top w:w="0" w:type="dxa"/>
            <w:bottom w:w="0" w:type="dxa"/>
          </w:tblCellMar>
        </w:tblPrEx>
        <w:tc>
          <w:tcPr>
            <w:tcW w:w="1753" w:type="dxa"/>
            <w:gridSpan w:val="2"/>
          </w:tcPr>
          <w:p w:rsidR="006E09DD" w:rsidRPr="00072EF8" w:rsidRDefault="006E09DD" w:rsidP="00C65B59">
            <w:pPr>
              <w:jc w:val="right"/>
              <w:rPr>
                <w:rFonts w:ascii="HDI-Gerling Sans" w:hAnsi="HDI-Gerling Sans"/>
                <w:smallCaps/>
                <w:sz w:val="18"/>
                <w:szCs w:val="18"/>
                <w:lang w:val="en-US"/>
              </w:rPr>
            </w:pPr>
          </w:p>
        </w:tc>
        <w:tc>
          <w:tcPr>
            <w:tcW w:w="160" w:type="dxa"/>
          </w:tcPr>
          <w:p w:rsidR="006E09DD" w:rsidRPr="00072EF8" w:rsidRDefault="006E09DD" w:rsidP="00C65B59">
            <w:pPr>
              <w:rPr>
                <w:rFonts w:ascii="HDI-Gerling Sans" w:hAnsi="HDI-Gerling Sans"/>
                <w:sz w:val="18"/>
                <w:szCs w:val="18"/>
                <w:lang w:val="en-US"/>
              </w:rPr>
            </w:pPr>
          </w:p>
        </w:tc>
        <w:tc>
          <w:tcPr>
            <w:tcW w:w="7297" w:type="dxa"/>
            <w:gridSpan w:val="2"/>
          </w:tcPr>
          <w:p w:rsidR="006E09DD" w:rsidRPr="00072EF8" w:rsidRDefault="006E09DD" w:rsidP="00C65B59">
            <w:pPr>
              <w:rPr>
                <w:rFonts w:ascii="HDI-Gerling Sans" w:hAnsi="HDI-Gerling Sans"/>
                <w:sz w:val="18"/>
                <w:szCs w:val="18"/>
                <w:lang w:val="en-US"/>
              </w:rPr>
            </w:pPr>
          </w:p>
        </w:tc>
      </w:tr>
      <w:tr w:rsidR="006E09DD" w:rsidRPr="00072EF8" w:rsidTr="00C65B59">
        <w:tblPrEx>
          <w:tblCellMar>
            <w:top w:w="0" w:type="dxa"/>
            <w:bottom w:w="0" w:type="dxa"/>
          </w:tblCellMar>
        </w:tblPrEx>
        <w:tc>
          <w:tcPr>
            <w:tcW w:w="1753" w:type="dxa"/>
            <w:gridSpan w:val="2"/>
          </w:tcPr>
          <w:p w:rsidR="006E09DD" w:rsidRPr="00072EF8" w:rsidRDefault="006E09DD" w:rsidP="00C65B59">
            <w:pPr>
              <w:pStyle w:val="Header"/>
              <w:tabs>
                <w:tab w:val="clear" w:pos="4536"/>
                <w:tab w:val="clear" w:pos="9072"/>
              </w:tabs>
              <w:jc w:val="right"/>
              <w:rPr>
                <w:rFonts w:ascii="HDI-Gerling Sans" w:hAnsi="HDI-Gerling Sans"/>
                <w:smallCaps/>
                <w:sz w:val="18"/>
                <w:szCs w:val="18"/>
              </w:rPr>
            </w:pPr>
            <w:r w:rsidRPr="00072EF8">
              <w:rPr>
                <w:rFonts w:ascii="HDI-Gerling Sans" w:hAnsi="HDI-Gerling Sans"/>
                <w:smallCaps/>
                <w:sz w:val="18"/>
                <w:szCs w:val="18"/>
              </w:rPr>
              <w:t xml:space="preserve">Okres ubezpieczenia/ </w:t>
            </w:r>
            <w:r w:rsidRPr="00072EF8">
              <w:rPr>
                <w:rFonts w:ascii="HDI-Gerling Sans" w:hAnsi="HDI-Gerling Sans"/>
                <w:smallCaps/>
                <w:sz w:val="18"/>
                <w:szCs w:val="18"/>
              </w:rPr>
              <w:lastRenderedPageBreak/>
              <w:t>insurance period</w:t>
            </w:r>
          </w:p>
        </w:tc>
        <w:tc>
          <w:tcPr>
            <w:tcW w:w="160" w:type="dxa"/>
          </w:tcPr>
          <w:p w:rsidR="006E09DD" w:rsidRPr="00072EF8" w:rsidRDefault="006E09DD" w:rsidP="00C65B59">
            <w:pPr>
              <w:rPr>
                <w:rFonts w:ascii="HDI-Gerling Sans" w:hAnsi="HDI-Gerling Sans"/>
                <w:sz w:val="18"/>
                <w:szCs w:val="18"/>
              </w:rPr>
            </w:pPr>
          </w:p>
        </w:tc>
        <w:tc>
          <w:tcPr>
            <w:tcW w:w="7297" w:type="dxa"/>
            <w:gridSpan w:val="2"/>
          </w:tcPr>
          <w:p w:rsidR="006E09DD" w:rsidRPr="00072EF8" w:rsidRDefault="006E09DD" w:rsidP="00C65B59">
            <w:pPr>
              <w:rPr>
                <w:rFonts w:ascii="HDI-Gerling Sans" w:hAnsi="HDI-Gerling Sans"/>
                <w:sz w:val="18"/>
                <w:szCs w:val="18"/>
              </w:rPr>
            </w:pPr>
            <w:r w:rsidRPr="00072EF8">
              <w:rPr>
                <w:rFonts w:ascii="HDI-Gerling Sans" w:hAnsi="HDI-Gerling Sans"/>
                <w:sz w:val="18"/>
                <w:szCs w:val="18"/>
              </w:rPr>
              <w:t>Od 13.07.2011 r. do 12.07.2012 r. / From 13.07.2011 to 12.07.2012</w:t>
            </w:r>
          </w:p>
        </w:tc>
      </w:tr>
      <w:tr w:rsidR="006E09DD" w:rsidRPr="00072EF8" w:rsidTr="00C65B59">
        <w:tblPrEx>
          <w:tblCellMar>
            <w:top w:w="0" w:type="dxa"/>
            <w:bottom w:w="0" w:type="dxa"/>
          </w:tblCellMar>
        </w:tblPrEx>
        <w:tc>
          <w:tcPr>
            <w:tcW w:w="1753" w:type="dxa"/>
            <w:gridSpan w:val="2"/>
          </w:tcPr>
          <w:p w:rsidR="006E09DD" w:rsidRPr="00072EF8" w:rsidRDefault="006E09DD" w:rsidP="00C65B59">
            <w:pPr>
              <w:jc w:val="right"/>
              <w:rPr>
                <w:rFonts w:ascii="HDI-Gerling Sans" w:hAnsi="HDI-Gerling Sans"/>
                <w:smallCaps/>
                <w:sz w:val="18"/>
                <w:szCs w:val="18"/>
              </w:rPr>
            </w:pPr>
          </w:p>
        </w:tc>
        <w:tc>
          <w:tcPr>
            <w:tcW w:w="160" w:type="dxa"/>
          </w:tcPr>
          <w:p w:rsidR="006E09DD" w:rsidRPr="00072EF8" w:rsidRDefault="006E09DD" w:rsidP="00C65B59">
            <w:pPr>
              <w:rPr>
                <w:rFonts w:ascii="HDI-Gerling Sans" w:hAnsi="HDI-Gerling Sans"/>
                <w:sz w:val="18"/>
                <w:szCs w:val="18"/>
              </w:rPr>
            </w:pPr>
          </w:p>
        </w:tc>
        <w:tc>
          <w:tcPr>
            <w:tcW w:w="7297" w:type="dxa"/>
            <w:gridSpan w:val="2"/>
          </w:tcPr>
          <w:p w:rsidR="006E09DD" w:rsidRPr="00072EF8" w:rsidRDefault="006E09DD" w:rsidP="00C65B59">
            <w:pPr>
              <w:rPr>
                <w:rFonts w:ascii="HDI-Gerling Sans" w:hAnsi="HDI-Gerling Sans"/>
                <w:sz w:val="18"/>
                <w:szCs w:val="18"/>
              </w:rPr>
            </w:pPr>
          </w:p>
        </w:tc>
      </w:tr>
      <w:tr w:rsidR="006E09DD" w:rsidRPr="00072EF8" w:rsidTr="00C65B59">
        <w:tblPrEx>
          <w:tblCellMar>
            <w:top w:w="0" w:type="dxa"/>
            <w:bottom w:w="0" w:type="dxa"/>
          </w:tblCellMar>
        </w:tblPrEx>
        <w:tc>
          <w:tcPr>
            <w:tcW w:w="1753" w:type="dxa"/>
            <w:gridSpan w:val="2"/>
          </w:tcPr>
          <w:p w:rsidR="006E09DD" w:rsidRPr="00072EF8" w:rsidRDefault="006E09DD" w:rsidP="00C65B59">
            <w:pPr>
              <w:pStyle w:val="Header"/>
              <w:tabs>
                <w:tab w:val="clear" w:pos="4536"/>
                <w:tab w:val="clear" w:pos="9072"/>
              </w:tabs>
              <w:jc w:val="right"/>
              <w:rPr>
                <w:rFonts w:ascii="HDI-Gerling Sans" w:hAnsi="HDI-Gerling Sans"/>
                <w:smallCaps/>
                <w:sz w:val="18"/>
                <w:szCs w:val="18"/>
              </w:rPr>
            </w:pPr>
            <w:r w:rsidRPr="00072EF8">
              <w:rPr>
                <w:rFonts w:ascii="HDI-Gerling Sans" w:hAnsi="HDI-Gerling Sans"/>
                <w:smallCaps/>
                <w:sz w:val="18"/>
                <w:szCs w:val="18"/>
              </w:rPr>
              <w:t>Stawka rozliczeniowa/ Premium adjustemen rate</w:t>
            </w:r>
          </w:p>
        </w:tc>
        <w:tc>
          <w:tcPr>
            <w:tcW w:w="160" w:type="dxa"/>
          </w:tcPr>
          <w:p w:rsidR="006E09DD" w:rsidRPr="00072EF8" w:rsidRDefault="006E09DD" w:rsidP="00C65B59">
            <w:pPr>
              <w:rPr>
                <w:rFonts w:ascii="HDI-Gerling Sans" w:hAnsi="HDI-Gerling Sans"/>
                <w:sz w:val="18"/>
                <w:szCs w:val="18"/>
              </w:rPr>
            </w:pPr>
          </w:p>
        </w:tc>
        <w:tc>
          <w:tcPr>
            <w:tcW w:w="7297" w:type="dxa"/>
            <w:gridSpan w:val="2"/>
          </w:tcPr>
          <w:p w:rsidR="006E09DD" w:rsidRPr="00072EF8" w:rsidRDefault="006E09DD" w:rsidP="00C65B59">
            <w:pPr>
              <w:jc w:val="both"/>
              <w:rPr>
                <w:rFonts w:ascii="HDI-Gerling Sans" w:hAnsi="HDI-Gerling Sans"/>
                <w:sz w:val="18"/>
                <w:szCs w:val="18"/>
              </w:rPr>
            </w:pPr>
            <w:r w:rsidRPr="00072EF8">
              <w:rPr>
                <w:rFonts w:ascii="HDI-Gerling Sans" w:hAnsi="HDI-Gerling Sans"/>
                <w:sz w:val="18"/>
                <w:szCs w:val="18"/>
              </w:rPr>
              <w:t>1 % od obrotu zrealizowanego w okresie Ubezpieczenia / on the actual turnover during the period of insurance</w:t>
            </w:r>
          </w:p>
        </w:tc>
      </w:tr>
      <w:tr w:rsidR="006E09DD" w:rsidRPr="00072EF8" w:rsidTr="00C65B59">
        <w:tblPrEx>
          <w:tblCellMar>
            <w:top w:w="0" w:type="dxa"/>
            <w:bottom w:w="0" w:type="dxa"/>
          </w:tblCellMar>
        </w:tblPrEx>
        <w:tc>
          <w:tcPr>
            <w:tcW w:w="1753" w:type="dxa"/>
            <w:gridSpan w:val="2"/>
          </w:tcPr>
          <w:p w:rsidR="006E09DD" w:rsidRPr="00072EF8" w:rsidRDefault="006E09DD" w:rsidP="00C65B59">
            <w:pPr>
              <w:jc w:val="right"/>
              <w:rPr>
                <w:rFonts w:ascii="HDI-Gerling Sans" w:hAnsi="HDI-Gerling Sans"/>
                <w:smallCaps/>
                <w:sz w:val="18"/>
                <w:szCs w:val="18"/>
              </w:rPr>
            </w:pPr>
          </w:p>
        </w:tc>
        <w:tc>
          <w:tcPr>
            <w:tcW w:w="160" w:type="dxa"/>
          </w:tcPr>
          <w:p w:rsidR="006E09DD" w:rsidRPr="00072EF8" w:rsidRDefault="006E09DD" w:rsidP="00C65B59">
            <w:pPr>
              <w:rPr>
                <w:rFonts w:ascii="HDI-Gerling Sans" w:hAnsi="HDI-Gerling Sans"/>
                <w:sz w:val="18"/>
                <w:szCs w:val="18"/>
              </w:rPr>
            </w:pPr>
          </w:p>
        </w:tc>
        <w:tc>
          <w:tcPr>
            <w:tcW w:w="7297" w:type="dxa"/>
            <w:gridSpan w:val="2"/>
          </w:tcPr>
          <w:p w:rsidR="006E09DD" w:rsidRPr="00072EF8" w:rsidRDefault="006E09DD" w:rsidP="00C65B59">
            <w:pPr>
              <w:rPr>
                <w:rFonts w:ascii="HDI-Gerling Sans" w:hAnsi="HDI-Gerling Sans"/>
                <w:sz w:val="18"/>
                <w:szCs w:val="18"/>
              </w:rPr>
            </w:pPr>
          </w:p>
        </w:tc>
      </w:tr>
      <w:tr w:rsidR="006E09DD" w:rsidRPr="00072EF8" w:rsidTr="00072EF8">
        <w:tblPrEx>
          <w:tblCellMar>
            <w:top w:w="0" w:type="dxa"/>
            <w:bottom w:w="0" w:type="dxa"/>
          </w:tblCellMar>
        </w:tblPrEx>
        <w:trPr>
          <w:trHeight w:val="738"/>
        </w:trPr>
        <w:tc>
          <w:tcPr>
            <w:tcW w:w="1753" w:type="dxa"/>
            <w:gridSpan w:val="2"/>
          </w:tcPr>
          <w:p w:rsidR="006E09DD" w:rsidRPr="00072EF8" w:rsidRDefault="006E09DD" w:rsidP="00C65B59">
            <w:pPr>
              <w:pStyle w:val="Header"/>
              <w:tabs>
                <w:tab w:val="clear" w:pos="4536"/>
                <w:tab w:val="clear" w:pos="9072"/>
              </w:tabs>
              <w:jc w:val="right"/>
              <w:rPr>
                <w:rFonts w:ascii="HDI-Gerling Sans" w:hAnsi="HDI-Gerling Sans"/>
                <w:smallCaps/>
                <w:sz w:val="18"/>
                <w:szCs w:val="18"/>
              </w:rPr>
            </w:pPr>
            <w:r w:rsidRPr="00072EF8">
              <w:rPr>
                <w:rFonts w:ascii="HDI-Gerling Sans" w:hAnsi="HDI-Gerling Sans"/>
                <w:smallCaps/>
                <w:sz w:val="18"/>
                <w:szCs w:val="18"/>
              </w:rPr>
              <w:t>Składka zaliczkowa i minimalna/ deposit and minimum premium</w:t>
            </w:r>
          </w:p>
        </w:tc>
        <w:tc>
          <w:tcPr>
            <w:tcW w:w="160" w:type="dxa"/>
          </w:tcPr>
          <w:p w:rsidR="006E09DD" w:rsidRPr="00072EF8" w:rsidRDefault="006E09DD" w:rsidP="00C65B59">
            <w:pPr>
              <w:rPr>
                <w:rFonts w:ascii="HDI-Gerling Sans" w:hAnsi="HDI-Gerling Sans"/>
                <w:sz w:val="18"/>
                <w:szCs w:val="18"/>
              </w:rPr>
            </w:pPr>
          </w:p>
        </w:tc>
        <w:tc>
          <w:tcPr>
            <w:tcW w:w="7297" w:type="dxa"/>
            <w:gridSpan w:val="2"/>
          </w:tcPr>
          <w:p w:rsidR="006E09DD" w:rsidRPr="00072EF8" w:rsidRDefault="006E09DD" w:rsidP="00C65B59">
            <w:pPr>
              <w:jc w:val="both"/>
              <w:rPr>
                <w:rFonts w:ascii="HDI-Gerling Sans" w:hAnsi="HDI-Gerling Sans"/>
                <w:sz w:val="18"/>
                <w:szCs w:val="18"/>
                <w:lang w:val="en-US"/>
              </w:rPr>
            </w:pPr>
            <w:r w:rsidRPr="00072EF8">
              <w:rPr>
                <w:rFonts w:ascii="HDI-Gerling Sans" w:hAnsi="HDI-Gerling Sans"/>
                <w:sz w:val="18"/>
                <w:szCs w:val="18"/>
              </w:rPr>
              <w:t>29 000 PLN</w:t>
            </w:r>
          </w:p>
          <w:p w:rsidR="006E09DD" w:rsidRPr="00072EF8" w:rsidRDefault="006E09DD" w:rsidP="00C65B59">
            <w:pPr>
              <w:jc w:val="both"/>
              <w:rPr>
                <w:rFonts w:ascii="HDI-Gerling Sans" w:hAnsi="HDI-Gerling Sans"/>
                <w:sz w:val="18"/>
                <w:szCs w:val="18"/>
                <w:lang w:val="en-US"/>
              </w:rPr>
            </w:pPr>
          </w:p>
        </w:tc>
      </w:tr>
      <w:tr w:rsidR="006E09DD" w:rsidRPr="00072EF8" w:rsidTr="00C65B59">
        <w:tblPrEx>
          <w:tblCellMar>
            <w:top w:w="0" w:type="dxa"/>
            <w:bottom w:w="0" w:type="dxa"/>
          </w:tblCellMar>
        </w:tblPrEx>
        <w:tc>
          <w:tcPr>
            <w:tcW w:w="1753" w:type="dxa"/>
            <w:gridSpan w:val="2"/>
          </w:tcPr>
          <w:p w:rsidR="006E09DD" w:rsidRPr="00072EF8" w:rsidRDefault="006E09DD" w:rsidP="00C65B59">
            <w:pPr>
              <w:jc w:val="right"/>
              <w:rPr>
                <w:rFonts w:ascii="HDI-Gerling Sans" w:hAnsi="HDI-Gerling Sans"/>
                <w:smallCaps/>
                <w:sz w:val="18"/>
                <w:szCs w:val="18"/>
                <w:lang w:val="en-US"/>
              </w:rPr>
            </w:pPr>
          </w:p>
        </w:tc>
        <w:tc>
          <w:tcPr>
            <w:tcW w:w="160" w:type="dxa"/>
          </w:tcPr>
          <w:p w:rsidR="006E09DD" w:rsidRPr="00072EF8" w:rsidRDefault="006E09DD" w:rsidP="00C65B59">
            <w:pPr>
              <w:rPr>
                <w:rFonts w:ascii="HDI-Gerling Sans" w:hAnsi="HDI-Gerling Sans"/>
                <w:sz w:val="18"/>
                <w:szCs w:val="18"/>
                <w:lang w:val="en-US"/>
              </w:rPr>
            </w:pPr>
          </w:p>
        </w:tc>
        <w:tc>
          <w:tcPr>
            <w:tcW w:w="7297" w:type="dxa"/>
            <w:gridSpan w:val="2"/>
          </w:tcPr>
          <w:p w:rsidR="006E09DD" w:rsidRPr="00072EF8" w:rsidRDefault="006E09DD" w:rsidP="00C65B59">
            <w:pPr>
              <w:rPr>
                <w:rFonts w:ascii="HDI-Gerling Sans" w:hAnsi="HDI-Gerling Sans"/>
                <w:sz w:val="18"/>
                <w:szCs w:val="18"/>
                <w:lang w:val="en-US"/>
              </w:rPr>
            </w:pPr>
          </w:p>
        </w:tc>
      </w:tr>
      <w:tr w:rsidR="005463EC" w:rsidRPr="00072EF8" w:rsidTr="00C65B59">
        <w:tblPrEx>
          <w:tblCellMar>
            <w:top w:w="0" w:type="dxa"/>
            <w:bottom w:w="0" w:type="dxa"/>
          </w:tblCellMar>
        </w:tblPrEx>
        <w:tc>
          <w:tcPr>
            <w:tcW w:w="1753" w:type="dxa"/>
            <w:gridSpan w:val="2"/>
          </w:tcPr>
          <w:p w:rsidR="005463EC" w:rsidRPr="00072EF8" w:rsidRDefault="005463EC" w:rsidP="00C65B59">
            <w:pPr>
              <w:pStyle w:val="Header"/>
              <w:tabs>
                <w:tab w:val="clear" w:pos="4536"/>
                <w:tab w:val="clear" w:pos="9072"/>
              </w:tabs>
              <w:jc w:val="right"/>
              <w:rPr>
                <w:rFonts w:ascii="HDI-Gerling Sans" w:hAnsi="HDI-Gerling Sans"/>
                <w:smallCaps/>
                <w:sz w:val="18"/>
                <w:szCs w:val="18"/>
              </w:rPr>
            </w:pPr>
            <w:r w:rsidRPr="00072EF8">
              <w:rPr>
                <w:rFonts w:ascii="HDI-Gerling Sans" w:hAnsi="HDI-Gerling Sans"/>
                <w:smallCaps/>
                <w:sz w:val="18"/>
                <w:szCs w:val="18"/>
              </w:rPr>
              <w:t xml:space="preserve">Zasady i termin płatności składki/ terms of premium payment  </w:t>
            </w:r>
          </w:p>
        </w:tc>
        <w:tc>
          <w:tcPr>
            <w:tcW w:w="160" w:type="dxa"/>
          </w:tcPr>
          <w:p w:rsidR="005463EC" w:rsidRPr="00072EF8" w:rsidRDefault="005463EC" w:rsidP="00C65B59">
            <w:pPr>
              <w:rPr>
                <w:rFonts w:ascii="HDI-Gerling Sans" w:hAnsi="HDI-Gerling Sans"/>
                <w:sz w:val="18"/>
                <w:szCs w:val="18"/>
              </w:rPr>
            </w:pPr>
          </w:p>
        </w:tc>
        <w:tc>
          <w:tcPr>
            <w:tcW w:w="7297" w:type="dxa"/>
            <w:gridSpan w:val="2"/>
          </w:tcPr>
          <w:p w:rsidR="005463EC" w:rsidRPr="00072EF8" w:rsidRDefault="005463EC" w:rsidP="00C65B59">
            <w:pPr>
              <w:numPr>
                <w:ilvl w:val="0"/>
                <w:numId w:val="3"/>
              </w:numPr>
              <w:jc w:val="both"/>
              <w:rPr>
                <w:rFonts w:ascii="HDI-Gerling Sans" w:hAnsi="HDI-Gerling Sans"/>
                <w:sz w:val="18"/>
                <w:szCs w:val="18"/>
              </w:rPr>
            </w:pPr>
            <w:r w:rsidRPr="00072EF8">
              <w:rPr>
                <w:rFonts w:ascii="HDI-Gerling Sans" w:hAnsi="HDI-Gerling Sans"/>
                <w:sz w:val="18"/>
                <w:szCs w:val="18"/>
              </w:rPr>
              <w:t>I rata 14.500 PLN płatna do dnia 0</w:t>
            </w:r>
            <w:r w:rsidR="00072EF8" w:rsidRPr="00072EF8">
              <w:rPr>
                <w:rFonts w:ascii="HDI-Gerling Sans" w:hAnsi="HDI-Gerling Sans"/>
                <w:sz w:val="18"/>
                <w:szCs w:val="18"/>
              </w:rPr>
              <w:t>8</w:t>
            </w:r>
            <w:r w:rsidRPr="00072EF8">
              <w:rPr>
                <w:rFonts w:ascii="HDI-Gerling Sans" w:hAnsi="HDI-Gerling Sans"/>
                <w:sz w:val="18"/>
                <w:szCs w:val="18"/>
              </w:rPr>
              <w:t>.08.2011 / I instalment 14.500 PLN is payable up to 0</w:t>
            </w:r>
            <w:r w:rsidR="00072EF8" w:rsidRPr="00072EF8">
              <w:rPr>
                <w:rFonts w:ascii="HDI-Gerling Sans" w:hAnsi="HDI-Gerling Sans"/>
                <w:sz w:val="18"/>
                <w:szCs w:val="18"/>
              </w:rPr>
              <w:t>8</w:t>
            </w:r>
            <w:r w:rsidRPr="00072EF8">
              <w:rPr>
                <w:rFonts w:ascii="HDI-Gerling Sans" w:hAnsi="HDI-Gerling Sans"/>
                <w:sz w:val="18"/>
                <w:szCs w:val="18"/>
              </w:rPr>
              <w:t>.08.2011</w:t>
            </w:r>
          </w:p>
          <w:p w:rsidR="005463EC" w:rsidRPr="00072EF8" w:rsidRDefault="005463EC" w:rsidP="00C65B59">
            <w:pPr>
              <w:numPr>
                <w:ilvl w:val="0"/>
                <w:numId w:val="3"/>
              </w:numPr>
              <w:jc w:val="both"/>
              <w:rPr>
                <w:rFonts w:ascii="HDI-Gerling Sans" w:hAnsi="HDI-Gerling Sans"/>
                <w:sz w:val="18"/>
                <w:szCs w:val="18"/>
              </w:rPr>
            </w:pPr>
            <w:r w:rsidRPr="00072EF8">
              <w:rPr>
                <w:rFonts w:ascii="HDI-Gerling Sans" w:hAnsi="HDI-Gerling Sans"/>
                <w:sz w:val="18"/>
                <w:szCs w:val="18"/>
              </w:rPr>
              <w:t xml:space="preserve">II rata 14.500 PLN płatna do dnia </w:t>
            </w:r>
            <w:r w:rsidR="00072EF8" w:rsidRPr="00072EF8">
              <w:rPr>
                <w:rFonts w:ascii="HDI-Gerling Sans" w:hAnsi="HDI-Gerling Sans"/>
                <w:sz w:val="18"/>
                <w:szCs w:val="18"/>
              </w:rPr>
              <w:t>08</w:t>
            </w:r>
            <w:r w:rsidRPr="00072EF8">
              <w:rPr>
                <w:rFonts w:ascii="HDI-Gerling Sans" w:hAnsi="HDI-Gerling Sans"/>
                <w:sz w:val="18"/>
                <w:szCs w:val="18"/>
              </w:rPr>
              <w:t>.0</w:t>
            </w:r>
            <w:r w:rsidR="00072EF8" w:rsidRPr="00072EF8">
              <w:rPr>
                <w:rFonts w:ascii="HDI-Gerling Sans" w:hAnsi="HDI-Gerling Sans"/>
                <w:sz w:val="18"/>
                <w:szCs w:val="18"/>
              </w:rPr>
              <w:t>2</w:t>
            </w:r>
            <w:r w:rsidRPr="00072EF8">
              <w:rPr>
                <w:rFonts w:ascii="HDI-Gerling Sans" w:hAnsi="HDI-Gerling Sans"/>
                <w:sz w:val="18"/>
                <w:szCs w:val="18"/>
              </w:rPr>
              <w:t xml:space="preserve">.2012 / II instalment 14.500 PLN is payable up to </w:t>
            </w:r>
            <w:r w:rsidR="00072EF8" w:rsidRPr="00072EF8">
              <w:rPr>
                <w:rFonts w:ascii="HDI-Gerling Sans" w:hAnsi="HDI-Gerling Sans"/>
                <w:sz w:val="18"/>
                <w:szCs w:val="18"/>
              </w:rPr>
              <w:t>08</w:t>
            </w:r>
            <w:r w:rsidRPr="00072EF8">
              <w:rPr>
                <w:rFonts w:ascii="HDI-Gerling Sans" w:hAnsi="HDI-Gerling Sans"/>
                <w:sz w:val="18"/>
                <w:szCs w:val="18"/>
              </w:rPr>
              <w:t>.0</w:t>
            </w:r>
            <w:r w:rsidR="00072EF8" w:rsidRPr="00072EF8">
              <w:rPr>
                <w:rFonts w:ascii="HDI-Gerling Sans" w:hAnsi="HDI-Gerling Sans"/>
                <w:sz w:val="18"/>
                <w:szCs w:val="18"/>
              </w:rPr>
              <w:t>2</w:t>
            </w:r>
            <w:r w:rsidRPr="00072EF8">
              <w:rPr>
                <w:rFonts w:ascii="HDI-Gerling Sans" w:hAnsi="HDI-Gerling Sans"/>
                <w:sz w:val="18"/>
                <w:szCs w:val="18"/>
              </w:rPr>
              <w:t>.2012</w:t>
            </w:r>
          </w:p>
        </w:tc>
      </w:tr>
      <w:tr w:rsidR="006E09DD" w:rsidRPr="00072EF8" w:rsidTr="00C65B59">
        <w:tblPrEx>
          <w:tblCellMar>
            <w:top w:w="0" w:type="dxa"/>
            <w:bottom w:w="0" w:type="dxa"/>
          </w:tblCellMar>
        </w:tblPrEx>
        <w:tc>
          <w:tcPr>
            <w:tcW w:w="1753" w:type="dxa"/>
            <w:gridSpan w:val="2"/>
          </w:tcPr>
          <w:p w:rsidR="006E09DD" w:rsidRPr="00072EF8" w:rsidRDefault="006E09DD" w:rsidP="00C65B59">
            <w:pPr>
              <w:jc w:val="right"/>
              <w:rPr>
                <w:rFonts w:ascii="HDI-Gerling Sans" w:hAnsi="HDI-Gerling Sans"/>
                <w:smallCaps/>
                <w:sz w:val="18"/>
                <w:szCs w:val="18"/>
              </w:rPr>
            </w:pPr>
          </w:p>
        </w:tc>
        <w:tc>
          <w:tcPr>
            <w:tcW w:w="160" w:type="dxa"/>
          </w:tcPr>
          <w:p w:rsidR="006E09DD" w:rsidRPr="00072EF8" w:rsidRDefault="006E09DD" w:rsidP="00C65B59">
            <w:pPr>
              <w:rPr>
                <w:rFonts w:ascii="HDI-Gerling Sans" w:hAnsi="HDI-Gerling Sans"/>
                <w:sz w:val="18"/>
                <w:szCs w:val="18"/>
              </w:rPr>
            </w:pPr>
          </w:p>
        </w:tc>
        <w:tc>
          <w:tcPr>
            <w:tcW w:w="7297" w:type="dxa"/>
            <w:gridSpan w:val="2"/>
          </w:tcPr>
          <w:p w:rsidR="006E09DD" w:rsidRPr="00072EF8" w:rsidRDefault="006E09DD" w:rsidP="00C65B59">
            <w:pPr>
              <w:jc w:val="both"/>
              <w:rPr>
                <w:rFonts w:ascii="HDI-Gerling Sans" w:hAnsi="HDI-Gerling Sans"/>
                <w:sz w:val="18"/>
                <w:szCs w:val="18"/>
              </w:rPr>
            </w:pPr>
          </w:p>
        </w:tc>
      </w:tr>
      <w:tr w:rsidR="00072EF8" w:rsidRPr="00072EF8" w:rsidTr="00072EF8">
        <w:tblPrEx>
          <w:tblCellMar>
            <w:top w:w="0" w:type="dxa"/>
            <w:bottom w:w="0" w:type="dxa"/>
          </w:tblCellMar>
        </w:tblPrEx>
        <w:trPr>
          <w:trHeight w:val="367"/>
        </w:trPr>
        <w:tc>
          <w:tcPr>
            <w:tcW w:w="9210" w:type="dxa"/>
            <w:gridSpan w:val="5"/>
          </w:tcPr>
          <w:p w:rsidR="00072EF8" w:rsidRPr="00072EF8" w:rsidRDefault="00072EF8" w:rsidP="00C65B59">
            <w:pPr>
              <w:jc w:val="both"/>
              <w:rPr>
                <w:rFonts w:ascii="HDI-Gerling Sans" w:hAnsi="HDI-Gerling Sans"/>
                <w:sz w:val="18"/>
                <w:szCs w:val="18"/>
              </w:rPr>
            </w:pPr>
            <w:r w:rsidRPr="00072EF8">
              <w:rPr>
                <w:rFonts w:ascii="HDI-Gerling Sans" w:hAnsi="HDI-Gerling Sans"/>
                <w:smallCaps/>
                <w:sz w:val="18"/>
                <w:szCs w:val="18"/>
              </w:rPr>
              <w:t>Postanowienia dodatkowe/ additional provisions</w:t>
            </w:r>
          </w:p>
        </w:tc>
      </w:tr>
      <w:tr w:rsidR="00072EF8" w:rsidRPr="00072EF8" w:rsidTr="00072EF8">
        <w:tblPrEx>
          <w:tblCellMar>
            <w:top w:w="0" w:type="dxa"/>
            <w:bottom w:w="0" w:type="dxa"/>
          </w:tblCellMar>
        </w:tblPrEx>
        <w:tc>
          <w:tcPr>
            <w:tcW w:w="970" w:type="dxa"/>
          </w:tcPr>
          <w:p w:rsidR="00072EF8" w:rsidRPr="00072EF8" w:rsidRDefault="00072EF8" w:rsidP="00C65B59">
            <w:pPr>
              <w:jc w:val="right"/>
              <w:rPr>
                <w:rFonts w:ascii="HDI-Gerling Sans" w:hAnsi="HDI-Gerling Sans"/>
                <w:smallCaps/>
                <w:sz w:val="18"/>
                <w:szCs w:val="18"/>
              </w:rPr>
            </w:pPr>
          </w:p>
        </w:tc>
        <w:tc>
          <w:tcPr>
            <w:tcW w:w="8240" w:type="dxa"/>
            <w:gridSpan w:val="4"/>
          </w:tcPr>
          <w:p w:rsidR="00072EF8" w:rsidRPr="00072EF8" w:rsidRDefault="00072EF8" w:rsidP="00C65B59">
            <w:pPr>
              <w:numPr>
                <w:ilvl w:val="0"/>
                <w:numId w:val="2"/>
              </w:numPr>
              <w:jc w:val="both"/>
              <w:rPr>
                <w:rFonts w:ascii="HDI-Gerling Sans" w:hAnsi="HDI-Gerling Sans"/>
                <w:sz w:val="18"/>
                <w:szCs w:val="18"/>
                <w:lang w:val="en-US"/>
              </w:rPr>
            </w:pPr>
            <w:r w:rsidRPr="00072EF8">
              <w:rPr>
                <w:rFonts w:ascii="HDI-Gerling Sans" w:hAnsi="HDI-Gerling Sans"/>
                <w:sz w:val="18"/>
                <w:szCs w:val="18"/>
                <w:lang w:val="en-US"/>
              </w:rPr>
              <w:t>Angielska wersja językowa polisy ma jedynie charakter informacyjny i nie jest prawnie wiążąca. / The English version of this Policy is for information only and is not legally binding.</w:t>
            </w:r>
          </w:p>
          <w:p w:rsidR="00072EF8" w:rsidRPr="00072EF8" w:rsidRDefault="00072EF8" w:rsidP="00C65B59">
            <w:pPr>
              <w:numPr>
                <w:ilvl w:val="0"/>
                <w:numId w:val="2"/>
              </w:numPr>
              <w:jc w:val="both"/>
              <w:rPr>
                <w:rFonts w:ascii="HDI-Gerling Sans" w:hAnsi="HDI-Gerling Sans"/>
                <w:sz w:val="18"/>
                <w:szCs w:val="18"/>
                <w:lang w:val="en-US"/>
              </w:rPr>
            </w:pPr>
            <w:r w:rsidRPr="00072EF8">
              <w:rPr>
                <w:rFonts w:ascii="HDI-Gerling Sans" w:hAnsi="HDI-Gerling Sans"/>
                <w:sz w:val="18"/>
                <w:szCs w:val="18"/>
                <w:lang w:val="en-US"/>
              </w:rPr>
              <w:t>W celu ustalenia wysokości Sumy Gwarancyjnej przyjmuje się średni kurs EURO po raz pierwszy ogłoszony przez NBP w 2011 r. / In order to establish the amount of the Deductible and Sum Insured one takes first average exchange rate that was announced by NBP in 2011.</w:t>
            </w:r>
          </w:p>
          <w:p w:rsidR="00072EF8" w:rsidRPr="00072EF8" w:rsidRDefault="00072EF8" w:rsidP="00C65B59">
            <w:pPr>
              <w:numPr>
                <w:ilvl w:val="0"/>
                <w:numId w:val="2"/>
              </w:numPr>
              <w:jc w:val="both"/>
              <w:rPr>
                <w:rFonts w:ascii="HDI-Gerling Sans" w:hAnsi="HDI-Gerling Sans"/>
                <w:sz w:val="18"/>
                <w:szCs w:val="18"/>
                <w:lang w:val="en-US"/>
              </w:rPr>
            </w:pPr>
            <w:r w:rsidRPr="006F71DD">
              <w:rPr>
                <w:rFonts w:ascii="HDI-Gerling Sans" w:hAnsi="HDI-Gerling Sans" w:cs="Arial"/>
                <w:sz w:val="18"/>
                <w:szCs w:val="18"/>
                <w:lang w:val="en-US"/>
              </w:rPr>
              <w:t>O</w:t>
            </w:r>
            <w:r w:rsidRPr="006F71DD">
              <w:rPr>
                <w:rFonts w:ascii="HDI-Gerling Sans" w:hAnsi="HDI-Gerling Sans" w:cs="Arial"/>
                <w:snapToGrid w:val="0"/>
                <w:sz w:val="18"/>
                <w:szCs w:val="18"/>
                <w:lang w:val="en-US"/>
              </w:rPr>
              <w:t xml:space="preserve">chrona ubezpieczeniowa obejmuje również, jako osoby dodatkowo ubezpieczone, adwokatów, radców prawnych oraz aplikantów radcowskich lub adwokackich, </w:t>
            </w:r>
            <w:r w:rsidRPr="006F71DD">
              <w:rPr>
                <w:rFonts w:ascii="HDI-Gerling Sans" w:hAnsi="HDI-Gerling Sans" w:cs="Arial"/>
                <w:sz w:val="18"/>
                <w:szCs w:val="18"/>
                <w:lang w:val="en-US"/>
              </w:rPr>
              <w:t xml:space="preserve">jak też prawników nie będących aplikantami, radcami prawnymi, adwokatami, </w:t>
            </w:r>
            <w:r w:rsidRPr="006F71DD">
              <w:rPr>
                <w:rFonts w:ascii="HDI-Gerling Sans" w:hAnsi="HDI-Gerling Sans" w:cs="Arial"/>
                <w:snapToGrid w:val="0"/>
                <w:sz w:val="18"/>
                <w:szCs w:val="18"/>
                <w:lang w:val="en-US"/>
              </w:rPr>
              <w:t xml:space="preserve">świadczących usługi pomocy prawnej w zakresie objętym ochroną ubezpieczeniową na rzecz Ubezpieczonych w oparciu o umowę zlecenia lub inną umowę </w:t>
            </w:r>
            <w:r w:rsidR="006F71DD" w:rsidRPr="006F71DD">
              <w:rPr>
                <w:rFonts w:ascii="HDI-Gerling Sans" w:hAnsi="HDI-Gerling Sans" w:cs="Arial"/>
                <w:snapToGrid w:val="0"/>
                <w:sz w:val="18"/>
                <w:szCs w:val="18"/>
                <w:lang w:val="en-US"/>
              </w:rPr>
              <w:t>cywilnoprawną</w:t>
            </w:r>
            <w:r w:rsidRPr="006F71DD">
              <w:rPr>
                <w:rFonts w:ascii="HDI-Gerling Sans" w:hAnsi="HDI-Gerling Sans" w:cs="Arial"/>
                <w:snapToGrid w:val="0"/>
                <w:sz w:val="18"/>
                <w:szCs w:val="18"/>
                <w:lang w:val="en-US"/>
              </w:rPr>
              <w:t xml:space="preserve">. </w:t>
            </w:r>
            <w:r w:rsidRPr="00072EF8">
              <w:rPr>
                <w:rFonts w:ascii="HDI-Gerling Sans" w:hAnsi="HDI-Gerling Sans"/>
                <w:sz w:val="18"/>
                <w:szCs w:val="18"/>
                <w:lang w:val="en-US"/>
              </w:rPr>
              <w:t xml:space="preserve">/ As persons additionally insured insurance also covers barristers, legal advisers and barrister’s or legal adviser’s clerks, also lawyers not being barristers, legal advisers and barrister’s or legal adviser’s clerks, who are delivering legal services, within the covered scope, for the Insureds on the basis of mandate or other similar </w:t>
            </w:r>
            <w:r w:rsidR="006F71DD">
              <w:rPr>
                <w:rFonts w:ascii="HDI-Gerling Sans" w:hAnsi="HDI-Gerling Sans"/>
                <w:sz w:val="18"/>
                <w:szCs w:val="18"/>
                <w:lang w:val="en-US"/>
              </w:rPr>
              <w:t xml:space="preserve">civil </w:t>
            </w:r>
            <w:r w:rsidRPr="00072EF8">
              <w:rPr>
                <w:rFonts w:ascii="HDI-Gerling Sans" w:hAnsi="HDI-Gerling Sans"/>
                <w:sz w:val="18"/>
                <w:szCs w:val="18"/>
                <w:lang w:val="en-US"/>
              </w:rPr>
              <w:t xml:space="preserve">contract. </w:t>
            </w:r>
          </w:p>
          <w:p w:rsidR="00072EF8" w:rsidRPr="00072EF8" w:rsidRDefault="00072EF8" w:rsidP="00C65B59">
            <w:pPr>
              <w:numPr>
                <w:ilvl w:val="0"/>
                <w:numId w:val="2"/>
              </w:numPr>
              <w:jc w:val="both"/>
              <w:rPr>
                <w:rFonts w:ascii="HDI-Gerling Sans" w:hAnsi="HDI-Gerling Sans"/>
                <w:sz w:val="18"/>
                <w:szCs w:val="18"/>
                <w:lang w:val="en-US"/>
              </w:rPr>
            </w:pPr>
            <w:r w:rsidRPr="00072EF8">
              <w:rPr>
                <w:rFonts w:ascii="HDI-Gerling Sans" w:hAnsi="HDI-Gerling Sans"/>
                <w:sz w:val="18"/>
                <w:szCs w:val="18"/>
              </w:rPr>
              <w:t xml:space="preserve">HDI Asekuracja pokryje Koszty wykonania przez Ubezpieczonego postanowienia sądu o zabezpieczeniu roszczenia o naprawienie szkody, w tym przez złożenie do depozytu sądowego sumy pieniężnej, w części proporcjonalnej do udziału Ubezpieczyciela w świadczeniu odszkodowawczym, nie więcej jednak niż do wysokości sublimitu 200.000 PLN na jeden i wszystkie Wypadki. Jeżeli świadczenie roszczenia zostanie zwolnione, w szczególności zostanie zwrócony  depozyt, Ubezpieczony jest zobowiązany niezwłocznie zwrócić Ubezpieczycielowi odzyskane koszty w zakresie, w jakim zostały wcześniej przez Ubezpieczyciela zapłacone. / HDI Asekuracja covers Costs of execution by the Insured court’s decisions to give security a compensation claim, including placing sum of money in proportional part to the Insurer’ share in compensation, however no more than 200.000 PLN for each and all events to the court’s deposit. </w:t>
            </w:r>
            <w:r w:rsidRPr="00072EF8">
              <w:rPr>
                <w:rFonts w:ascii="HDI-Gerling Sans" w:hAnsi="HDI-Gerling Sans"/>
                <w:sz w:val="18"/>
                <w:szCs w:val="18"/>
                <w:lang w:val="en-US"/>
              </w:rPr>
              <w:t>If the claim is dropped, especially if the deposit is returned, the Insured is obliged to give back immediately recovered costs up to the amount paid by the Insurer.</w:t>
            </w:r>
          </w:p>
          <w:p w:rsidR="00072EF8" w:rsidRPr="00072EF8" w:rsidRDefault="00072EF8" w:rsidP="00C65B59">
            <w:pPr>
              <w:numPr>
                <w:ilvl w:val="0"/>
                <w:numId w:val="2"/>
              </w:numPr>
              <w:jc w:val="both"/>
              <w:rPr>
                <w:rFonts w:ascii="HDI-Gerling Sans" w:hAnsi="HDI-Gerling Sans"/>
                <w:sz w:val="18"/>
                <w:szCs w:val="18"/>
              </w:rPr>
            </w:pPr>
            <w:r w:rsidRPr="00072EF8">
              <w:rPr>
                <w:rFonts w:ascii="HDI-Gerling Sans" w:hAnsi="HDI-Gerling Sans"/>
                <w:sz w:val="18"/>
                <w:szCs w:val="18"/>
              </w:rPr>
              <w:t xml:space="preserve">Odmiennie niż stanowi § 1 warunków ubezpieczenia roszczenia </w:t>
            </w:r>
            <w:r w:rsidRPr="00072EF8">
              <w:rPr>
                <w:rFonts w:ascii="HDI-Gerling Sans" w:hAnsi="HDI-Gerling Sans"/>
                <w:sz w:val="18"/>
                <w:szCs w:val="18"/>
              </w:rPr>
              <w:br/>
              <w:t xml:space="preserve">o odtworzenie uszkodzonych, zniszczonych lub utraconych akt </w:t>
            </w:r>
            <w:r w:rsidRPr="00072EF8">
              <w:rPr>
                <w:rFonts w:ascii="HDI-Gerling Sans" w:hAnsi="HDI-Gerling Sans"/>
                <w:sz w:val="18"/>
                <w:szCs w:val="18"/>
              </w:rPr>
              <w:br/>
              <w:t xml:space="preserve">i innych dokumentów związanych z wykonywaniem działalności zawodowej, objęte są ochroną ubezpieczeniową do wysokości sumy gwarancyjnej. / Contrary to § 1 of insurance conditions </w:t>
            </w:r>
            <w:r w:rsidRPr="00072EF8">
              <w:rPr>
                <w:rFonts w:ascii="HDI-Gerling Sans" w:hAnsi="HDI-Gerling Sans" w:cs="GerlingSwift"/>
                <w:sz w:val="18"/>
                <w:szCs w:val="18"/>
              </w:rPr>
              <w:t>claims for damage, destruction or loss of files or other documents related to the professional activities are covered to up to the sum insured.</w:t>
            </w:r>
          </w:p>
          <w:p w:rsidR="00072EF8" w:rsidRPr="00072EF8" w:rsidRDefault="00072EF8" w:rsidP="00C65B59">
            <w:pPr>
              <w:numPr>
                <w:ilvl w:val="0"/>
                <w:numId w:val="2"/>
              </w:numPr>
              <w:jc w:val="both"/>
              <w:rPr>
                <w:rFonts w:ascii="HDI-Gerling Sans" w:hAnsi="HDI-Gerling Sans"/>
                <w:sz w:val="18"/>
                <w:szCs w:val="18"/>
              </w:rPr>
            </w:pPr>
            <w:r w:rsidRPr="00072EF8">
              <w:rPr>
                <w:rFonts w:ascii="HDI-Gerling Sans" w:hAnsi="HDI-Gerling Sans"/>
                <w:sz w:val="18"/>
                <w:szCs w:val="18"/>
              </w:rPr>
              <w:t xml:space="preserve">Koszty pomocy prawnej o których mowa w paragrafie 7 pkt </w:t>
            </w:r>
            <w:r w:rsidRPr="00072EF8">
              <w:rPr>
                <w:rFonts w:ascii="HDI-Gerling Sans" w:hAnsi="HDI-Gerling Sans"/>
                <w:sz w:val="18"/>
                <w:szCs w:val="18"/>
              </w:rPr>
              <w:br/>
              <w:t xml:space="preserve">9 warunków ubezpieczenia, obejmują również koszty powstałe </w:t>
            </w:r>
            <w:r w:rsidRPr="00072EF8">
              <w:rPr>
                <w:rFonts w:ascii="HDI-Gerling Sans" w:hAnsi="HDI-Gerling Sans"/>
                <w:sz w:val="18"/>
                <w:szCs w:val="18"/>
              </w:rPr>
              <w:br/>
              <w:t>w postępowaniu administracyjnym, a także w postępowaniu karnym lub dyscyplinarnym, jeżeli mają one związek z ustaleniem odpowiedzialności Ubezpieczonego za szkodę objętą ubezpieczeniem. / Legal costs (§ 7 point 9 of insurance conditions) includes also administrative litigation costs, penalty litigation costs and disciplinary litigation costs, if they are connected with establishing Insured’s responsibility for covered loss.</w:t>
            </w:r>
          </w:p>
          <w:p w:rsidR="00072EF8" w:rsidRPr="00072EF8" w:rsidRDefault="00072EF8" w:rsidP="00C65B59">
            <w:pPr>
              <w:numPr>
                <w:ilvl w:val="0"/>
                <w:numId w:val="2"/>
              </w:numPr>
              <w:jc w:val="both"/>
              <w:rPr>
                <w:rFonts w:ascii="HDI-Gerling Sans" w:hAnsi="HDI-Gerling Sans"/>
                <w:sz w:val="18"/>
                <w:szCs w:val="18"/>
              </w:rPr>
            </w:pPr>
            <w:r w:rsidRPr="00072EF8">
              <w:rPr>
                <w:rFonts w:ascii="HDI-Gerling Sans" w:hAnsi="HDI-Gerling Sans"/>
                <w:sz w:val="18"/>
                <w:szCs w:val="18"/>
              </w:rPr>
              <w:t xml:space="preserve">Wyłączenia określone w § 5 ust. 1 pkt c) i d) nie dotyczą roszczeń </w:t>
            </w:r>
            <w:r w:rsidRPr="00072EF8">
              <w:rPr>
                <w:rFonts w:ascii="HDI-Gerling Sans" w:hAnsi="HDI-Gerling Sans"/>
                <w:sz w:val="18"/>
                <w:szCs w:val="18"/>
              </w:rPr>
              <w:br/>
              <w:t>z tytułu uchybień polegających na nieumyślnym nieopłaceniu wpisu sądowego bądź o dokonaniu lub zaniechaniu dokonania opłat stanowiących element świadczonej usługi. / Exclusions given in § 5 item 1 point c) and d) doesn’t apply claims for  unintentional failure to pay court fee or to failure to make payments being the part of provision of service.</w:t>
            </w:r>
          </w:p>
          <w:p w:rsidR="00072EF8" w:rsidRPr="00072EF8" w:rsidRDefault="00072EF8" w:rsidP="006E09DD">
            <w:pPr>
              <w:numPr>
                <w:ilvl w:val="0"/>
                <w:numId w:val="2"/>
              </w:numPr>
              <w:ind w:left="357" w:hanging="357"/>
              <w:jc w:val="both"/>
              <w:rPr>
                <w:rFonts w:ascii="HDI-Gerling Sans" w:hAnsi="HDI-Gerling Sans"/>
                <w:sz w:val="18"/>
                <w:szCs w:val="18"/>
              </w:rPr>
            </w:pPr>
            <w:r w:rsidRPr="00072EF8">
              <w:rPr>
                <w:rFonts w:ascii="HDI-Gerling Sans" w:hAnsi="HDI-Gerling Sans"/>
                <w:sz w:val="18"/>
                <w:szCs w:val="18"/>
              </w:rPr>
              <w:t xml:space="preserve">Paragraf 5 ust. 3 warunków ubezpieczenia otrzymuje brzmienie: "Roszczenie o zwrot wynagrodzenia </w:t>
            </w:r>
            <w:r w:rsidRPr="00072EF8">
              <w:rPr>
                <w:rFonts w:ascii="HDI-Gerling Sans" w:hAnsi="HDI-Gerling Sans"/>
                <w:sz w:val="18"/>
                <w:szCs w:val="18"/>
              </w:rPr>
              <w:lastRenderedPageBreak/>
              <w:t>otrzymanego za sprawę, podczas prowadzenia której doszło do uchybienia, nie jest objęte ochroną ubezpieczeniową.” / Paragraph 5 item 3 of insurance conditions is hereby amended as follows: “</w:t>
            </w:r>
            <w:r w:rsidRPr="00072EF8">
              <w:rPr>
                <w:rFonts w:ascii="HDI-Gerling Sans" w:hAnsi="HDI-Gerling Sans" w:cs="GerlingSwift"/>
                <w:sz w:val="18"/>
                <w:szCs w:val="18"/>
              </w:rPr>
              <w:t>Claim for return of fee received for the case, during which omission took place shall not be covered.”</w:t>
            </w:r>
          </w:p>
          <w:p w:rsidR="00072EF8" w:rsidRPr="00072EF8" w:rsidRDefault="00072EF8" w:rsidP="006E09DD">
            <w:pPr>
              <w:numPr>
                <w:ilvl w:val="0"/>
                <w:numId w:val="2"/>
              </w:numPr>
              <w:ind w:left="357" w:hanging="357"/>
              <w:jc w:val="both"/>
              <w:rPr>
                <w:rFonts w:ascii="HDI-Gerling Sans" w:hAnsi="HDI-Gerling Sans"/>
                <w:sz w:val="18"/>
                <w:szCs w:val="18"/>
              </w:rPr>
            </w:pPr>
            <w:r w:rsidRPr="00072EF8">
              <w:rPr>
                <w:rFonts w:ascii="HDI-Gerling Sans" w:hAnsi="HDI-Gerling Sans" w:cs="Arial"/>
                <w:sz w:val="18"/>
                <w:szCs w:val="18"/>
              </w:rPr>
              <w:t xml:space="preserve">Wyłączenie § 5 ust. 1 pkt c)  nie dotyczy sporządzania umów, rekomendacji i opinii prawnych dotyczących sposobu przeprowadzenia transakcji gospodarczej /w tym uwzględniających aspekt podatkowy/ oraz dokonywania due diligence – ustalenia stanu prawnego nieruchomości </w:t>
            </w:r>
            <w:r w:rsidRPr="00072EF8">
              <w:rPr>
                <w:rFonts w:ascii="HDI-Gerling Sans" w:hAnsi="HDI-Gerling Sans" w:cs="Arial"/>
                <w:sz w:val="18"/>
                <w:szCs w:val="18"/>
              </w:rPr>
              <w:br/>
              <w:t xml:space="preserve">i przedsiębiorstw a także działania jako pełnomocnik prawny klienta przy zawieraniu transakcji gospodarczych. / Exclusion § 5.1 c) does not refer to drawing up contracts, recommendations and legal opinions regarding the way of executing business transactions /including tax aspects/ and due diligence </w:t>
            </w:r>
            <w:r w:rsidRPr="00072EF8">
              <w:rPr>
                <w:rFonts w:ascii="HDI-Gerling Sans" w:hAnsi="HDI-Gerling Sans" w:cs="Arial"/>
                <w:sz w:val="18"/>
                <w:szCs w:val="18"/>
              </w:rPr>
              <w:br/>
              <w:t>– establishing the legal state of real estate and enterprises as well as acting as a client’s proxy while executing such business transactions.</w:t>
            </w:r>
          </w:p>
          <w:p w:rsidR="00072EF8" w:rsidRPr="00072EF8" w:rsidRDefault="00072EF8" w:rsidP="00C65B59">
            <w:pPr>
              <w:numPr>
                <w:ilvl w:val="0"/>
                <w:numId w:val="2"/>
              </w:numPr>
              <w:jc w:val="both"/>
              <w:rPr>
                <w:rFonts w:ascii="HDI-Gerling Sans" w:hAnsi="HDI-Gerling Sans"/>
                <w:sz w:val="18"/>
                <w:szCs w:val="18"/>
              </w:rPr>
            </w:pPr>
            <w:r w:rsidRPr="00072EF8">
              <w:rPr>
                <w:rFonts w:ascii="HDI-Gerling Sans" w:hAnsi="HDI-Gerling Sans" w:cs="Arial"/>
                <w:snapToGrid w:val="0"/>
                <w:sz w:val="18"/>
                <w:szCs w:val="18"/>
              </w:rPr>
              <w:t>Nadaje się nowe brzmienie postanowieniu § 7 ust. 4 warunków ubezpieczenia / Paragraph 7 .4 of terms and conditions shall be as follows: „Osoba Trzecia – każda osoba nie będąca stroną stosunku ubezpieczenia”. / „</w:t>
            </w:r>
            <w:r w:rsidRPr="00072EF8">
              <w:rPr>
                <w:rFonts w:ascii="HDI-Gerling Sans" w:hAnsi="HDI-Gerling Sans" w:cs="GerlingSwift"/>
                <w:bCs/>
                <w:sz w:val="18"/>
                <w:szCs w:val="18"/>
              </w:rPr>
              <w:t>Third Party</w:t>
            </w:r>
            <w:r w:rsidRPr="00072EF8">
              <w:rPr>
                <w:rFonts w:ascii="HDI-Gerling Sans" w:hAnsi="HDI-Gerling Sans" w:cs="GerlingSwift"/>
                <w:b/>
                <w:bCs/>
                <w:sz w:val="18"/>
                <w:szCs w:val="18"/>
              </w:rPr>
              <w:t xml:space="preserve"> - </w:t>
            </w:r>
            <w:r w:rsidRPr="00072EF8">
              <w:rPr>
                <w:rFonts w:ascii="HDI-Gerling Sans" w:hAnsi="HDI-Gerling Sans" w:cs="GerlingSwift"/>
                <w:sz w:val="18"/>
                <w:szCs w:val="18"/>
              </w:rPr>
              <w:t>any person, not being party to the insurance contract”.</w:t>
            </w:r>
          </w:p>
          <w:p w:rsidR="00072EF8" w:rsidRPr="00072EF8" w:rsidRDefault="00072EF8" w:rsidP="00C65B59">
            <w:pPr>
              <w:numPr>
                <w:ilvl w:val="0"/>
                <w:numId w:val="2"/>
              </w:numPr>
              <w:jc w:val="both"/>
              <w:rPr>
                <w:rFonts w:ascii="HDI-Gerling Sans" w:hAnsi="HDI-Gerling Sans"/>
                <w:sz w:val="18"/>
                <w:szCs w:val="18"/>
              </w:rPr>
            </w:pPr>
            <w:r w:rsidRPr="00072EF8">
              <w:rPr>
                <w:rFonts w:ascii="HDI-Gerling Sans" w:hAnsi="HDI-Gerling Sans" w:cs="Arial"/>
                <w:sz w:val="18"/>
                <w:szCs w:val="18"/>
              </w:rPr>
              <w:t>Ochrona ubezpieczeniowa obejmuje roszczenia z tytułu szkód wyrządzonych Osobom Trzecim wskutek nieprawidłowej edycji dokumentów oraz utraty, zniekształcenia, uszkodzenia lub niewłaściwego przesyłania informacji, w tym drogą elektroniczną (e-mail) lub w wyniku włamania przez Osoby Trzecie do systemu informatycznego Ubezpieczonego / Insurance covers claims resulting from losses incurred by Third Parties as a result of improper edition, loss, distortion, damage or improper sending information (also electronically via e-mail) or as a result of breaking in by Third Parties to the information system of the Insured.</w:t>
            </w:r>
          </w:p>
          <w:p w:rsidR="00072EF8" w:rsidRPr="00072EF8" w:rsidRDefault="00072EF8" w:rsidP="00C65B59">
            <w:pPr>
              <w:numPr>
                <w:ilvl w:val="0"/>
                <w:numId w:val="2"/>
              </w:numPr>
              <w:jc w:val="both"/>
              <w:rPr>
                <w:rFonts w:ascii="HDI-Gerling Sans" w:hAnsi="HDI-Gerling Sans"/>
                <w:sz w:val="18"/>
                <w:szCs w:val="18"/>
                <w:lang w:val="en-US"/>
              </w:rPr>
            </w:pPr>
            <w:r w:rsidRPr="00072EF8">
              <w:rPr>
                <w:rFonts w:ascii="HDI-Gerling Sans" w:hAnsi="HDI-Gerling Sans" w:cs="Arial"/>
                <w:iCs/>
                <w:sz w:val="18"/>
                <w:szCs w:val="18"/>
              </w:rPr>
              <w:t xml:space="preserve">HDI Asekuracja obejmuje ochroną ubezpieczeniową odpowiedzialność cywilną Ubezpieczonego za roszczenia regresowe zgłoszone mu z tytułu kar umownych, do zapłacenia których zobowiązane były osoby trzecie, o ile stanowią one następstwo szkody wynikłej z uchybienia Ubezpieczonego, objętej zakresem ubezpieczenia. </w:t>
            </w:r>
            <w:r w:rsidRPr="00072EF8">
              <w:rPr>
                <w:rFonts w:ascii="HDI-Gerling Sans" w:hAnsi="HDI-Gerling Sans" w:cs="Arial"/>
                <w:iCs/>
                <w:sz w:val="18"/>
                <w:szCs w:val="18"/>
                <w:lang w:val="en-US"/>
              </w:rPr>
              <w:t xml:space="preserve">W tym zakresie nie ma zastosowania wyłączenie kar umownych zawarte w § 5 ust. 1 pkt b Warunków Ubezpieczenia Odpowiedzialności Cywilnej Zawodowej / </w:t>
            </w:r>
            <w:r w:rsidRPr="00072EF8">
              <w:rPr>
                <w:rFonts w:ascii="HDI-Gerling Sans" w:hAnsi="HDI-Gerling Sans" w:cs="Arial"/>
                <w:iCs/>
                <w:sz w:val="18"/>
                <w:szCs w:val="18"/>
                <w:lang w:val="en-US"/>
              </w:rPr>
              <w:br/>
            </w:r>
            <w:r w:rsidRPr="00072EF8">
              <w:rPr>
                <w:rFonts w:ascii="HDI-Gerling Sans" w:hAnsi="HDI-Gerling Sans" w:cs="Arial"/>
                <w:sz w:val="18"/>
                <w:szCs w:val="18"/>
                <w:lang w:val="en-US"/>
              </w:rPr>
              <w:t>HDI-Gerling covers the third party liability for recourse claims reported to HDI Asekuracja arising out of contractual penalties, to pay which were obligated third parties in consequence of insured committed insult made by Insured. In such case § 5 p.1</w:t>
            </w:r>
            <w:r w:rsidRPr="00072EF8">
              <w:rPr>
                <w:rFonts w:ascii="HDI-Gerling Sans" w:hAnsi="HDI-Gerling Sans" w:cs="Arial"/>
                <w:iCs/>
                <w:sz w:val="18"/>
                <w:szCs w:val="18"/>
                <w:lang w:val="en-US"/>
              </w:rPr>
              <w:t xml:space="preserve">.b </w:t>
            </w:r>
            <w:r w:rsidRPr="00072EF8">
              <w:rPr>
                <w:rFonts w:ascii="HDI-Gerling Sans" w:hAnsi="HDI-Gerling Sans"/>
                <w:sz w:val="18"/>
                <w:szCs w:val="18"/>
                <w:lang w:val="en-US"/>
              </w:rPr>
              <w:t xml:space="preserve">Errors and Omissions liability insurance conditions is not applicable. </w:t>
            </w:r>
          </w:p>
          <w:p w:rsidR="00072EF8" w:rsidRPr="00072EF8" w:rsidRDefault="00072EF8" w:rsidP="00C65B59">
            <w:pPr>
              <w:numPr>
                <w:ilvl w:val="0"/>
                <w:numId w:val="2"/>
              </w:numPr>
              <w:jc w:val="both"/>
              <w:rPr>
                <w:rFonts w:ascii="HDI-Gerling Sans" w:hAnsi="HDI-Gerling Sans"/>
                <w:sz w:val="18"/>
                <w:szCs w:val="18"/>
                <w:lang w:val="en-US"/>
              </w:rPr>
            </w:pPr>
            <w:r w:rsidRPr="00072EF8">
              <w:rPr>
                <w:rFonts w:ascii="HDI-Gerling Sans" w:hAnsi="HDI-Gerling Sans"/>
                <w:sz w:val="18"/>
                <w:szCs w:val="18"/>
              </w:rPr>
              <w:t xml:space="preserve">W klauzuli dodatkowej odpowiedzialność cywilna z tytułu prowadzenia biura w § 2 wykreśla się sformułowanie „spowodowanych przez pożar, wybuch oraz wodę wodociągową”. </w:t>
            </w:r>
            <w:r w:rsidRPr="00072EF8">
              <w:rPr>
                <w:rFonts w:ascii="HDI-Gerling Sans" w:hAnsi="HDI-Gerling Sans"/>
                <w:sz w:val="18"/>
                <w:szCs w:val="18"/>
                <w:lang w:val="en-US"/>
              </w:rPr>
              <w:t xml:space="preserve">Potwierdza się ochronę dla szkód powstałych w wyniku rażącego niedbalstwa. / The expression: “caused by fire, explosion or water from water supply system or sewege” includ in § 2  of additional clause liability resulting from possesing and using an office, is deleted. It is confirmed that </w:t>
            </w:r>
            <w:r w:rsidRPr="00072EF8">
              <w:rPr>
                <w:rFonts w:ascii="HDI-Gerling Sans" w:hAnsi="HDI-Gerling Sans" w:cs="GerlingSwift"/>
                <w:sz w:val="18"/>
                <w:szCs w:val="18"/>
                <w:lang w:val="en-US"/>
              </w:rPr>
              <w:t>damage resulting from gross negligence shall be covered.</w:t>
            </w:r>
          </w:p>
          <w:p w:rsidR="00072EF8" w:rsidRPr="00072EF8" w:rsidRDefault="00072EF8" w:rsidP="00C65B59">
            <w:pPr>
              <w:numPr>
                <w:ilvl w:val="0"/>
                <w:numId w:val="2"/>
              </w:numPr>
              <w:jc w:val="both"/>
              <w:rPr>
                <w:rFonts w:ascii="HDI-Gerling Sans" w:hAnsi="HDI-Gerling Sans"/>
                <w:sz w:val="18"/>
                <w:szCs w:val="18"/>
              </w:rPr>
            </w:pPr>
            <w:r w:rsidRPr="00072EF8">
              <w:rPr>
                <w:rFonts w:ascii="HDI-Gerling Sans" w:hAnsi="HDI-Gerling Sans" w:cs="Arial"/>
                <w:sz w:val="18"/>
                <w:szCs w:val="18"/>
              </w:rPr>
              <w:t xml:space="preserve">W odniesieniu do franszyz redukcyjnych wyrażonych w EUR zastosowanie znajdą następujące zasady przeliczania ich kwot na PLN / </w:t>
            </w:r>
            <w:r>
              <w:rPr>
                <w:rFonts w:ascii="HDI-Gerling Sans" w:hAnsi="HDI-Gerling Sans" w:cs="Arial"/>
                <w:sz w:val="18"/>
                <w:szCs w:val="18"/>
              </w:rPr>
              <w:t xml:space="preserve">With </w:t>
            </w:r>
            <w:r w:rsidRPr="00072EF8">
              <w:rPr>
                <w:rFonts w:ascii="HDI-Gerling Sans" w:hAnsi="HDI-Gerling Sans" w:cs="Arial"/>
                <w:sz w:val="18"/>
                <w:szCs w:val="18"/>
              </w:rPr>
              <w:t>re</w:t>
            </w:r>
            <w:r>
              <w:rPr>
                <w:rFonts w:ascii="HDI-Gerling Sans" w:hAnsi="HDI-Gerling Sans" w:cs="Arial"/>
                <w:sz w:val="18"/>
                <w:szCs w:val="18"/>
              </w:rPr>
              <w:t>ference</w:t>
            </w:r>
            <w:r w:rsidRPr="00072EF8">
              <w:rPr>
                <w:rFonts w:ascii="HDI-Gerling Sans" w:hAnsi="HDI-Gerling Sans" w:cs="Arial"/>
                <w:sz w:val="18"/>
                <w:szCs w:val="18"/>
              </w:rPr>
              <w:t xml:space="preserve"> </w:t>
            </w:r>
            <w:r>
              <w:rPr>
                <w:rFonts w:ascii="HDI-Gerling Sans" w:hAnsi="HDI-Gerling Sans" w:cs="Arial"/>
                <w:sz w:val="18"/>
                <w:szCs w:val="18"/>
              </w:rPr>
              <w:t xml:space="preserve">to </w:t>
            </w:r>
            <w:r w:rsidRPr="00072EF8">
              <w:rPr>
                <w:rFonts w:ascii="HDI-Gerling Sans" w:hAnsi="HDI-Gerling Sans" w:cs="Arial"/>
                <w:sz w:val="18"/>
                <w:szCs w:val="18"/>
              </w:rPr>
              <w:t>deductibles given in EUR following exchange rate principles shall be applicable:</w:t>
            </w:r>
          </w:p>
          <w:p w:rsidR="00072EF8" w:rsidRPr="00072EF8" w:rsidRDefault="00072EF8" w:rsidP="00C65B59">
            <w:pPr>
              <w:numPr>
                <w:ilvl w:val="0"/>
                <w:numId w:val="5"/>
              </w:numPr>
              <w:spacing w:before="40" w:after="40"/>
              <w:jc w:val="both"/>
              <w:rPr>
                <w:rFonts w:ascii="HDI-Gerling Sans" w:hAnsi="HDI-Gerling Sans" w:cs="Arial"/>
                <w:sz w:val="18"/>
                <w:szCs w:val="18"/>
              </w:rPr>
            </w:pPr>
            <w:r w:rsidRPr="00072EF8">
              <w:rPr>
                <w:rFonts w:ascii="HDI-Gerling Sans" w:hAnsi="HDI-Gerling Sans"/>
                <w:sz w:val="18"/>
                <w:szCs w:val="18"/>
              </w:rPr>
              <w:t xml:space="preserve">Wysokość franszyz redukcyjnej jest ustalana według kursu średniego EURO po raz pierwszy ogłoszonego przez Narodowy Bank Polski w roku, w którym zawarta jest niniejsza umowa ubezpieczenia odpowiedzialności cywilnej zawodowej. / </w:t>
            </w:r>
            <w:r w:rsidRPr="00072EF8">
              <w:rPr>
                <w:rFonts w:ascii="HDI-Gerling Sans" w:hAnsi="HDI-Gerling Sans" w:cs="Arial"/>
                <w:sz w:val="18"/>
                <w:szCs w:val="18"/>
              </w:rPr>
              <w:t>Value of deductible is established according to average EUR exchange rate announced by National Polish Bank in the year, when present errors and omissions liability insurance contract was concluded.</w:t>
            </w:r>
          </w:p>
          <w:p w:rsidR="00072EF8" w:rsidRPr="00072EF8" w:rsidRDefault="00072EF8" w:rsidP="00C65B59">
            <w:pPr>
              <w:numPr>
                <w:ilvl w:val="0"/>
                <w:numId w:val="5"/>
              </w:numPr>
              <w:spacing w:before="40" w:after="40"/>
              <w:jc w:val="both"/>
              <w:rPr>
                <w:rFonts w:ascii="HDI-Gerling Sans" w:hAnsi="HDI-Gerling Sans" w:cs="Arial"/>
                <w:sz w:val="18"/>
                <w:szCs w:val="18"/>
                <w:lang w:val="en-US"/>
              </w:rPr>
            </w:pPr>
            <w:r w:rsidRPr="00072EF8">
              <w:rPr>
                <w:rFonts w:ascii="HDI-Gerling Sans" w:hAnsi="HDI-Gerling Sans"/>
                <w:sz w:val="18"/>
                <w:szCs w:val="18"/>
                <w:lang w:val="en-US"/>
              </w:rPr>
              <w:t xml:space="preserve">Jeżeli w dniu zajścia wypadku ubezpieczeniowego kurs średni EURO właściwy dla ustalenia sumy gwarancyjnej posiadanej </w:t>
            </w:r>
            <w:r w:rsidRPr="00072EF8">
              <w:rPr>
                <w:rFonts w:ascii="HDI-Gerling Sans" w:hAnsi="HDI-Gerling Sans"/>
                <w:sz w:val="18"/>
                <w:szCs w:val="18"/>
                <w:lang w:val="en-US"/>
              </w:rPr>
              <w:br/>
              <w:t xml:space="preserve">w tym dniu przez Ubezpieczonego w umowie obowiązkowego ubezpieczenia odpowiedzialności cywilnej za szkody wyrządzone przy wykonywaniu czynności adwokata, radcy prawnego lub doradcy podatkowego nie jest równy kursowi średniemu, o którym mowa powyżej, to wysokość franszyzy redukcyjnej zastrzeżonej w niniejszej umowie zostanie ustalona według kursu EURO właściwego dla ustalenia sumy gwarancyjnej w/w obowiązkowego ubezpieczenia. / </w:t>
            </w:r>
            <w:r w:rsidRPr="00072EF8">
              <w:rPr>
                <w:rFonts w:ascii="HDI-Gerling Sans" w:hAnsi="HDI-Gerling Sans" w:cs="Arial"/>
                <w:sz w:val="18"/>
                <w:szCs w:val="18"/>
                <w:lang w:val="en-US"/>
              </w:rPr>
              <w:t>If at the date of the Insured Event average EUR exchange rate applicable for establishing limit of indemnity exiting in the Insured’s compulsory errors and omissions liability insurance for losses caused while executing activity of a barrister, legal adviser or tax consultant is not equivalent to the average exchange rate indicated above, value of deductible shall be established according to the EUR exchange rate applicable for the establishing value of limit of indemnity above-mentioned compulsory insurance.</w:t>
            </w:r>
          </w:p>
          <w:p w:rsidR="00072EF8" w:rsidRPr="00072EF8" w:rsidRDefault="00072EF8" w:rsidP="00C65B59">
            <w:pPr>
              <w:numPr>
                <w:ilvl w:val="0"/>
                <w:numId w:val="2"/>
              </w:numPr>
              <w:jc w:val="both"/>
              <w:rPr>
                <w:rFonts w:ascii="HDI-Gerling Sans" w:hAnsi="HDI-Gerling Sans"/>
                <w:sz w:val="18"/>
                <w:szCs w:val="18"/>
              </w:rPr>
            </w:pPr>
            <w:r w:rsidRPr="00072EF8">
              <w:rPr>
                <w:rFonts w:ascii="HDI-Gerling Sans" w:hAnsi="HDI-Gerling Sans" w:cs="Courier New"/>
                <w:sz w:val="18"/>
                <w:szCs w:val="18"/>
              </w:rPr>
              <w:t xml:space="preserve">Odmiennie niż stanowi § 11 pkt 9 i pkt 7 </w:t>
            </w:r>
            <w:r w:rsidRPr="00072EF8">
              <w:rPr>
                <w:rFonts w:ascii="HDI-Gerling Sans" w:hAnsi="HDI-Gerling Sans"/>
                <w:sz w:val="18"/>
                <w:szCs w:val="18"/>
              </w:rPr>
              <w:t xml:space="preserve">warunków ubezpieczenia odpowiedzialności cywilnej zawodowej </w:t>
            </w:r>
            <w:r w:rsidRPr="00072EF8">
              <w:rPr>
                <w:rFonts w:ascii="HDI-Gerling Sans" w:hAnsi="HDI-Gerling Sans" w:cs="Courier New"/>
                <w:sz w:val="18"/>
                <w:szCs w:val="18"/>
              </w:rPr>
              <w:t xml:space="preserve">HDI Asekuracja zrezygnuje z rozliczania składki po zakończeniu okresu ubezpieczenia, jeżeli faktycznie zrealizowany obrót w okresie ubezpieczenia nie przekroczy 120% obrotu planowanego. W przypadku gdy obrót zrealizowany przekroczy 120% obrotu planowanego rozliczeniu podlega nadwyżka ponad przedmiotowe 120%. </w:t>
            </w:r>
            <w:r w:rsidRPr="00072EF8">
              <w:rPr>
                <w:rFonts w:ascii="HDI-Gerling Sans" w:hAnsi="HDI-Gerling Sans" w:cs="Courier New"/>
                <w:sz w:val="18"/>
                <w:szCs w:val="18"/>
                <w:lang w:val="en-US"/>
              </w:rPr>
              <w:t xml:space="preserve">W rozliczeniu nie będzie uwzględniane owe 20% obrotu planowanego. / Differently than stated in § 11 p. 6 and p. 7 </w:t>
            </w:r>
            <w:r w:rsidRPr="00072EF8">
              <w:rPr>
                <w:rFonts w:ascii="HDI-Gerling Sans" w:hAnsi="HDI-Gerling Sans"/>
                <w:sz w:val="18"/>
                <w:szCs w:val="18"/>
                <w:lang w:val="en-US"/>
              </w:rPr>
              <w:t xml:space="preserve">Errors and Omissions liability insurance conditions </w:t>
            </w:r>
            <w:r w:rsidRPr="00072EF8">
              <w:rPr>
                <w:rFonts w:ascii="HDI-Gerling Sans" w:hAnsi="HDI-Gerling Sans" w:cs="Courier New"/>
                <w:sz w:val="18"/>
                <w:szCs w:val="18"/>
                <w:lang w:val="en-US"/>
              </w:rPr>
              <w:t xml:space="preserve">HDI Asekuracja </w:t>
            </w:r>
            <w:r w:rsidRPr="00072EF8">
              <w:rPr>
                <w:rFonts w:ascii="HDI-Gerling Sans" w:hAnsi="HDI-Gerling Sans" w:cs="Courier New"/>
                <w:sz w:val="18"/>
                <w:szCs w:val="18"/>
                <w:lang w:val="en-US"/>
              </w:rPr>
              <w:lastRenderedPageBreak/>
              <w:t xml:space="preserve">waives to account premium after termination of the insurance period if the actual turnover during insurance period will not exceed 120% of planned one. In case if the turnover will exceed 120% of the planned one only surplus over the subject 120% will be accounted. In the account will not be included the subject 20%.    </w:t>
            </w:r>
            <w:r w:rsidRPr="00072EF8">
              <w:rPr>
                <w:rFonts w:ascii="HDI-Gerling Sans" w:hAnsi="HDI-Gerling Sans" w:cs="Courier New"/>
                <w:sz w:val="18"/>
                <w:szCs w:val="18"/>
              </w:rPr>
              <w:t xml:space="preserve"> </w:t>
            </w:r>
          </w:p>
        </w:tc>
      </w:tr>
      <w:tr w:rsidR="006E09DD" w:rsidRPr="00072EF8" w:rsidTr="00C65B59">
        <w:tblPrEx>
          <w:tblCellMar>
            <w:top w:w="0" w:type="dxa"/>
            <w:bottom w:w="0" w:type="dxa"/>
          </w:tblCellMar>
        </w:tblPrEx>
        <w:tc>
          <w:tcPr>
            <w:tcW w:w="1913" w:type="dxa"/>
            <w:gridSpan w:val="3"/>
          </w:tcPr>
          <w:p w:rsidR="006E09DD" w:rsidRPr="00072EF8" w:rsidRDefault="006E09DD" w:rsidP="00C65B59">
            <w:pPr>
              <w:rPr>
                <w:rFonts w:ascii="HDI-Gerling Sans" w:hAnsi="HDI-Gerling Sans"/>
                <w:smallCaps/>
                <w:sz w:val="18"/>
                <w:szCs w:val="18"/>
              </w:rPr>
            </w:pPr>
          </w:p>
        </w:tc>
        <w:tc>
          <w:tcPr>
            <w:tcW w:w="7297" w:type="dxa"/>
            <w:gridSpan w:val="2"/>
          </w:tcPr>
          <w:p w:rsidR="006E09DD" w:rsidRPr="00072EF8" w:rsidRDefault="006E09DD" w:rsidP="00C65B59">
            <w:pPr>
              <w:jc w:val="both"/>
              <w:rPr>
                <w:rFonts w:ascii="HDI-Gerling Sans" w:hAnsi="HDI-Gerling Sans"/>
                <w:sz w:val="18"/>
                <w:szCs w:val="18"/>
              </w:rPr>
            </w:pPr>
          </w:p>
        </w:tc>
      </w:tr>
      <w:tr w:rsidR="006E09DD" w:rsidRPr="00072EF8" w:rsidTr="00C65B59">
        <w:tblPrEx>
          <w:tblCellMar>
            <w:top w:w="0" w:type="dxa"/>
            <w:bottom w:w="0" w:type="dxa"/>
          </w:tblCellMar>
        </w:tblPrEx>
        <w:tc>
          <w:tcPr>
            <w:tcW w:w="1913" w:type="dxa"/>
            <w:gridSpan w:val="3"/>
          </w:tcPr>
          <w:p w:rsidR="006E09DD" w:rsidRPr="00072EF8" w:rsidRDefault="006E09DD" w:rsidP="00C65B59">
            <w:pPr>
              <w:rPr>
                <w:rFonts w:ascii="HDI-Gerling Sans" w:hAnsi="HDI-Gerling Sans"/>
                <w:smallCaps/>
                <w:sz w:val="18"/>
                <w:szCs w:val="18"/>
                <w:lang w:val="en-US"/>
              </w:rPr>
            </w:pPr>
            <w:r w:rsidRPr="00072EF8">
              <w:rPr>
                <w:rFonts w:ascii="HDI-Gerling Sans" w:hAnsi="HDI-Gerling Sans"/>
                <w:smallCaps/>
                <w:sz w:val="18"/>
                <w:szCs w:val="18"/>
                <w:lang w:val="en-US"/>
              </w:rPr>
              <w:t>Warunki umowy/</w:t>
            </w:r>
          </w:p>
          <w:p w:rsidR="006E09DD" w:rsidRPr="00072EF8" w:rsidRDefault="00072EF8" w:rsidP="00C65B59">
            <w:pPr>
              <w:rPr>
                <w:rFonts w:ascii="HDI-Gerling Sans" w:hAnsi="HDI-Gerling Sans"/>
                <w:sz w:val="18"/>
                <w:szCs w:val="18"/>
                <w:lang w:val="en-US"/>
              </w:rPr>
            </w:pPr>
            <w:r w:rsidRPr="00072EF8">
              <w:rPr>
                <w:rFonts w:ascii="HDI-Gerling Sans" w:hAnsi="HDI-Gerling Sans"/>
                <w:smallCaps/>
                <w:sz w:val="18"/>
                <w:szCs w:val="18"/>
                <w:lang w:val="en-US"/>
              </w:rPr>
              <w:t xml:space="preserve">Conditions </w:t>
            </w:r>
            <w:r w:rsidR="006E09DD" w:rsidRPr="00072EF8">
              <w:rPr>
                <w:rFonts w:ascii="HDI-Gerling Sans" w:hAnsi="HDI-Gerling Sans"/>
                <w:smallCaps/>
                <w:sz w:val="18"/>
                <w:szCs w:val="18"/>
                <w:lang w:val="en-US"/>
              </w:rPr>
              <w:t>of agreement</w:t>
            </w:r>
          </w:p>
        </w:tc>
        <w:tc>
          <w:tcPr>
            <w:tcW w:w="7297" w:type="dxa"/>
            <w:gridSpan w:val="2"/>
          </w:tcPr>
          <w:p w:rsidR="006E09DD" w:rsidRPr="00072EF8" w:rsidRDefault="006E09DD" w:rsidP="00C65B59">
            <w:pPr>
              <w:jc w:val="both"/>
              <w:rPr>
                <w:rFonts w:ascii="HDI-Gerling Sans" w:hAnsi="HDI-Gerling Sans"/>
                <w:sz w:val="18"/>
                <w:szCs w:val="18"/>
              </w:rPr>
            </w:pPr>
            <w:r w:rsidRPr="00072EF8">
              <w:rPr>
                <w:rFonts w:ascii="HDI-Gerling Sans" w:hAnsi="HDI-Gerling Sans"/>
                <w:sz w:val="18"/>
                <w:szCs w:val="18"/>
              </w:rPr>
              <w:t>Warunki ubezpieczenia odpowiedzialności cywilnej zawodowej HDI Asekuracja TU S.A. wraz z klauzulami dodatkowymi/ Errors and Omissions liability insurance conditions of HDI Asekuracja TU S.A. and additional clauses.</w:t>
            </w:r>
          </w:p>
        </w:tc>
      </w:tr>
    </w:tbl>
    <w:p w:rsidR="00C44D2E" w:rsidRPr="00072EF8" w:rsidRDefault="00C44D2E" w:rsidP="006E09DD">
      <w:pPr>
        <w:rPr>
          <w:rFonts w:ascii="HDI-Gerling Sans" w:hAnsi="HDI-Gerling Sans"/>
          <w:sz w:val="18"/>
          <w:szCs w:val="18"/>
        </w:rPr>
      </w:pPr>
    </w:p>
    <w:p w:rsidR="00C44D2E" w:rsidRPr="00072EF8" w:rsidRDefault="00C44D2E" w:rsidP="00C44D2E">
      <w:pPr>
        <w:jc w:val="both"/>
        <w:rPr>
          <w:rFonts w:ascii="HDI-Gerling Sans" w:hAnsi="HDI-Gerling Sans"/>
          <w:sz w:val="18"/>
          <w:szCs w:val="18"/>
          <w:lang w:val="en-US"/>
        </w:rPr>
      </w:pPr>
      <w:r w:rsidRPr="00072EF8">
        <w:rPr>
          <w:rFonts w:ascii="HDI-Gerling Sans" w:hAnsi="HDI-Gerling Sans"/>
          <w:sz w:val="18"/>
          <w:szCs w:val="18"/>
        </w:rPr>
        <w:t xml:space="preserve">Kwituję odbiór polisy wraz z Warunkami ubezpieczenia odpowiedzialności cywilnej zawodowej i klauzulami dodatkowymi i potwierdzam, że treść ich – stanowiąca integralną część zawartej umowy ubezpieczenia – jest mi znana./ </w:t>
      </w:r>
      <w:r w:rsidRPr="00072EF8">
        <w:rPr>
          <w:rFonts w:ascii="HDI-Gerling Sans" w:hAnsi="HDI-Gerling Sans"/>
          <w:sz w:val="18"/>
          <w:szCs w:val="18"/>
          <w:lang w:val="en-GB"/>
        </w:rPr>
        <w:t xml:space="preserve">I acknowledge the reception of the policy with the </w:t>
      </w:r>
      <w:r w:rsidRPr="00072EF8">
        <w:rPr>
          <w:rFonts w:ascii="HDI-Gerling Sans" w:hAnsi="HDI-Gerling Sans"/>
          <w:sz w:val="18"/>
          <w:szCs w:val="18"/>
          <w:lang w:val="en-US"/>
        </w:rPr>
        <w:t>Errors and Omissions liability insurance conditions</w:t>
      </w:r>
      <w:r w:rsidRPr="00072EF8">
        <w:rPr>
          <w:rFonts w:ascii="HDI-Gerling Sans" w:hAnsi="HDI-Gerling Sans"/>
          <w:sz w:val="18"/>
          <w:szCs w:val="18"/>
          <w:lang w:val="en-GB"/>
        </w:rPr>
        <w:t xml:space="preserve"> and additional clauses and I confirm that there content – being the integral part of the concluded insurance contract – is of my acquaintance.</w:t>
      </w:r>
    </w:p>
    <w:p w:rsidR="00C44D2E" w:rsidRPr="00072EF8" w:rsidRDefault="00C44D2E" w:rsidP="00C44D2E">
      <w:pPr>
        <w:spacing w:before="120"/>
        <w:rPr>
          <w:rFonts w:ascii="HDI-Gerling Sans" w:hAnsi="HDI-Gerling Sans"/>
          <w:sz w:val="18"/>
          <w:szCs w:val="18"/>
        </w:rPr>
      </w:pPr>
      <w:r w:rsidRPr="00072EF8">
        <w:rPr>
          <w:rFonts w:ascii="HDI-Gerling Sans" w:hAnsi="HDI-Gerling Sans"/>
          <w:sz w:val="18"/>
          <w:szCs w:val="18"/>
        </w:rPr>
        <w:t xml:space="preserve">Warszawa, dnia </w:t>
      </w:r>
      <w:r w:rsidR="004900FA" w:rsidRPr="00072EF8">
        <w:rPr>
          <w:rFonts w:ascii="HDI-Gerling Sans" w:hAnsi="HDI-Gerling Sans"/>
          <w:sz w:val="18"/>
          <w:szCs w:val="18"/>
        </w:rPr>
        <w:t>21</w:t>
      </w:r>
      <w:r w:rsidRPr="00072EF8">
        <w:rPr>
          <w:rFonts w:ascii="HDI-Gerling Sans" w:hAnsi="HDI-Gerling Sans"/>
          <w:sz w:val="18"/>
          <w:szCs w:val="18"/>
        </w:rPr>
        <w:t xml:space="preserve"> lipca 201</w:t>
      </w:r>
      <w:r w:rsidR="005463EC" w:rsidRPr="00072EF8">
        <w:rPr>
          <w:rFonts w:ascii="HDI-Gerling Sans" w:hAnsi="HDI-Gerling Sans"/>
          <w:sz w:val="18"/>
          <w:szCs w:val="18"/>
        </w:rPr>
        <w:t>1</w:t>
      </w:r>
      <w:r w:rsidRPr="00072EF8">
        <w:rPr>
          <w:rFonts w:ascii="HDI-Gerling Sans" w:hAnsi="HDI-Gerling Sans"/>
          <w:sz w:val="18"/>
          <w:szCs w:val="18"/>
        </w:rPr>
        <w:t xml:space="preserve"> r.</w:t>
      </w:r>
    </w:p>
    <w:p w:rsidR="00C44D2E" w:rsidRPr="00072EF8" w:rsidRDefault="00C44D2E" w:rsidP="00C44D2E">
      <w:pPr>
        <w:spacing w:before="120"/>
        <w:rPr>
          <w:rFonts w:ascii="HDI-Gerling Sans" w:hAnsi="HDI-Gerling Sans"/>
          <w:sz w:val="18"/>
          <w:szCs w:val="18"/>
        </w:rPr>
      </w:pPr>
      <w:r w:rsidRPr="00072EF8">
        <w:rPr>
          <w:rFonts w:ascii="HDI-Gerling Sans" w:hAnsi="HDI-Gerling Sans"/>
          <w:sz w:val="18"/>
          <w:szCs w:val="18"/>
        </w:rPr>
        <w:t xml:space="preserve">za / </w:t>
      </w:r>
      <w:r w:rsidR="005463EC" w:rsidRPr="00072EF8">
        <w:rPr>
          <w:rFonts w:ascii="HDI-Gerling Sans" w:hAnsi="HDI-Gerling Sans"/>
          <w:sz w:val="18"/>
          <w:szCs w:val="18"/>
        </w:rPr>
        <w:t>on behalf of</w:t>
      </w:r>
      <w:r w:rsidRPr="00072EF8">
        <w:rPr>
          <w:rFonts w:ascii="HDI-Gerling Sans" w:hAnsi="HDI-Gerling Sans"/>
          <w:sz w:val="18"/>
          <w:szCs w:val="18"/>
        </w:rPr>
        <w:t xml:space="preserve"> HDI Asekuracja</w:t>
      </w:r>
      <w:r w:rsidR="00072EF8">
        <w:rPr>
          <w:rFonts w:ascii="HDI-Gerling Sans" w:hAnsi="HDI-Gerling Sans"/>
          <w:sz w:val="18"/>
          <w:szCs w:val="18"/>
        </w:rPr>
        <w:t xml:space="preserve"> TU SA</w:t>
      </w:r>
      <w:r w:rsidR="005463EC" w:rsidRPr="00072EF8">
        <w:rPr>
          <w:rFonts w:ascii="HDI-Gerling Sans" w:hAnsi="HDI-Gerling Sans"/>
          <w:sz w:val="18"/>
          <w:szCs w:val="18"/>
        </w:rPr>
        <w:t>:</w:t>
      </w:r>
      <w:r w:rsidR="005463EC" w:rsidRPr="00072EF8">
        <w:rPr>
          <w:rFonts w:ascii="HDI-Gerling Sans" w:hAnsi="HDI-Gerling Sans"/>
          <w:sz w:val="18"/>
          <w:szCs w:val="18"/>
        </w:rPr>
        <w:tab/>
      </w:r>
      <w:r w:rsidR="005463EC" w:rsidRPr="00072EF8">
        <w:rPr>
          <w:rFonts w:ascii="HDI-Gerling Sans" w:hAnsi="HDI-Gerling Sans"/>
          <w:sz w:val="18"/>
          <w:szCs w:val="18"/>
        </w:rPr>
        <w:tab/>
      </w:r>
      <w:r w:rsidR="00072EF8">
        <w:rPr>
          <w:rFonts w:ascii="HDI-Gerling Sans" w:hAnsi="HDI-Gerling Sans"/>
          <w:sz w:val="18"/>
          <w:szCs w:val="18"/>
        </w:rPr>
        <w:tab/>
      </w:r>
      <w:r w:rsidRPr="00072EF8">
        <w:rPr>
          <w:rFonts w:ascii="HDI-Gerling Sans" w:hAnsi="HDI-Gerling Sans"/>
          <w:sz w:val="18"/>
          <w:szCs w:val="18"/>
        </w:rPr>
        <w:t xml:space="preserve">za Ubezpieczającego / </w:t>
      </w:r>
      <w:r w:rsidR="005463EC" w:rsidRPr="00072EF8">
        <w:rPr>
          <w:rFonts w:ascii="HDI-Gerling Sans" w:hAnsi="HDI-Gerling Sans"/>
          <w:sz w:val="18"/>
          <w:szCs w:val="18"/>
        </w:rPr>
        <w:t>on behalf of Policyholder</w:t>
      </w:r>
      <w:r w:rsidRPr="00072EF8">
        <w:rPr>
          <w:rFonts w:ascii="HDI-Gerling Sans" w:hAnsi="HDI-Gerling Sans"/>
          <w:sz w:val="18"/>
          <w:szCs w:val="18"/>
        </w:rPr>
        <w:t>:</w:t>
      </w:r>
    </w:p>
    <w:p w:rsidR="00C44D2E" w:rsidRPr="00072EF8" w:rsidRDefault="00C44D2E" w:rsidP="00C44D2E">
      <w:pPr>
        <w:rPr>
          <w:rFonts w:ascii="HDI-Gerling Sans" w:hAnsi="HDI-Gerling Sans"/>
          <w:b/>
          <w:smallCaps/>
          <w:sz w:val="18"/>
          <w:szCs w:val="18"/>
        </w:rPr>
      </w:pPr>
    </w:p>
    <w:p w:rsidR="00C44D2E" w:rsidRPr="00072EF8" w:rsidRDefault="00C44D2E" w:rsidP="00C44D2E">
      <w:pPr>
        <w:rPr>
          <w:rFonts w:ascii="HDI-Gerling Sans" w:hAnsi="HDI-Gerling Sans"/>
          <w:b/>
          <w:smallCaps/>
          <w:sz w:val="18"/>
          <w:szCs w:val="18"/>
        </w:rPr>
      </w:pPr>
    </w:p>
    <w:p w:rsidR="00C44D2E" w:rsidRPr="00072EF8" w:rsidRDefault="00C44D2E" w:rsidP="00C44D2E">
      <w:pPr>
        <w:rPr>
          <w:rFonts w:ascii="HDI-Gerling Sans" w:hAnsi="HDI-Gerling Sans"/>
          <w:b/>
          <w:smallCaps/>
          <w:sz w:val="18"/>
          <w:szCs w:val="18"/>
        </w:rPr>
      </w:pPr>
    </w:p>
    <w:p w:rsidR="00C44D2E" w:rsidRPr="00072EF8" w:rsidRDefault="00C44D2E" w:rsidP="00C44D2E">
      <w:pPr>
        <w:rPr>
          <w:rFonts w:ascii="HDI-Gerling Sans" w:hAnsi="HDI-Gerling Sans"/>
          <w:b/>
          <w:smallCaps/>
          <w:sz w:val="18"/>
          <w:szCs w:val="18"/>
        </w:rPr>
      </w:pPr>
    </w:p>
    <w:p w:rsidR="00C44D2E" w:rsidRPr="00072EF8" w:rsidRDefault="00C44D2E" w:rsidP="00C44D2E">
      <w:pPr>
        <w:rPr>
          <w:rFonts w:ascii="HDI-Gerling Sans" w:hAnsi="HDI-Gerling Sans"/>
          <w:b/>
          <w:smallCaps/>
          <w:sz w:val="18"/>
          <w:szCs w:val="18"/>
        </w:rPr>
      </w:pPr>
    </w:p>
    <w:p w:rsidR="005463EC" w:rsidRPr="00072EF8" w:rsidRDefault="005463EC" w:rsidP="00C44D2E">
      <w:pPr>
        <w:rPr>
          <w:rFonts w:ascii="HDI-Gerling Sans" w:hAnsi="HDI-Gerling Sans"/>
          <w:b/>
          <w:smallCaps/>
          <w:sz w:val="18"/>
          <w:szCs w:val="18"/>
        </w:rPr>
      </w:pPr>
    </w:p>
    <w:p w:rsidR="005463EC" w:rsidRPr="00072EF8" w:rsidRDefault="005463EC" w:rsidP="00C44D2E">
      <w:pPr>
        <w:rPr>
          <w:rFonts w:ascii="HDI-Gerling Sans" w:hAnsi="HDI-Gerling Sans"/>
          <w:b/>
          <w:smallCaps/>
          <w:sz w:val="18"/>
          <w:szCs w:val="18"/>
        </w:rPr>
      </w:pPr>
    </w:p>
    <w:p w:rsidR="00C44D2E" w:rsidRDefault="00C44D2E" w:rsidP="00C44D2E">
      <w:pPr>
        <w:rPr>
          <w:rFonts w:ascii="HDI-Gerling Sans" w:hAnsi="HDI-Gerling Sans"/>
          <w:b/>
          <w:smallCaps/>
          <w:sz w:val="18"/>
          <w:szCs w:val="18"/>
        </w:rPr>
      </w:pPr>
    </w:p>
    <w:p w:rsidR="00072EF8" w:rsidRPr="00072EF8" w:rsidRDefault="00072EF8" w:rsidP="00C44D2E">
      <w:pPr>
        <w:rPr>
          <w:rFonts w:ascii="HDI-Gerling Sans" w:hAnsi="HDI-Gerling Sans"/>
          <w:b/>
          <w:smallCaps/>
          <w:sz w:val="18"/>
          <w:szCs w:val="18"/>
        </w:rPr>
      </w:pPr>
    </w:p>
    <w:p w:rsidR="00C44D2E" w:rsidRPr="00072EF8" w:rsidRDefault="00C44D2E" w:rsidP="00C44D2E">
      <w:pPr>
        <w:rPr>
          <w:rFonts w:ascii="HDI-Gerling Sans" w:hAnsi="HDI-Gerling Sans"/>
          <w:b/>
          <w:smallCaps/>
          <w:sz w:val="18"/>
          <w:szCs w:val="18"/>
        </w:rPr>
      </w:pPr>
    </w:p>
    <w:p w:rsidR="00C44D2E" w:rsidRDefault="00C44D2E" w:rsidP="00C44D2E">
      <w:pPr>
        <w:rPr>
          <w:rFonts w:ascii="HDI-Gerling Sans" w:hAnsi="HDI-Gerling Sans"/>
          <w:b/>
          <w:smallCaps/>
          <w:sz w:val="18"/>
          <w:szCs w:val="18"/>
        </w:rPr>
      </w:pPr>
    </w:p>
    <w:p w:rsidR="006F71DD" w:rsidRDefault="006F71DD" w:rsidP="00C44D2E">
      <w:pPr>
        <w:rPr>
          <w:rFonts w:ascii="HDI-Gerling Sans" w:hAnsi="HDI-Gerling Sans"/>
          <w:b/>
          <w:smallCaps/>
          <w:sz w:val="18"/>
          <w:szCs w:val="18"/>
        </w:rPr>
      </w:pPr>
    </w:p>
    <w:p w:rsidR="006F71DD" w:rsidRDefault="006F71DD" w:rsidP="00C44D2E">
      <w:pPr>
        <w:rPr>
          <w:rFonts w:ascii="HDI-Gerling Sans" w:hAnsi="HDI-Gerling Sans"/>
          <w:b/>
          <w:smallCaps/>
          <w:sz w:val="18"/>
          <w:szCs w:val="18"/>
        </w:rPr>
      </w:pPr>
    </w:p>
    <w:p w:rsidR="006F71DD" w:rsidRDefault="006F71DD" w:rsidP="00C44D2E">
      <w:pPr>
        <w:rPr>
          <w:rFonts w:ascii="HDI-Gerling Sans" w:hAnsi="HDI-Gerling Sans"/>
          <w:b/>
          <w:smallCaps/>
          <w:sz w:val="18"/>
          <w:szCs w:val="18"/>
        </w:rPr>
      </w:pPr>
    </w:p>
    <w:p w:rsidR="006F71DD" w:rsidRDefault="006F71DD" w:rsidP="00C44D2E">
      <w:pPr>
        <w:rPr>
          <w:rFonts w:ascii="HDI-Gerling Sans" w:hAnsi="HDI-Gerling Sans"/>
          <w:b/>
          <w:smallCaps/>
          <w:sz w:val="18"/>
          <w:szCs w:val="18"/>
        </w:rPr>
      </w:pPr>
    </w:p>
    <w:p w:rsidR="006F71DD" w:rsidRPr="00072EF8" w:rsidRDefault="006F71DD" w:rsidP="00C44D2E">
      <w:pPr>
        <w:rPr>
          <w:rFonts w:ascii="HDI-Gerling Sans" w:hAnsi="HDI-Gerling Sans"/>
          <w:b/>
          <w:smallCaps/>
          <w:sz w:val="18"/>
          <w:szCs w:val="18"/>
        </w:rPr>
      </w:pPr>
    </w:p>
    <w:p w:rsidR="00C44D2E" w:rsidRPr="00072EF8" w:rsidRDefault="00C44D2E" w:rsidP="00C44D2E">
      <w:pPr>
        <w:rPr>
          <w:rFonts w:ascii="HDI-Gerling Sans" w:hAnsi="HDI-Gerling Sans"/>
          <w:b/>
          <w:smallCaps/>
          <w:sz w:val="18"/>
          <w:szCs w:val="18"/>
        </w:rPr>
      </w:pPr>
    </w:p>
    <w:p w:rsidR="00C44D2E" w:rsidRPr="00072EF8" w:rsidRDefault="00C44D2E" w:rsidP="00C44D2E">
      <w:pPr>
        <w:rPr>
          <w:rFonts w:ascii="HDI-Gerling Sans" w:hAnsi="HDI-Gerling Sans"/>
          <w:b/>
          <w:smallCaps/>
          <w:sz w:val="18"/>
          <w:szCs w:val="18"/>
        </w:rPr>
      </w:pPr>
    </w:p>
    <w:p w:rsidR="00C44D2E" w:rsidRPr="00072EF8" w:rsidRDefault="00C44D2E" w:rsidP="00C44D2E">
      <w:pPr>
        <w:rPr>
          <w:rFonts w:ascii="HDI-Gerling Sans" w:hAnsi="HDI-Gerling Sans"/>
          <w:b/>
          <w:smallCaps/>
          <w:sz w:val="18"/>
          <w:szCs w:val="18"/>
        </w:rPr>
      </w:pPr>
    </w:p>
    <w:p w:rsidR="00C44D2E" w:rsidRPr="00072EF8" w:rsidRDefault="00C44D2E" w:rsidP="00C44D2E">
      <w:pPr>
        <w:rPr>
          <w:rFonts w:ascii="HDI-Gerling Sans" w:hAnsi="HDI-Gerling Sans"/>
          <w:b/>
          <w:smallCaps/>
          <w:sz w:val="18"/>
          <w:szCs w:val="18"/>
        </w:rPr>
      </w:pPr>
      <w:r w:rsidRPr="00072EF8">
        <w:rPr>
          <w:rFonts w:ascii="HDI-Gerling Sans" w:hAnsi="HDI-Gerling Sans"/>
          <w:b/>
          <w:smallCaps/>
          <w:sz w:val="18"/>
          <w:szCs w:val="18"/>
        </w:rPr>
        <w:t>dane statystyczne / statistical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4"/>
        <w:gridCol w:w="1560"/>
        <w:gridCol w:w="1184"/>
        <w:gridCol w:w="1084"/>
        <w:gridCol w:w="1548"/>
        <w:gridCol w:w="1316"/>
        <w:gridCol w:w="1316"/>
      </w:tblGrid>
      <w:tr w:rsidR="00C44D2E" w:rsidRPr="00072EF8" w:rsidTr="00517F6D">
        <w:tblPrEx>
          <w:tblCellMar>
            <w:top w:w="0" w:type="dxa"/>
            <w:bottom w:w="0" w:type="dxa"/>
          </w:tblCellMar>
        </w:tblPrEx>
        <w:tc>
          <w:tcPr>
            <w:tcW w:w="1204" w:type="dxa"/>
          </w:tcPr>
          <w:p w:rsidR="00C44D2E" w:rsidRPr="00072EF8" w:rsidRDefault="00C44D2E" w:rsidP="00517F6D">
            <w:pPr>
              <w:rPr>
                <w:rFonts w:ascii="HDI-Gerling Sans" w:hAnsi="HDI-Gerling Sans"/>
                <w:b/>
                <w:smallCaps/>
                <w:sz w:val="18"/>
                <w:szCs w:val="18"/>
              </w:rPr>
            </w:pPr>
            <w:r w:rsidRPr="00072EF8">
              <w:rPr>
                <w:rFonts w:ascii="HDI-Gerling Sans" w:hAnsi="HDI-Gerling Sans"/>
                <w:b/>
                <w:smallCaps/>
                <w:sz w:val="18"/>
                <w:szCs w:val="18"/>
              </w:rPr>
              <w:t>klient</w:t>
            </w:r>
          </w:p>
        </w:tc>
        <w:tc>
          <w:tcPr>
            <w:tcW w:w="1560" w:type="dxa"/>
          </w:tcPr>
          <w:p w:rsidR="00C44D2E" w:rsidRPr="00072EF8" w:rsidRDefault="00C44D2E" w:rsidP="00517F6D">
            <w:pPr>
              <w:rPr>
                <w:rFonts w:ascii="HDI-Gerling Sans" w:hAnsi="HDI-Gerling Sans"/>
                <w:b/>
                <w:smallCaps/>
                <w:sz w:val="18"/>
                <w:szCs w:val="18"/>
              </w:rPr>
            </w:pPr>
            <w:r w:rsidRPr="00072EF8">
              <w:rPr>
                <w:rFonts w:ascii="HDI-Gerling Sans" w:hAnsi="HDI-Gerling Sans"/>
                <w:b/>
                <w:smallCaps/>
                <w:sz w:val="18"/>
                <w:szCs w:val="18"/>
              </w:rPr>
              <w:t>pośrednik</w:t>
            </w:r>
          </w:p>
        </w:tc>
        <w:tc>
          <w:tcPr>
            <w:tcW w:w="1184" w:type="dxa"/>
          </w:tcPr>
          <w:p w:rsidR="00C44D2E" w:rsidRPr="00072EF8" w:rsidRDefault="00C44D2E" w:rsidP="00517F6D">
            <w:pPr>
              <w:rPr>
                <w:rFonts w:ascii="HDI-Gerling Sans" w:hAnsi="HDI-Gerling Sans"/>
                <w:b/>
                <w:smallCaps/>
                <w:sz w:val="18"/>
                <w:szCs w:val="18"/>
              </w:rPr>
            </w:pPr>
            <w:r w:rsidRPr="00072EF8">
              <w:rPr>
                <w:rFonts w:ascii="HDI-Gerling Sans" w:hAnsi="HDI-Gerling Sans"/>
                <w:b/>
                <w:smallCaps/>
                <w:sz w:val="18"/>
                <w:szCs w:val="18"/>
              </w:rPr>
              <w:t>debetor</w:t>
            </w:r>
          </w:p>
        </w:tc>
        <w:tc>
          <w:tcPr>
            <w:tcW w:w="1084" w:type="dxa"/>
          </w:tcPr>
          <w:p w:rsidR="00C44D2E" w:rsidRPr="00072EF8" w:rsidRDefault="00C44D2E" w:rsidP="00517F6D">
            <w:pPr>
              <w:rPr>
                <w:rFonts w:ascii="HDI-Gerling Sans" w:hAnsi="HDI-Gerling Sans"/>
                <w:b/>
                <w:smallCaps/>
                <w:sz w:val="18"/>
                <w:szCs w:val="18"/>
              </w:rPr>
            </w:pPr>
            <w:r w:rsidRPr="00072EF8">
              <w:rPr>
                <w:rFonts w:ascii="HDI-Gerling Sans" w:hAnsi="HDI-Gerling Sans"/>
                <w:b/>
                <w:smallCaps/>
                <w:sz w:val="18"/>
                <w:szCs w:val="18"/>
              </w:rPr>
              <w:t>cr</w:t>
            </w:r>
          </w:p>
        </w:tc>
        <w:tc>
          <w:tcPr>
            <w:tcW w:w="1548" w:type="dxa"/>
          </w:tcPr>
          <w:p w:rsidR="00C44D2E" w:rsidRPr="00072EF8" w:rsidRDefault="00C44D2E" w:rsidP="00517F6D">
            <w:pPr>
              <w:rPr>
                <w:rFonts w:ascii="HDI-Gerling Sans" w:hAnsi="HDI-Gerling Sans"/>
                <w:b/>
                <w:smallCaps/>
                <w:sz w:val="18"/>
                <w:szCs w:val="18"/>
              </w:rPr>
            </w:pPr>
            <w:r w:rsidRPr="00072EF8">
              <w:rPr>
                <w:rFonts w:ascii="HDI-Gerling Sans" w:hAnsi="HDI-Gerling Sans"/>
                <w:b/>
                <w:smallCaps/>
                <w:sz w:val="18"/>
                <w:szCs w:val="18"/>
              </w:rPr>
              <w:t>nip</w:t>
            </w:r>
          </w:p>
        </w:tc>
        <w:tc>
          <w:tcPr>
            <w:tcW w:w="1316" w:type="dxa"/>
          </w:tcPr>
          <w:p w:rsidR="00C44D2E" w:rsidRPr="00072EF8" w:rsidRDefault="00C44D2E" w:rsidP="00517F6D">
            <w:pPr>
              <w:rPr>
                <w:rFonts w:ascii="HDI-Gerling Sans" w:hAnsi="HDI-Gerling Sans"/>
                <w:b/>
                <w:smallCaps/>
                <w:sz w:val="18"/>
                <w:szCs w:val="18"/>
              </w:rPr>
            </w:pPr>
            <w:r w:rsidRPr="00072EF8">
              <w:rPr>
                <w:rFonts w:ascii="HDI-Gerling Sans" w:hAnsi="HDI-Gerling Sans"/>
                <w:b/>
                <w:smallCaps/>
                <w:sz w:val="18"/>
                <w:szCs w:val="18"/>
              </w:rPr>
              <w:t>regon</w:t>
            </w:r>
          </w:p>
        </w:tc>
        <w:tc>
          <w:tcPr>
            <w:tcW w:w="1316" w:type="dxa"/>
          </w:tcPr>
          <w:p w:rsidR="00C44D2E" w:rsidRPr="00072EF8" w:rsidRDefault="00C44D2E" w:rsidP="00517F6D">
            <w:pPr>
              <w:rPr>
                <w:rFonts w:ascii="HDI-Gerling Sans" w:hAnsi="HDI-Gerling Sans"/>
                <w:b/>
                <w:smallCaps/>
                <w:sz w:val="18"/>
                <w:szCs w:val="18"/>
              </w:rPr>
            </w:pPr>
            <w:r w:rsidRPr="00072EF8">
              <w:rPr>
                <w:rFonts w:ascii="HDI-Gerling Sans" w:hAnsi="HDI-Gerling Sans"/>
                <w:b/>
                <w:smallCaps/>
                <w:sz w:val="18"/>
                <w:szCs w:val="18"/>
              </w:rPr>
              <w:t>typ polisy</w:t>
            </w:r>
          </w:p>
        </w:tc>
      </w:tr>
      <w:tr w:rsidR="00C44D2E" w:rsidRPr="00072EF8" w:rsidTr="00517F6D">
        <w:tblPrEx>
          <w:tblCellMar>
            <w:top w:w="0" w:type="dxa"/>
            <w:bottom w:w="0" w:type="dxa"/>
          </w:tblCellMar>
        </w:tblPrEx>
        <w:tc>
          <w:tcPr>
            <w:tcW w:w="1204" w:type="dxa"/>
          </w:tcPr>
          <w:p w:rsidR="00C44D2E" w:rsidRPr="00072EF8" w:rsidRDefault="00C44D2E" w:rsidP="00517F6D">
            <w:pPr>
              <w:rPr>
                <w:rFonts w:ascii="HDI-Gerling Sans" w:hAnsi="HDI-Gerling Sans"/>
                <w:sz w:val="18"/>
                <w:szCs w:val="18"/>
              </w:rPr>
            </w:pPr>
            <w:r w:rsidRPr="00072EF8">
              <w:rPr>
                <w:rFonts w:ascii="HDI-Gerling Sans" w:hAnsi="HDI-Gerling Sans"/>
                <w:sz w:val="18"/>
                <w:szCs w:val="18"/>
              </w:rPr>
              <w:t>31810323</w:t>
            </w:r>
          </w:p>
        </w:tc>
        <w:tc>
          <w:tcPr>
            <w:tcW w:w="1560" w:type="dxa"/>
          </w:tcPr>
          <w:p w:rsidR="00C44D2E" w:rsidRPr="00072EF8" w:rsidRDefault="00C44D2E" w:rsidP="00517F6D">
            <w:pPr>
              <w:rPr>
                <w:rFonts w:ascii="HDI-Gerling Sans" w:hAnsi="HDI-Gerling Sans"/>
                <w:sz w:val="18"/>
                <w:szCs w:val="18"/>
              </w:rPr>
            </w:pPr>
            <w:r w:rsidRPr="00072EF8">
              <w:rPr>
                <w:rFonts w:ascii="HDI-Gerling Sans" w:hAnsi="HDI-Gerling Sans"/>
                <w:sz w:val="18"/>
                <w:szCs w:val="18"/>
              </w:rPr>
              <w:t>309089</w:t>
            </w:r>
          </w:p>
        </w:tc>
        <w:tc>
          <w:tcPr>
            <w:tcW w:w="1184" w:type="dxa"/>
          </w:tcPr>
          <w:p w:rsidR="00C44D2E" w:rsidRPr="00072EF8" w:rsidRDefault="00C44D2E" w:rsidP="00517F6D">
            <w:pPr>
              <w:rPr>
                <w:rFonts w:ascii="HDI-Gerling Sans" w:hAnsi="HDI-Gerling Sans"/>
                <w:sz w:val="18"/>
                <w:szCs w:val="18"/>
              </w:rPr>
            </w:pPr>
            <w:r w:rsidRPr="00072EF8">
              <w:rPr>
                <w:rFonts w:ascii="HDI-Gerling Sans" w:hAnsi="HDI-Gerling Sans"/>
                <w:sz w:val="18"/>
                <w:szCs w:val="18"/>
              </w:rPr>
              <w:t>31810323</w:t>
            </w:r>
          </w:p>
        </w:tc>
        <w:tc>
          <w:tcPr>
            <w:tcW w:w="1084" w:type="dxa"/>
          </w:tcPr>
          <w:p w:rsidR="00C44D2E" w:rsidRPr="00072EF8" w:rsidRDefault="00C44D2E" w:rsidP="00517F6D">
            <w:pPr>
              <w:rPr>
                <w:rFonts w:ascii="HDI-Gerling Sans" w:hAnsi="HDI-Gerling Sans"/>
                <w:sz w:val="18"/>
                <w:szCs w:val="18"/>
              </w:rPr>
            </w:pPr>
            <w:r w:rsidRPr="00072EF8">
              <w:rPr>
                <w:rFonts w:ascii="HDI-Gerling Sans" w:hAnsi="HDI-Gerling Sans"/>
                <w:sz w:val="18"/>
                <w:szCs w:val="18"/>
              </w:rPr>
              <w:t>5607</w:t>
            </w:r>
          </w:p>
        </w:tc>
        <w:tc>
          <w:tcPr>
            <w:tcW w:w="1548" w:type="dxa"/>
          </w:tcPr>
          <w:p w:rsidR="00C44D2E" w:rsidRPr="00072EF8" w:rsidRDefault="00C44D2E" w:rsidP="00517F6D">
            <w:pPr>
              <w:rPr>
                <w:rFonts w:ascii="HDI-Gerling Sans" w:hAnsi="HDI-Gerling Sans"/>
                <w:sz w:val="18"/>
                <w:szCs w:val="18"/>
              </w:rPr>
            </w:pPr>
            <w:r w:rsidRPr="00072EF8">
              <w:rPr>
                <w:rFonts w:ascii="HDI-Gerling Sans" w:hAnsi="HDI-Gerling Sans"/>
                <w:sz w:val="18"/>
                <w:szCs w:val="18"/>
              </w:rPr>
              <w:t>526 28 53 172</w:t>
            </w:r>
          </w:p>
        </w:tc>
        <w:tc>
          <w:tcPr>
            <w:tcW w:w="1316" w:type="dxa"/>
          </w:tcPr>
          <w:p w:rsidR="00C44D2E" w:rsidRPr="00072EF8" w:rsidRDefault="00C44D2E" w:rsidP="00517F6D">
            <w:pPr>
              <w:rPr>
                <w:rFonts w:ascii="HDI-Gerling Sans" w:hAnsi="HDI-Gerling Sans"/>
                <w:sz w:val="18"/>
                <w:szCs w:val="18"/>
              </w:rPr>
            </w:pPr>
            <w:r w:rsidRPr="00072EF8">
              <w:rPr>
                <w:rFonts w:ascii="HDI-Gerling Sans" w:hAnsi="HDI-Gerling Sans"/>
                <w:sz w:val="18"/>
                <w:szCs w:val="18"/>
              </w:rPr>
              <w:t>140115884</w:t>
            </w:r>
          </w:p>
        </w:tc>
        <w:tc>
          <w:tcPr>
            <w:tcW w:w="1316" w:type="dxa"/>
          </w:tcPr>
          <w:p w:rsidR="00C44D2E" w:rsidRPr="00072EF8" w:rsidRDefault="00C44D2E" w:rsidP="00517F6D">
            <w:pPr>
              <w:rPr>
                <w:rFonts w:ascii="HDI-Gerling Sans" w:hAnsi="HDI-Gerling Sans"/>
                <w:sz w:val="18"/>
                <w:szCs w:val="18"/>
              </w:rPr>
            </w:pPr>
            <w:r w:rsidRPr="00072EF8">
              <w:rPr>
                <w:rFonts w:ascii="HDI-Gerling Sans" w:hAnsi="HDI-Gerling Sans"/>
                <w:sz w:val="18"/>
                <w:szCs w:val="18"/>
              </w:rPr>
              <w:t>C</w:t>
            </w:r>
          </w:p>
        </w:tc>
      </w:tr>
    </w:tbl>
    <w:p w:rsidR="00D7378F" w:rsidRPr="00072EF8" w:rsidRDefault="00D7378F" w:rsidP="005463EC">
      <w:pPr>
        <w:rPr>
          <w:rFonts w:ascii="HDI-Gerling Sans" w:hAnsi="HDI-Gerling Sans"/>
          <w:sz w:val="2"/>
          <w:szCs w:val="2"/>
        </w:rPr>
      </w:pPr>
    </w:p>
    <w:sectPr w:rsidR="00D7378F" w:rsidRPr="00072EF8" w:rsidSect="006F71DD">
      <w:headerReference w:type="default" r:id="rId7"/>
      <w:footerReference w:type="even" r:id="rId8"/>
      <w:footerReference w:type="default" r:id="rId9"/>
      <w:pgSz w:w="11906" w:h="16838" w:code="9"/>
      <w:pgMar w:top="2516" w:right="1418" w:bottom="1258" w:left="1418" w:header="17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30E4" w:rsidRDefault="007630E4" w:rsidP="00596119">
      <w:pPr/>
      <w:r>
        <w:separator/>
      </w:r>
    </w:p>
  </w:endnote>
  <w:endnote w:type="continuationSeparator" w:id="0">
    <w:p w:rsidR="007630E4" w:rsidRDefault="007630E4" w:rsidP="00596119">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GerlingQuay">
    <w:altName w:val="Calibri"/>
    <w:panose1 w:val="020B0604020202020204"/>
    <w:charset w:val="EE"/>
    <w:family w:val="auto"/>
    <w:pitch w:val="variable"/>
    <w:sig w:usb0="00000007" w:usb1="00000000" w:usb2="00000000" w:usb3="00000000" w:csb0="00000003" w:csb1="00000000"/>
  </w:font>
  <w:font w:name="HDI-Gerling Sans">
    <w:altName w:val="Times New Roman"/>
    <w:panose1 w:val="020B0604020202020204"/>
    <w:charset w:val="EE"/>
    <w:family w:val="auto"/>
    <w:pitch w:val="variable"/>
    <w:sig w:usb0="800002AF" w:usb1="1000205B" w:usb2="00000000" w:usb3="00000000" w:csb0="0000009F" w:csb1="00000000"/>
  </w:font>
  <w:font w:name="Arial">
    <w:panose1 w:val="020B0604020202020204"/>
    <w:charset w:val="00"/>
    <w:family w:val="swiss"/>
    <w:pitch w:val="variable"/>
    <w:sig w:usb0="E0002AFF" w:usb1="C0007843" w:usb2="00000009" w:usb3="00000000" w:csb0="000001FF" w:csb1="00000000"/>
  </w:font>
  <w:font w:name="HDI-Gerling Sans Cond">
    <w:panose1 w:val="020B0604020202020204"/>
    <w:charset w:val="EE"/>
    <w:family w:val="auto"/>
    <w:pitch w:val="variable"/>
    <w:sig w:usb0="800002AF" w:usb1="1000205B" w:usb2="00000000" w:usb3="00000000" w:csb0="0000009F" w:csb1="00000000"/>
  </w:font>
  <w:font w:name="GerlingSwiftPL">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GerlingSwift">
    <w:altName w:val="Times New Roman"/>
    <w:panose1 w:val="020B0604020202020204"/>
    <w:charset w:val="EE"/>
    <w:family w:val="auto"/>
    <w:pitch w:val="variable"/>
    <w:sig w:usb0="00000007" w:usb1="00000000" w:usb2="00000000" w:usb3="00000000" w:csb0="00000003"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684E" w:rsidRDefault="00B3684E" w:rsidP="004565A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3684E" w:rsidRDefault="00B3684E" w:rsidP="00B3684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684E" w:rsidRPr="00B3684E" w:rsidRDefault="00B3684E" w:rsidP="004565AE">
    <w:pPr>
      <w:pStyle w:val="Footer"/>
      <w:framePr w:wrap="around" w:vAnchor="text" w:hAnchor="margin" w:xAlign="right" w:y="1"/>
      <w:rPr>
        <w:rStyle w:val="PageNumber"/>
        <w:rFonts w:ascii="HDI-Gerling Sans" w:hAnsi="HDI-Gerling Sans"/>
        <w:sz w:val="18"/>
        <w:szCs w:val="18"/>
      </w:rPr>
    </w:pPr>
    <w:r w:rsidRPr="00B3684E">
      <w:rPr>
        <w:rStyle w:val="PageNumber"/>
        <w:rFonts w:ascii="HDI-Gerling Sans" w:hAnsi="HDI-Gerling Sans"/>
        <w:sz w:val="18"/>
        <w:szCs w:val="18"/>
      </w:rPr>
      <w:fldChar w:fldCharType="begin"/>
    </w:r>
    <w:r w:rsidRPr="00B3684E">
      <w:rPr>
        <w:rStyle w:val="PageNumber"/>
        <w:rFonts w:ascii="HDI-Gerling Sans" w:hAnsi="HDI-Gerling Sans"/>
        <w:sz w:val="18"/>
        <w:szCs w:val="18"/>
      </w:rPr>
      <w:instrText xml:space="preserve">PAGE  </w:instrText>
    </w:r>
    <w:r w:rsidRPr="00B3684E">
      <w:rPr>
        <w:rStyle w:val="PageNumber"/>
        <w:rFonts w:ascii="HDI-Gerling Sans" w:hAnsi="HDI-Gerling Sans"/>
        <w:sz w:val="18"/>
        <w:szCs w:val="18"/>
      </w:rPr>
      <w:fldChar w:fldCharType="separate"/>
    </w:r>
    <w:r w:rsidR="006F71DD">
      <w:rPr>
        <w:rStyle w:val="PageNumber"/>
        <w:rFonts w:ascii="HDI-Gerling Sans" w:hAnsi="HDI-Gerling Sans"/>
        <w:noProof/>
        <w:sz w:val="18"/>
        <w:szCs w:val="18"/>
      </w:rPr>
      <w:t>1</w:t>
    </w:r>
    <w:r w:rsidRPr="00B3684E">
      <w:rPr>
        <w:rStyle w:val="PageNumber"/>
        <w:rFonts w:ascii="HDI-Gerling Sans" w:hAnsi="HDI-Gerling Sans"/>
        <w:sz w:val="18"/>
        <w:szCs w:val="18"/>
      </w:rPr>
      <w:fldChar w:fldCharType="end"/>
    </w:r>
    <w:r>
      <w:rPr>
        <w:rStyle w:val="PageNumber"/>
        <w:rFonts w:ascii="HDI-Gerling Sans" w:hAnsi="HDI-Gerling Sans"/>
        <w:sz w:val="18"/>
        <w:szCs w:val="18"/>
      </w:rPr>
      <w:t>/4</w:t>
    </w:r>
  </w:p>
  <w:p w:rsidR="00B3684E" w:rsidRDefault="00B3684E" w:rsidP="00B3684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30E4" w:rsidRDefault="007630E4" w:rsidP="00596119">
      <w:pPr/>
      <w:r>
        <w:separator/>
      </w:r>
    </w:p>
  </w:footnote>
  <w:footnote w:type="continuationSeparator" w:id="0">
    <w:p w:rsidR="007630E4" w:rsidRDefault="007630E4" w:rsidP="00596119">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684E" w:rsidRPr="006F71DD" w:rsidRDefault="00B3684E" w:rsidP="00D7378F">
    <w:pPr>
      <w:pStyle w:val="Header"/>
      <w:ind w:left="2438"/>
      <w:rPr>
        <w:rFonts w:ascii="HDI-Gerling Sans" w:hAnsi="HDI-Gerling Sans"/>
        <w:b/>
        <w:sz w:val="18"/>
        <w:szCs w:val="18"/>
      </w:rPr>
    </w:pPr>
    <w:r w:rsidRPr="006F71DD">
      <w:rPr>
        <w:rFonts w:ascii="HDI-Gerling Sans" w:hAnsi="HDI-Gerling Sans"/>
        <w:b/>
      </w:rPr>
      <w:t>Nr 23/3011887/06</w:t>
    </w:r>
  </w:p>
  <w:p w:rsidR="00B3684E" w:rsidRPr="00D7378F" w:rsidRDefault="00B3684E" w:rsidP="00D7378F">
    <w:pPr>
      <w:pStyle w:val="Header"/>
      <w:ind w:left="2438"/>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77689"/>
    <w:multiLevelType w:val="hybridMultilevel"/>
    <w:tmpl w:val="91DE990E"/>
    <w:lvl w:ilvl="0" w:tplc="04150005">
      <w:start w:val="1"/>
      <w:numFmt w:val="bullet"/>
      <w:lvlText w:val=""/>
      <w:lvlJc w:val="left"/>
      <w:pPr>
        <w:tabs>
          <w:tab w:val="num" w:pos="720"/>
        </w:tabs>
        <w:ind w:left="720" w:hanging="360"/>
      </w:pPr>
      <w:rPr>
        <w:rFonts w:ascii="Wingdings" w:hAnsi="Wingdings" w:hint="default"/>
      </w:rPr>
    </w:lvl>
    <w:lvl w:ilvl="1" w:tplc="04150003" w:tentative="1">
      <w:start w:val="1"/>
      <w:numFmt w:val="bullet"/>
      <w:lvlText w:val="o"/>
      <w:lvlJc w:val="left"/>
      <w:pPr>
        <w:tabs>
          <w:tab w:val="num" w:pos="1440"/>
        </w:tabs>
        <w:ind w:left="1440" w:hanging="360"/>
      </w:pPr>
      <w:rPr>
        <w:rFonts w:ascii="Courier New" w:hAnsi="Courier New" w:cs="Courier New" w:hint="default"/>
      </w:rPr>
    </w:lvl>
    <w:lvl w:ilvl="2" w:tplc="04150005" w:tentative="1">
      <w:start w:val="1"/>
      <w:numFmt w:val="bullet"/>
      <w:lvlText w:val=""/>
      <w:lvlJc w:val="left"/>
      <w:pPr>
        <w:tabs>
          <w:tab w:val="num" w:pos="2160"/>
        </w:tabs>
        <w:ind w:left="2160" w:hanging="360"/>
      </w:pPr>
      <w:rPr>
        <w:rFonts w:ascii="Wingdings" w:hAnsi="Wingdings" w:hint="default"/>
      </w:rPr>
    </w:lvl>
    <w:lvl w:ilvl="3" w:tplc="04150001" w:tentative="1">
      <w:start w:val="1"/>
      <w:numFmt w:val="bullet"/>
      <w:lvlText w:val=""/>
      <w:lvlJc w:val="left"/>
      <w:pPr>
        <w:tabs>
          <w:tab w:val="num" w:pos="2880"/>
        </w:tabs>
        <w:ind w:left="2880" w:hanging="360"/>
      </w:pPr>
      <w:rPr>
        <w:rFonts w:ascii="Symbol" w:hAnsi="Symbol" w:hint="default"/>
      </w:rPr>
    </w:lvl>
    <w:lvl w:ilvl="4" w:tplc="04150003" w:tentative="1">
      <w:start w:val="1"/>
      <w:numFmt w:val="bullet"/>
      <w:lvlText w:val="o"/>
      <w:lvlJc w:val="left"/>
      <w:pPr>
        <w:tabs>
          <w:tab w:val="num" w:pos="3600"/>
        </w:tabs>
        <w:ind w:left="3600" w:hanging="360"/>
      </w:pPr>
      <w:rPr>
        <w:rFonts w:ascii="Courier New" w:hAnsi="Courier New" w:cs="Courier New" w:hint="default"/>
      </w:rPr>
    </w:lvl>
    <w:lvl w:ilvl="5" w:tplc="04150005" w:tentative="1">
      <w:start w:val="1"/>
      <w:numFmt w:val="bullet"/>
      <w:lvlText w:val=""/>
      <w:lvlJc w:val="left"/>
      <w:pPr>
        <w:tabs>
          <w:tab w:val="num" w:pos="4320"/>
        </w:tabs>
        <w:ind w:left="4320" w:hanging="360"/>
      </w:pPr>
      <w:rPr>
        <w:rFonts w:ascii="Wingdings" w:hAnsi="Wingdings" w:hint="default"/>
      </w:rPr>
    </w:lvl>
    <w:lvl w:ilvl="6" w:tplc="04150001" w:tentative="1">
      <w:start w:val="1"/>
      <w:numFmt w:val="bullet"/>
      <w:lvlText w:val=""/>
      <w:lvlJc w:val="left"/>
      <w:pPr>
        <w:tabs>
          <w:tab w:val="num" w:pos="5040"/>
        </w:tabs>
        <w:ind w:left="5040" w:hanging="360"/>
      </w:pPr>
      <w:rPr>
        <w:rFonts w:ascii="Symbol" w:hAnsi="Symbol" w:hint="default"/>
      </w:rPr>
    </w:lvl>
    <w:lvl w:ilvl="7" w:tplc="04150003" w:tentative="1">
      <w:start w:val="1"/>
      <w:numFmt w:val="bullet"/>
      <w:lvlText w:val="o"/>
      <w:lvlJc w:val="left"/>
      <w:pPr>
        <w:tabs>
          <w:tab w:val="num" w:pos="5760"/>
        </w:tabs>
        <w:ind w:left="5760" w:hanging="360"/>
      </w:pPr>
      <w:rPr>
        <w:rFonts w:ascii="Courier New" w:hAnsi="Courier New" w:cs="Courier New" w:hint="default"/>
      </w:rPr>
    </w:lvl>
    <w:lvl w:ilvl="8" w:tplc="0415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997663C"/>
    <w:multiLevelType w:val="singleLevel"/>
    <w:tmpl w:val="04150005"/>
    <w:lvl w:ilvl="0">
      <w:start w:val="1"/>
      <w:numFmt w:val="bullet"/>
      <w:lvlText w:val=""/>
      <w:lvlJc w:val="left"/>
      <w:pPr>
        <w:tabs>
          <w:tab w:val="num" w:pos="720"/>
        </w:tabs>
        <w:ind w:left="720" w:hanging="360"/>
      </w:pPr>
      <w:rPr>
        <w:rFonts w:ascii="Wingdings" w:hAnsi="Wingdings" w:hint="default"/>
      </w:rPr>
    </w:lvl>
  </w:abstractNum>
  <w:abstractNum w:abstractNumId="2" w15:restartNumberingAfterBreak="0">
    <w:nsid w:val="4B6A5E4F"/>
    <w:multiLevelType w:val="hybridMultilevel"/>
    <w:tmpl w:val="76620098"/>
    <w:lvl w:ilvl="0" w:tplc="0415000F">
      <w:start w:val="1"/>
      <w:numFmt w:val="decimal"/>
      <w:lvlText w:val="%1."/>
      <w:lvlJc w:val="left"/>
      <w:pPr>
        <w:tabs>
          <w:tab w:val="num" w:pos="360"/>
        </w:tabs>
        <w:ind w:left="360" w:hanging="360"/>
      </w:p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3" w15:restartNumberingAfterBreak="0">
    <w:nsid w:val="53A229A9"/>
    <w:multiLevelType w:val="hybridMultilevel"/>
    <w:tmpl w:val="FED28910"/>
    <w:lvl w:ilvl="0" w:tplc="04150001">
      <w:start w:val="1"/>
      <w:numFmt w:val="bullet"/>
      <w:lvlText w:val=""/>
      <w:lvlJc w:val="left"/>
      <w:pPr>
        <w:tabs>
          <w:tab w:val="num" w:pos="360"/>
        </w:tabs>
        <w:ind w:left="360" w:hanging="360"/>
      </w:pPr>
      <w:rPr>
        <w:rFonts w:ascii="Symbol" w:hAnsi="Symbol" w:hint="default"/>
      </w:rPr>
    </w:lvl>
    <w:lvl w:ilvl="1" w:tplc="04150003" w:tentative="1">
      <w:start w:val="1"/>
      <w:numFmt w:val="bullet"/>
      <w:lvlText w:val="o"/>
      <w:lvlJc w:val="left"/>
      <w:pPr>
        <w:tabs>
          <w:tab w:val="num" w:pos="1080"/>
        </w:tabs>
        <w:ind w:left="1080" w:hanging="360"/>
      </w:pPr>
      <w:rPr>
        <w:rFonts w:ascii="Courier New" w:hAnsi="Courier New" w:cs="Courier New" w:hint="default"/>
      </w:rPr>
    </w:lvl>
    <w:lvl w:ilvl="2" w:tplc="04150005" w:tentative="1">
      <w:start w:val="1"/>
      <w:numFmt w:val="bullet"/>
      <w:lvlText w:val=""/>
      <w:lvlJc w:val="left"/>
      <w:pPr>
        <w:tabs>
          <w:tab w:val="num" w:pos="1800"/>
        </w:tabs>
        <w:ind w:left="1800" w:hanging="360"/>
      </w:pPr>
      <w:rPr>
        <w:rFonts w:ascii="Wingdings" w:hAnsi="Wingdings" w:hint="default"/>
      </w:rPr>
    </w:lvl>
    <w:lvl w:ilvl="3" w:tplc="04150001" w:tentative="1">
      <w:start w:val="1"/>
      <w:numFmt w:val="bullet"/>
      <w:lvlText w:val=""/>
      <w:lvlJc w:val="left"/>
      <w:pPr>
        <w:tabs>
          <w:tab w:val="num" w:pos="2520"/>
        </w:tabs>
        <w:ind w:left="2520" w:hanging="360"/>
      </w:pPr>
      <w:rPr>
        <w:rFonts w:ascii="Symbol" w:hAnsi="Symbol" w:hint="default"/>
      </w:rPr>
    </w:lvl>
    <w:lvl w:ilvl="4" w:tplc="04150003" w:tentative="1">
      <w:start w:val="1"/>
      <w:numFmt w:val="bullet"/>
      <w:lvlText w:val="o"/>
      <w:lvlJc w:val="left"/>
      <w:pPr>
        <w:tabs>
          <w:tab w:val="num" w:pos="3240"/>
        </w:tabs>
        <w:ind w:left="3240" w:hanging="360"/>
      </w:pPr>
      <w:rPr>
        <w:rFonts w:ascii="Courier New" w:hAnsi="Courier New" w:cs="Courier New" w:hint="default"/>
      </w:rPr>
    </w:lvl>
    <w:lvl w:ilvl="5" w:tplc="04150005" w:tentative="1">
      <w:start w:val="1"/>
      <w:numFmt w:val="bullet"/>
      <w:lvlText w:val=""/>
      <w:lvlJc w:val="left"/>
      <w:pPr>
        <w:tabs>
          <w:tab w:val="num" w:pos="3960"/>
        </w:tabs>
        <w:ind w:left="3960" w:hanging="360"/>
      </w:pPr>
      <w:rPr>
        <w:rFonts w:ascii="Wingdings" w:hAnsi="Wingdings" w:hint="default"/>
      </w:rPr>
    </w:lvl>
    <w:lvl w:ilvl="6" w:tplc="04150001" w:tentative="1">
      <w:start w:val="1"/>
      <w:numFmt w:val="bullet"/>
      <w:lvlText w:val=""/>
      <w:lvlJc w:val="left"/>
      <w:pPr>
        <w:tabs>
          <w:tab w:val="num" w:pos="4680"/>
        </w:tabs>
        <w:ind w:left="4680" w:hanging="360"/>
      </w:pPr>
      <w:rPr>
        <w:rFonts w:ascii="Symbol" w:hAnsi="Symbol" w:hint="default"/>
      </w:rPr>
    </w:lvl>
    <w:lvl w:ilvl="7" w:tplc="04150003" w:tentative="1">
      <w:start w:val="1"/>
      <w:numFmt w:val="bullet"/>
      <w:lvlText w:val="o"/>
      <w:lvlJc w:val="left"/>
      <w:pPr>
        <w:tabs>
          <w:tab w:val="num" w:pos="5400"/>
        </w:tabs>
        <w:ind w:left="5400" w:hanging="360"/>
      </w:pPr>
      <w:rPr>
        <w:rFonts w:ascii="Courier New" w:hAnsi="Courier New" w:cs="Courier New" w:hint="default"/>
      </w:rPr>
    </w:lvl>
    <w:lvl w:ilvl="8" w:tplc="0415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657E50BC"/>
    <w:multiLevelType w:val="hybridMultilevel"/>
    <w:tmpl w:val="DF22B56A"/>
    <w:lvl w:ilvl="0" w:tplc="04150005">
      <w:start w:val="1"/>
      <w:numFmt w:val="bullet"/>
      <w:lvlText w:val=""/>
      <w:lvlJc w:val="left"/>
      <w:pPr>
        <w:tabs>
          <w:tab w:val="num" w:pos="360"/>
        </w:tabs>
        <w:ind w:left="360" w:hanging="360"/>
      </w:pPr>
      <w:rPr>
        <w:rFonts w:ascii="Wingdings" w:hAnsi="Wingdings" w:hint="default"/>
      </w:rPr>
    </w:lvl>
    <w:lvl w:ilvl="1" w:tplc="04150003" w:tentative="1">
      <w:start w:val="1"/>
      <w:numFmt w:val="bullet"/>
      <w:lvlText w:val="o"/>
      <w:lvlJc w:val="left"/>
      <w:pPr>
        <w:tabs>
          <w:tab w:val="num" w:pos="1080"/>
        </w:tabs>
        <w:ind w:left="1080" w:hanging="360"/>
      </w:pPr>
      <w:rPr>
        <w:rFonts w:ascii="Courier New" w:hAnsi="Courier New" w:cs="Courier New" w:hint="default"/>
      </w:rPr>
    </w:lvl>
    <w:lvl w:ilvl="2" w:tplc="04150005" w:tentative="1">
      <w:start w:val="1"/>
      <w:numFmt w:val="bullet"/>
      <w:lvlText w:val=""/>
      <w:lvlJc w:val="left"/>
      <w:pPr>
        <w:tabs>
          <w:tab w:val="num" w:pos="1800"/>
        </w:tabs>
        <w:ind w:left="1800" w:hanging="360"/>
      </w:pPr>
      <w:rPr>
        <w:rFonts w:ascii="Wingdings" w:hAnsi="Wingdings" w:hint="default"/>
      </w:rPr>
    </w:lvl>
    <w:lvl w:ilvl="3" w:tplc="04150001" w:tentative="1">
      <w:start w:val="1"/>
      <w:numFmt w:val="bullet"/>
      <w:lvlText w:val=""/>
      <w:lvlJc w:val="left"/>
      <w:pPr>
        <w:tabs>
          <w:tab w:val="num" w:pos="2520"/>
        </w:tabs>
        <w:ind w:left="2520" w:hanging="360"/>
      </w:pPr>
      <w:rPr>
        <w:rFonts w:ascii="Symbol" w:hAnsi="Symbol" w:hint="default"/>
      </w:rPr>
    </w:lvl>
    <w:lvl w:ilvl="4" w:tplc="04150003" w:tentative="1">
      <w:start w:val="1"/>
      <w:numFmt w:val="bullet"/>
      <w:lvlText w:val="o"/>
      <w:lvlJc w:val="left"/>
      <w:pPr>
        <w:tabs>
          <w:tab w:val="num" w:pos="3240"/>
        </w:tabs>
        <w:ind w:left="3240" w:hanging="360"/>
      </w:pPr>
      <w:rPr>
        <w:rFonts w:ascii="Courier New" w:hAnsi="Courier New" w:cs="Courier New" w:hint="default"/>
      </w:rPr>
    </w:lvl>
    <w:lvl w:ilvl="5" w:tplc="04150005" w:tentative="1">
      <w:start w:val="1"/>
      <w:numFmt w:val="bullet"/>
      <w:lvlText w:val=""/>
      <w:lvlJc w:val="left"/>
      <w:pPr>
        <w:tabs>
          <w:tab w:val="num" w:pos="3960"/>
        </w:tabs>
        <w:ind w:left="3960" w:hanging="360"/>
      </w:pPr>
      <w:rPr>
        <w:rFonts w:ascii="Wingdings" w:hAnsi="Wingdings" w:hint="default"/>
      </w:rPr>
    </w:lvl>
    <w:lvl w:ilvl="6" w:tplc="04150001" w:tentative="1">
      <w:start w:val="1"/>
      <w:numFmt w:val="bullet"/>
      <w:lvlText w:val=""/>
      <w:lvlJc w:val="left"/>
      <w:pPr>
        <w:tabs>
          <w:tab w:val="num" w:pos="4680"/>
        </w:tabs>
        <w:ind w:left="4680" w:hanging="360"/>
      </w:pPr>
      <w:rPr>
        <w:rFonts w:ascii="Symbol" w:hAnsi="Symbol" w:hint="default"/>
      </w:rPr>
    </w:lvl>
    <w:lvl w:ilvl="7" w:tplc="04150003" w:tentative="1">
      <w:start w:val="1"/>
      <w:numFmt w:val="bullet"/>
      <w:lvlText w:val="o"/>
      <w:lvlJc w:val="left"/>
      <w:pPr>
        <w:tabs>
          <w:tab w:val="num" w:pos="5400"/>
        </w:tabs>
        <w:ind w:left="5400" w:hanging="360"/>
      </w:pPr>
      <w:rPr>
        <w:rFonts w:ascii="Courier New" w:hAnsi="Courier New" w:cs="Courier New" w:hint="default"/>
      </w:rPr>
    </w:lvl>
    <w:lvl w:ilvl="8" w:tplc="04150005" w:tentative="1">
      <w:start w:val="1"/>
      <w:numFmt w:val="bullet"/>
      <w:lvlText w:val=""/>
      <w:lvlJc w:val="left"/>
      <w:pPr>
        <w:tabs>
          <w:tab w:val="num" w:pos="6120"/>
        </w:tabs>
        <w:ind w:left="6120" w:hanging="360"/>
      </w:pPr>
      <w:rPr>
        <w:rFonts w:ascii="Wingdings" w:hAnsi="Wingdings" w:hint="default"/>
      </w:rPr>
    </w:lvl>
  </w:abstractNum>
  <w:num w:numId="1" w16cid:durableId="1228761476">
    <w:abstractNumId w:val="1"/>
  </w:num>
  <w:num w:numId="2" w16cid:durableId="1179462937">
    <w:abstractNumId w:val="2"/>
  </w:num>
  <w:num w:numId="3" w16cid:durableId="1190214852">
    <w:abstractNumId w:val="4"/>
  </w:num>
  <w:num w:numId="4" w16cid:durableId="1882278723">
    <w:abstractNumId w:val="3"/>
  </w:num>
  <w:num w:numId="5" w16cid:durableId="347023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78F"/>
    <w:rsid w:val="00072EF8"/>
    <w:rsid w:val="00081B08"/>
    <w:rsid w:val="000C6983"/>
    <w:rsid w:val="001D3B82"/>
    <w:rsid w:val="00263FA8"/>
    <w:rsid w:val="002C3B55"/>
    <w:rsid w:val="00353A31"/>
    <w:rsid w:val="00360CFA"/>
    <w:rsid w:val="003B2D77"/>
    <w:rsid w:val="00407BBB"/>
    <w:rsid w:val="004565AE"/>
    <w:rsid w:val="00470807"/>
    <w:rsid w:val="004900FA"/>
    <w:rsid w:val="004B3A0A"/>
    <w:rsid w:val="004D2ECE"/>
    <w:rsid w:val="004E2EAD"/>
    <w:rsid w:val="00506E60"/>
    <w:rsid w:val="00517F6D"/>
    <w:rsid w:val="005463EC"/>
    <w:rsid w:val="00567A25"/>
    <w:rsid w:val="005855B6"/>
    <w:rsid w:val="00596119"/>
    <w:rsid w:val="005A2F6E"/>
    <w:rsid w:val="005A74BC"/>
    <w:rsid w:val="005C01C4"/>
    <w:rsid w:val="00611710"/>
    <w:rsid w:val="006153DA"/>
    <w:rsid w:val="0063381E"/>
    <w:rsid w:val="006D73C7"/>
    <w:rsid w:val="006E09DD"/>
    <w:rsid w:val="006F71DD"/>
    <w:rsid w:val="0074672F"/>
    <w:rsid w:val="007479FC"/>
    <w:rsid w:val="007630E4"/>
    <w:rsid w:val="00803618"/>
    <w:rsid w:val="00836CA9"/>
    <w:rsid w:val="00852F84"/>
    <w:rsid w:val="009766DF"/>
    <w:rsid w:val="009823A1"/>
    <w:rsid w:val="009C4A68"/>
    <w:rsid w:val="009E1AEB"/>
    <w:rsid w:val="00A04E95"/>
    <w:rsid w:val="00A4672B"/>
    <w:rsid w:val="00A97C35"/>
    <w:rsid w:val="00AA0172"/>
    <w:rsid w:val="00B3684E"/>
    <w:rsid w:val="00C44D2E"/>
    <w:rsid w:val="00C65B59"/>
    <w:rsid w:val="00C9347D"/>
    <w:rsid w:val="00CC6B5B"/>
    <w:rsid w:val="00D6121A"/>
    <w:rsid w:val="00D7378F"/>
    <w:rsid w:val="00E65C97"/>
    <w:rsid w:val="00ED1461"/>
    <w:rsid w:val="00F61010"/>
    <w:rsid w:val="00F700E4"/>
    <w:rsid w:val="00FF2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EE7FB9F7-D409-CD48-A545-A674507AE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470807"/>
    <w:rPr>
      <w:rFonts w:ascii="Verdana" w:hAnsi="Verdana"/>
      <w:szCs w:val="24"/>
      <w:lang w:val="pl-PL" w:eastAsia="pl-PL"/>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StylNagwekGerlingQuay9pt">
    <w:name w:val="Styl Nagłówek + GerlingQuay 9 pt"/>
    <w:basedOn w:val="Header"/>
    <w:rsid w:val="009E1AEB"/>
    <w:rPr>
      <w:rFonts w:ascii="GerlingQuay" w:hAnsi="GerlingQuay"/>
    </w:rPr>
  </w:style>
  <w:style w:type="paragraph" w:styleId="Header">
    <w:name w:val="header"/>
    <w:basedOn w:val="Normal"/>
    <w:rsid w:val="003B2D77"/>
    <w:pPr>
      <w:tabs>
        <w:tab w:val="center" w:pos="4536"/>
        <w:tab w:val="right" w:pos="9072"/>
      </w:tabs>
    </w:pPr>
  </w:style>
  <w:style w:type="paragraph" w:customStyle="1" w:styleId="HDI-Gerling">
    <w:name w:val="HDI-Gerling"/>
    <w:basedOn w:val="Normal"/>
    <w:autoRedefine/>
    <w:rsid w:val="00360CFA"/>
    <w:pPr>
      <w:jc w:val="both"/>
    </w:pPr>
    <w:rPr>
      <w:rFonts w:ascii="HDI-Gerling Sans" w:hAnsi="HDI-Gerling Sans" w:cs="Arial"/>
      <w:bCs/>
      <w:lang w:val="en-US"/>
    </w:rPr>
  </w:style>
  <w:style w:type="paragraph" w:customStyle="1" w:styleId="StylTekstpodstawowywcity2aciskiHDI-GerlingSansCond">
    <w:name w:val="Styl Tekst podstawowy wcięty 2 + (Łaciński) HDI-Gerling Sans Cond..."/>
    <w:basedOn w:val="BodyTextIndent2"/>
    <w:rsid w:val="00F61010"/>
    <w:pPr>
      <w:widowControl w:val="0"/>
      <w:suppressAutoHyphens/>
      <w:spacing w:before="120" w:after="0" w:line="240" w:lineRule="auto"/>
      <w:jc w:val="both"/>
    </w:pPr>
    <w:rPr>
      <w:rFonts w:ascii="HDI-Gerling Sans Cond" w:hAnsi="HDI-Gerling Sans Cond"/>
      <w:lang w:bidi="pl-PL"/>
    </w:rPr>
  </w:style>
  <w:style w:type="paragraph" w:styleId="BodyTextIndent2">
    <w:name w:val="Body Text Indent 2"/>
    <w:basedOn w:val="Normal"/>
    <w:rsid w:val="00F61010"/>
    <w:pPr>
      <w:spacing w:after="120" w:line="480" w:lineRule="auto"/>
      <w:ind w:left="283"/>
    </w:pPr>
  </w:style>
  <w:style w:type="paragraph" w:styleId="Footer">
    <w:name w:val="footer"/>
    <w:basedOn w:val="Normal"/>
    <w:rsid w:val="00D7378F"/>
    <w:pPr>
      <w:tabs>
        <w:tab w:val="center" w:pos="4536"/>
        <w:tab w:val="right" w:pos="9072"/>
      </w:tabs>
    </w:pPr>
  </w:style>
  <w:style w:type="paragraph" w:styleId="BodyText2">
    <w:name w:val="Body Text 2"/>
    <w:basedOn w:val="Normal"/>
    <w:rsid w:val="00C44D2E"/>
    <w:pPr>
      <w:spacing w:after="120" w:line="480" w:lineRule="auto"/>
    </w:pPr>
  </w:style>
  <w:style w:type="paragraph" w:styleId="Title">
    <w:name w:val="Title"/>
    <w:basedOn w:val="Normal"/>
    <w:qFormat/>
    <w:rsid w:val="00C44D2E"/>
    <w:pPr>
      <w:jc w:val="center"/>
    </w:pPr>
    <w:rPr>
      <w:rFonts w:ascii="GerlingSwiftPL" w:hAnsi="GerlingSwiftPL"/>
      <w:b/>
      <w:bCs/>
      <w:sz w:val="26"/>
      <w:szCs w:val="26"/>
      <w:lang w:bidi="yi-Hebr"/>
    </w:rPr>
  </w:style>
  <w:style w:type="paragraph" w:styleId="Subtitle">
    <w:name w:val="Subtitle"/>
    <w:basedOn w:val="Normal"/>
    <w:qFormat/>
    <w:rsid w:val="00C44D2E"/>
    <w:pPr>
      <w:spacing w:before="120"/>
      <w:jc w:val="center"/>
    </w:pPr>
    <w:rPr>
      <w:rFonts w:ascii="GerlingSwiftPL" w:hAnsi="GerlingSwiftPL"/>
      <w:b/>
      <w:bCs/>
      <w:sz w:val="22"/>
      <w:szCs w:val="22"/>
      <w:lang w:bidi="yi-Hebr"/>
    </w:rPr>
  </w:style>
  <w:style w:type="character" w:styleId="PageNumber">
    <w:name w:val="page number"/>
    <w:basedOn w:val="DefaultParagraphFont"/>
    <w:rsid w:val="00B368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2009</Words>
  <Characters>11453</Characters>
  <Application>Microsoft Office Word</Application>
  <DocSecurity>0</DocSecurity>
  <Lines>95</Lines>
  <Paragraphs>26</Paragraphs>
  <ScaleCrop>false</ScaleCrop>
  <HeadingPairs>
    <vt:vector size="2" baseType="variant">
      <vt:variant>
        <vt:lpstr>Tytuł</vt:lpstr>
      </vt:variant>
      <vt:variant>
        <vt:i4>1</vt:i4>
      </vt:variant>
    </vt:vector>
  </HeadingPairs>
  <TitlesOfParts>
    <vt:vector size="1" baseType="lpstr">
      <vt:lpstr>POLISA</vt:lpstr>
    </vt:vector>
  </TitlesOfParts>
  <Company>HDI Asekuracja TU S.A.</Company>
  <LinksUpToDate>false</LinksUpToDate>
  <CharactersWithSpaces>13436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POLISA</dc:title>
  <dc:subject/>
  <dc:creator>Marcin Gabryszewski</dc:creator>
  <cp:keywords/>
  <dc:description/>
  <cp:lastModifiedBy>Michał Molęda</cp:lastModifiedBy>
  <cp:revision>2</cp:revision>
  <cp:lastPrinted>2010-07-21T11:55:00Z</cp:lastPrinted>
  <dcterms:created xsi:type="dcterms:W3CDTF">2026-04-22T18:10:00Z</dcterms:created>
  <dcterms:modified xsi:type="dcterms:W3CDTF">2026-04-22T18:10:00Z</dcterms:modified>
</cp:coreProperties>
</file>