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odtytu"/>
        <w:bidi w:val="0"/>
        <w:spacing w:before="60" w:after="120"/>
        <w:jc w:val="left"/>
        <w:rPr/>
      </w:pPr>
      <w:r>
        <w:rPr/>
        <w:t>Defekty z błędów wizualnych</w:t>
      </w:r>
    </w:p>
    <w:p>
      <w:pPr>
        <w:pStyle w:val="Tretekstu"/>
        <w:bidi w:val="0"/>
        <w:jc w:val="left"/>
        <w:rPr/>
      </w:pPr>
      <w:r>
        <w:rPr/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Hamburger Icon wychodzi poza ekran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Przy testach strony </w:t>
      </w:r>
      <w:hyperlink r:id="rId2">
        <w:r>
          <w:rPr>
            <w:rStyle w:val="Czeinternetowe"/>
            <w:b w:val="false"/>
            <w:bCs w:val="false"/>
          </w:rPr>
          <w:t>http://test.testowanie-oprogramowania.pl/</w:t>
        </w:r>
      </w:hyperlink>
      <w:r>
        <w:rPr>
          <w:b w:val="false"/>
          <w:bCs w:val="false"/>
        </w:rPr>
        <w:t xml:space="preserve"> na urządzeniu Galaxy Fold 280px x 653px ikona hamburgera od menu wychodzi poza ekran.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1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Otwieramy</w:t>
      </w:r>
      <w:r>
        <w:rPr>
          <w:b w:val="false"/>
          <w:bCs w:val="false"/>
        </w:rPr>
        <w:t xml:space="preserve"> stronę  </w:t>
      </w:r>
      <w:hyperlink r:id="rId3">
        <w:r>
          <w:rPr>
            <w:rStyle w:val="Czeinternetowe"/>
            <w:b w:val="false"/>
            <w:bCs w:val="false"/>
          </w:rPr>
          <w:t>http://test.testowanie-oprogramowania.pl/</w:t>
        </w:r>
      </w:hyperlink>
      <w:r>
        <w:rPr>
          <w:b w:val="false"/>
          <w:bCs w:val="false"/>
        </w:rPr>
        <w:t xml:space="preserve"> na urządzeniu Galaxy Fold</w:t>
      </w:r>
    </w:p>
    <w:p>
      <w:pPr>
        <w:pStyle w:val="Tretekstu"/>
        <w:numPr>
          <w:ilvl w:val="0"/>
          <w:numId w:val="1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Rotujemy urządzenie na orientację pionową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Hamburger Icon wychodzi poza ekran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  <w:u w:val="none"/>
        </w:rPr>
        <w:t>H</w:t>
      </w:r>
      <w:r>
        <w:rPr>
          <w:b w:val="false"/>
          <w:bCs w:val="false"/>
        </w:rPr>
        <w:t>amburger Icon jest responsywny i dopasowuje się do urządzeń typu Galaxy Fold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153670</wp:posOffset>
            </wp:positionH>
            <wp:positionV relativeFrom="paragraph">
              <wp:posOffset>166370</wp:posOffset>
            </wp:positionV>
            <wp:extent cx="3348990" cy="4613275"/>
            <wp:effectExtent l="0" t="0" r="0" b="0"/>
            <wp:wrapSquare wrapText="largest"/>
            <wp:docPr id="1" name="Obraz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4613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Etykieta z liczą produktów nachodzi na etykietę „Wyświetlanie”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Po </w:t>
      </w:r>
      <w:hyperlink r:id="rId5">
        <w:r>
          <w:rPr>
            <w:rStyle w:val="Czeinternetowe"/>
            <w:b w:val="false"/>
            <w:bCs w:val="false"/>
            <w:u w:val="none"/>
          </w:rPr>
          <w:t>p</w:t>
        </w:r>
      </w:hyperlink>
      <w:r>
        <w:rPr>
          <w:b w:val="false"/>
          <w:bCs w:val="false"/>
        </w:rPr>
        <w:t xml:space="preserve">rzejściu na stronę „Shop” </w:t>
      </w:r>
      <w:r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  <w:t>na urządzeniu Galaxy Fold etykieta z liczbą produktów nachodzi na etykietę „Wyświetlanie”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i w:val="false"/>
          <w:caps w:val="false"/>
          <w:smallCaps w:val="false"/>
          <w:color w:val="auto"/>
          <w:spacing w:val="0"/>
          <w:sz w:val="21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Otwieramy</w:t>
      </w:r>
      <w:r>
        <w:rPr>
          <w:b w:val="false"/>
          <w:bCs w:val="false"/>
        </w:rPr>
        <w:t xml:space="preserve"> stronę  </w:t>
      </w:r>
      <w:hyperlink r:id="rId6">
        <w:r>
          <w:rPr>
            <w:rStyle w:val="Czeinternetowe"/>
            <w:b w:val="false"/>
            <w:bCs w:val="false"/>
          </w:rPr>
          <w:t>http://test.testowanie-oprogramowania.pl/</w:t>
        </w:r>
      </w:hyperlink>
      <w:r>
        <w:rPr>
          <w:b w:val="false"/>
          <w:bCs w:val="false"/>
        </w:rPr>
        <w:t xml:space="preserve">  na urządzeniu Galaxy Fold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Przechodzimy do zakładki „Shop”</w:t>
      </w:r>
    </w:p>
    <w:p>
      <w:pPr>
        <w:pStyle w:val="Tretekstu"/>
        <w:numPr>
          <w:ilvl w:val="0"/>
          <w:numId w:val="2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Rotujemy urządzenie na orientację pionową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Etykieta z liczbą produktów nachodzi na etykietę wyświetlania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  <w:u w:val="none"/>
        </w:rPr>
        <w:t>Etykieta</w:t>
      </w:r>
      <w:r>
        <w:rPr>
          <w:b w:val="false"/>
          <w:bCs w:val="false"/>
        </w:rPr>
        <w:t xml:space="preserve"> z liczbą produktów zachowuje odstęp pionowy pomiędzy etykietą „Wyświetlanie”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394970</wp:posOffset>
            </wp:positionH>
            <wp:positionV relativeFrom="paragraph">
              <wp:posOffset>103505</wp:posOffset>
            </wp:positionV>
            <wp:extent cx="2234565" cy="4897755"/>
            <wp:effectExtent l="0" t="0" r="0" b="0"/>
            <wp:wrapSquare wrapText="largest"/>
            <wp:docPr id="2" name="Obraz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456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Kółeczka od filtra cenowego mają niewłaściwy kolor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  <w:u w:val="none"/>
        </w:rPr>
        <w:t>N</w:t>
      </w:r>
      <w:r>
        <w:rPr>
          <w:b w:val="false"/>
          <w:bCs w:val="false"/>
        </w:rPr>
        <w:t>a przeglądarce Firefox w wersji 118.0.2 (64 bity) na podstronie „Shop” kółeczka od filtra cenowego maja niewłaściwy kolor. Nie są charakterystycznie zbliżone do kolorystyki strony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3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Otwieramy</w:t>
      </w:r>
      <w:r>
        <w:rPr>
          <w:b w:val="false"/>
          <w:bCs w:val="false"/>
        </w:rPr>
        <w:t xml:space="preserve"> stronę  </w:t>
      </w:r>
      <w:hyperlink r:id="rId8">
        <w:r>
          <w:rPr>
            <w:rStyle w:val="Czeinternetowe"/>
            <w:b w:val="false"/>
            <w:bCs w:val="false"/>
          </w:rPr>
          <w:t>http://test.testowanie-oprogramowania.pl/</w:t>
        </w:r>
      </w:hyperlink>
      <w:r>
        <w:rPr>
          <w:b w:val="false"/>
          <w:bCs w:val="false"/>
        </w:rPr>
        <w:t xml:space="preserve">  na przeglądarce Firefox</w:t>
      </w:r>
    </w:p>
    <w:p>
      <w:pPr>
        <w:pStyle w:val="Tretekstu"/>
        <w:numPr>
          <w:ilvl w:val="0"/>
          <w:numId w:val="3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Przechodzimy do zakładki „Shop”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Kółeczka od filtra cenowego są niebieskie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Kółeczka od filtra cenowego powinny być zielone #74a84a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245110</wp:posOffset>
            </wp:positionH>
            <wp:positionV relativeFrom="paragraph">
              <wp:posOffset>77470</wp:posOffset>
            </wp:positionV>
            <wp:extent cx="2731770" cy="1962785"/>
            <wp:effectExtent l="0" t="0" r="0" b="0"/>
            <wp:wrapSquare wrapText="largest"/>
            <wp:docPr id="3" name="Obraz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770" cy="196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Na polu Phone number pojawiają się zbędne strzłłaki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  <w:u w:val="none"/>
        </w:rPr>
        <w:t>N</w:t>
      </w:r>
      <w:r>
        <w:rPr>
          <w:b w:val="false"/>
          <w:bCs w:val="false"/>
        </w:rPr>
        <w:t>a przeglądarce Firefox w wersji 118.0.2 (64 bity) w zakładce „Contact” przy polu „Phone number” pojawiają się zbędne strzałki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4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Otwieramy</w:t>
      </w:r>
      <w:r>
        <w:rPr>
          <w:b w:val="false"/>
          <w:bCs w:val="false"/>
        </w:rPr>
        <w:t xml:space="preserve"> stronę  </w:t>
      </w:r>
      <w:hyperlink r:id="rId10">
        <w:r>
          <w:rPr>
            <w:rStyle w:val="Czeinternetowe"/>
            <w:b w:val="false"/>
            <w:bCs w:val="false"/>
          </w:rPr>
          <w:t>http://test.testowanie-oprogramowania.pl/</w:t>
        </w:r>
      </w:hyperlink>
      <w:r>
        <w:rPr>
          <w:b w:val="false"/>
          <w:bCs w:val="false"/>
        </w:rPr>
        <w:t xml:space="preserve">  na przeglądarce Firefox</w:t>
      </w:r>
    </w:p>
    <w:p>
      <w:pPr>
        <w:pStyle w:val="Tretekstu"/>
        <w:numPr>
          <w:ilvl w:val="0"/>
          <w:numId w:val="4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Przechodzimy do zakładki „</w:t>
      </w:r>
      <w:r>
        <w:rPr>
          <w:b w:val="false"/>
          <w:bCs w:val="false"/>
        </w:rPr>
        <w:t>Contact</w:t>
      </w:r>
      <w:r>
        <w:rPr>
          <w:b w:val="false"/>
          <w:bCs w:val="false"/>
        </w:rPr>
        <w:t>”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Przy polu „Phone number” pojawiają się zbędne strzałki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hyperlink r:id="rId11">
        <w:r>
          <w:rPr>
            <w:rStyle w:val="Czeinternetowe"/>
            <w:b w:val="false"/>
            <w:bCs w:val="false"/>
          </w:rPr>
          <w:t>P</w:t>
        </w:r>
      </w:hyperlink>
      <w:r>
        <w:rPr>
          <w:b w:val="false"/>
          <w:bCs w:val="false"/>
        </w:rPr>
        <w:t>rzy polu „Phone number” nie pojawiają się strzałki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65405</wp:posOffset>
            </wp:positionH>
            <wp:positionV relativeFrom="paragraph">
              <wp:posOffset>101600</wp:posOffset>
            </wp:positionV>
            <wp:extent cx="3316605" cy="1929765"/>
            <wp:effectExtent l="0" t="0" r="0" b="0"/>
            <wp:wrapSquare wrapText="largest"/>
            <wp:docPr id="4" name="Obraz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6605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Tytuł: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W wysuwanym boxie koszyka przycisk ma błędny hover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Opis: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 xml:space="preserve">Po </w:t>
      </w:r>
      <w:r>
        <w:rPr>
          <w:b w:val="false"/>
          <w:bCs w:val="false"/>
        </w:rPr>
        <w:t>wejściu na stronę główną (niezależnie od przeglądarki) i otworzeniu bocznego boxa koszyka, przycisk „Continue Shopping” ma błędny efekt hovera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Warunek wstępny: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Użytkownik nie ma dodanych produktów do koszyka</w:t>
      </w:r>
    </w:p>
    <w:p>
      <w:pPr>
        <w:pStyle w:val="Tretekstu"/>
        <w:bidi w:val="0"/>
        <w:spacing w:before="0" w:after="0"/>
        <w:jc w:val="left"/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pPr>
      <w:r>
        <w:rPr>
          <w:rFonts w:ascii="DM Mono;sans-serif" w:hAnsi="DM Mono;sans-serif"/>
          <w:b w:val="false"/>
          <w:bCs w:val="false"/>
          <w:i w:val="false"/>
          <w:caps w:val="false"/>
          <w:smallCaps w:val="false"/>
          <w:color w:val="auto"/>
          <w:spacing w:val="0"/>
          <w:sz w:val="21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Lista kroków do reprodukcji :</w:t>
      </w:r>
    </w:p>
    <w:p>
      <w:pPr>
        <w:pStyle w:val="Tretekstu"/>
        <w:numPr>
          <w:ilvl w:val="0"/>
          <w:numId w:val="5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Otwieramy</w:t>
      </w:r>
      <w:r>
        <w:rPr>
          <w:b w:val="false"/>
          <w:bCs w:val="false"/>
        </w:rPr>
        <w:t xml:space="preserve"> stronę  </w:t>
      </w:r>
      <w:hyperlink r:id="rId13">
        <w:r>
          <w:rPr>
            <w:rStyle w:val="Czeinternetowe"/>
            <w:b w:val="false"/>
            <w:bCs w:val="false"/>
          </w:rPr>
          <w:t>http://test.testowanie-oprogramowania.pl/</w:t>
        </w:r>
      </w:hyperlink>
      <w:r>
        <w:rPr>
          <w:b w:val="false"/>
          <w:bCs w:val="false"/>
        </w:rPr>
        <w:t xml:space="preserve">  </w:t>
      </w:r>
    </w:p>
    <w:p>
      <w:pPr>
        <w:pStyle w:val="Tretekstu"/>
        <w:numPr>
          <w:ilvl w:val="0"/>
          <w:numId w:val="5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Klikamy na ikonę koszyka</w:t>
      </w:r>
    </w:p>
    <w:p>
      <w:pPr>
        <w:pStyle w:val="Tretekstu"/>
        <w:numPr>
          <w:ilvl w:val="0"/>
          <w:numId w:val="5"/>
        </w:numPr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Najeżdżamy na przycisk „Continue Shopping”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Rzeczywisty rezultat: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Po najechaniu na przycisk wartość/etykieta staje się niewidoczna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Oczekiwane zachowanie: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  <w:t>Wartość na przycisku po najechaniu zachowuje kolor czarny #000000</w:t>
      </w:r>
    </w:p>
    <w:p>
      <w:pPr>
        <w:pStyle w:val="Tretekstu"/>
        <w:bidi w:val="0"/>
        <w:spacing w:before="0" w:after="0"/>
        <w:jc w:val="lef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t>Załącznik:</w:t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150495</wp:posOffset>
            </wp:positionH>
            <wp:positionV relativeFrom="paragraph">
              <wp:posOffset>72390</wp:posOffset>
            </wp:positionV>
            <wp:extent cx="3302635" cy="1889760"/>
            <wp:effectExtent l="0" t="0" r="0" b="0"/>
            <wp:wrapSquare wrapText="largest"/>
            <wp:docPr id="5" name="Obraz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263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Tretekstu"/>
        <w:bidi w:val="0"/>
        <w:spacing w:before="0" w:after="0"/>
        <w:jc w:val="left"/>
        <w:rPr>
          <w:b/>
          <w:bCs/>
        </w:rPr>
      </w:pPr>
      <w:r>
        <w:rPr>
          <w:b/>
          <w:bCs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M Mono">
    <w:altName w:val="sans-serif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false"/>
        <w:bCs w:val="fals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 w:val="false"/>
        <w:bCs w:val="fals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 w:val="false"/>
        <w:bCs w:val="fals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 w:val="false"/>
        <w:bCs w:val="fals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 w:val="false"/>
        <w:bCs w:val="fals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 w:val="false"/>
        <w:bCs w:val="fals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 w:val="false"/>
        <w:bCs w:val="fals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 w:val="false"/>
        <w:bCs w:val="fals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 w:val="false"/>
        <w:bCs w:val="false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l-PL" w:eastAsia="zh-CN" w:bidi="hi-IN"/>
    </w:rPr>
  </w:style>
  <w:style w:type="character" w:styleId="Czeinternetowe">
    <w:name w:val="Hyperlink"/>
    <w:rPr>
      <w:color w:val="000080"/>
      <w:u w:val="single"/>
    </w:rPr>
  </w:style>
  <w:style w:type="character" w:styleId="Odwiedzoneczeinternetowe">
    <w:name w:val="FollowedHyperlink"/>
    <w:rPr>
      <w:color w:val="800000"/>
      <w:u w:val="single"/>
    </w:rPr>
  </w:style>
  <w:style w:type="character" w:styleId="Znakinumeracji">
    <w:name w:val="Znaki numeracji"/>
    <w:qFormat/>
    <w:rPr>
      <w:b w:val="false"/>
      <w:bCs w:val="fals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Podtytu">
    <w:name w:val="Subtitle"/>
    <w:basedOn w:val="Nagwek"/>
    <w:next w:val="Tretekstu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test.testowanie-oprogramowania.pl/" TargetMode="External"/><Relationship Id="rId3" Type="http://schemas.openxmlformats.org/officeDocument/2006/relationships/hyperlink" Target="http://test.testowanie-oprogramowania.pl/" TargetMode="External"/><Relationship Id="rId4" Type="http://schemas.openxmlformats.org/officeDocument/2006/relationships/image" Target="media/image1.png"/><Relationship Id="rId5" Type="http://schemas.openxmlformats.org/officeDocument/2006/relationships/hyperlink" Target="http://skleptest.pl/product-category/most-wanted/" TargetMode="External"/><Relationship Id="rId6" Type="http://schemas.openxmlformats.org/officeDocument/2006/relationships/hyperlink" Target="http://test.testowanie-oprogramowania.pl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test.testowanie-oprogramowania.pl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test.testowanie-oprogramowania.pl/" TargetMode="External"/><Relationship Id="rId11" Type="http://schemas.openxmlformats.org/officeDocument/2006/relationships/hyperlink" Target="https://skleptest.pl/product-category/most-wanted/" TargetMode="External"/><Relationship Id="rId12" Type="http://schemas.openxmlformats.org/officeDocument/2006/relationships/image" Target="media/image4.png"/><Relationship Id="rId13" Type="http://schemas.openxmlformats.org/officeDocument/2006/relationships/hyperlink" Target="http://test.testowanie-oprogramowania.pl/" TargetMode="External"/><Relationship Id="rId14" Type="http://schemas.openxmlformats.org/officeDocument/2006/relationships/image" Target="media/image5.png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162</TotalTime>
  <Application>LibreOffice/7.5.6.2$Linux_X86_64 LibreOffice_project/50$Build-2</Application>
  <AppVersion>15.0000</AppVersion>
  <Pages>5</Pages>
  <Words>362</Words>
  <Characters>2479</Characters>
  <CharactersWithSpaces>2774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2023-10-26T21:23:39Z</dcterms:created>
  <dc:creator/>
  <dc:description/>
  <dc:language>pl-PL</dc:language>
  <cp:lastModifiedBy/>
  <dcterms:modified xsi:type="dcterms:W3CDTF">2023-10-27T00:06:29Z</dcterms:modified>
  <cp:revision>1</cp:revision>
  <dc:subject/>
  <dc:title/>
</cp:coreProperties>
</file>