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2"/>
        <w:gridCol w:w="883"/>
        <w:gridCol w:w="900"/>
        <w:gridCol w:w="6771"/>
      </w:tblGrid>
      <w:tr w:rsidR="00905CE4" w14:paraId="0B95F03B" w14:textId="77777777" w:rsidTr="00905CE4">
        <w:tc>
          <w:tcPr>
            <w:tcW w:w="462" w:type="dxa"/>
          </w:tcPr>
          <w:p w14:paraId="0B0DE6A2" w14:textId="77777777" w:rsidR="00905CE4" w:rsidRDefault="00905CE4"/>
        </w:tc>
        <w:tc>
          <w:tcPr>
            <w:tcW w:w="883" w:type="dxa"/>
          </w:tcPr>
          <w:p w14:paraId="2F558089" w14:textId="3F705BF3" w:rsidR="00905CE4" w:rsidRPr="00905CE4" w:rsidRDefault="00905CE4">
            <w:pPr>
              <w:rPr>
                <w:lang w:val="en-US"/>
              </w:rPr>
            </w:pPr>
            <w:r>
              <w:rPr>
                <w:lang w:val="en-US"/>
              </w:rPr>
              <w:t>Score</w:t>
            </w:r>
          </w:p>
        </w:tc>
        <w:tc>
          <w:tcPr>
            <w:tcW w:w="900" w:type="dxa"/>
          </w:tcPr>
          <w:p w14:paraId="7E30DDA2" w14:textId="57B2B425" w:rsidR="00905CE4" w:rsidRPr="00905CE4" w:rsidRDefault="00905CE4">
            <w:pPr>
              <w:rPr>
                <w:lang w:val="en-US"/>
              </w:rPr>
            </w:pPr>
            <w:r>
              <w:rPr>
                <w:lang w:val="en-US"/>
              </w:rPr>
              <w:t>Out of:</w:t>
            </w:r>
          </w:p>
        </w:tc>
        <w:tc>
          <w:tcPr>
            <w:tcW w:w="6771" w:type="dxa"/>
          </w:tcPr>
          <w:p w14:paraId="33B39633" w14:textId="01652E34" w:rsidR="00905CE4" w:rsidRPr="00905CE4" w:rsidRDefault="00905CE4">
            <w:pPr>
              <w:rPr>
                <w:lang w:val="en-US"/>
              </w:rPr>
            </w:pPr>
            <w:r>
              <w:rPr>
                <w:lang w:val="en-US"/>
              </w:rPr>
              <w:t>Comments</w:t>
            </w:r>
          </w:p>
        </w:tc>
      </w:tr>
      <w:tr w:rsidR="00905CE4" w14:paraId="51B954AF" w14:textId="77777777" w:rsidTr="00905CE4">
        <w:tc>
          <w:tcPr>
            <w:tcW w:w="462" w:type="dxa"/>
          </w:tcPr>
          <w:p w14:paraId="122DC8C6" w14:textId="1B6DE9F6" w:rsidR="00905CE4" w:rsidRPr="00905CE4" w:rsidRDefault="00905CE4">
            <w:pPr>
              <w:rPr>
                <w:lang w:val="en-US"/>
              </w:rPr>
            </w:pPr>
            <w:r>
              <w:rPr>
                <w:lang w:val="en-US"/>
              </w:rPr>
              <w:t>1</w:t>
            </w:r>
          </w:p>
        </w:tc>
        <w:tc>
          <w:tcPr>
            <w:tcW w:w="883" w:type="dxa"/>
          </w:tcPr>
          <w:p w14:paraId="017C1665" w14:textId="0AD20636" w:rsidR="00905CE4" w:rsidRPr="00905CE4" w:rsidRDefault="00905CE4">
            <w:pPr>
              <w:rPr>
                <w:lang w:val="en-US"/>
              </w:rPr>
            </w:pPr>
            <w:r>
              <w:rPr>
                <w:lang w:val="en-US"/>
              </w:rPr>
              <w:t>5</w:t>
            </w:r>
          </w:p>
        </w:tc>
        <w:tc>
          <w:tcPr>
            <w:tcW w:w="900" w:type="dxa"/>
          </w:tcPr>
          <w:p w14:paraId="1073D897" w14:textId="3644F2CD" w:rsidR="00905CE4" w:rsidRPr="00905CE4" w:rsidRDefault="00905CE4">
            <w:pPr>
              <w:rPr>
                <w:lang w:val="en-US"/>
              </w:rPr>
            </w:pPr>
            <w:r>
              <w:rPr>
                <w:lang w:val="en-US"/>
              </w:rPr>
              <w:t>5</w:t>
            </w:r>
          </w:p>
        </w:tc>
        <w:tc>
          <w:tcPr>
            <w:tcW w:w="6771" w:type="dxa"/>
          </w:tcPr>
          <w:p w14:paraId="4748DFAA" w14:textId="43137FC2" w:rsidR="00905CE4" w:rsidRDefault="00905CE4">
            <w:r>
              <w:rPr>
                <w:rFonts w:ascii="Lato" w:hAnsi="Lato"/>
                <w:color w:val="2D3B45"/>
                <w:sz w:val="18"/>
                <w:szCs w:val="18"/>
                <w:shd w:val="clear" w:color="auto" w:fill="FFFFFF"/>
                <w:lang w:val="en-US"/>
              </w:rPr>
              <w:t>T</w:t>
            </w:r>
            <w:r>
              <w:rPr>
                <w:rFonts w:ascii="Lato" w:hAnsi="Lato"/>
                <w:color w:val="2D3B45"/>
                <w:sz w:val="18"/>
                <w:szCs w:val="18"/>
                <w:shd w:val="clear" w:color="auto" w:fill="FFFFFF"/>
              </w:rPr>
              <w:t>he mass balances are correctly displayed and the code is well organized.</w:t>
            </w:r>
          </w:p>
        </w:tc>
      </w:tr>
      <w:tr w:rsidR="00905CE4" w14:paraId="1D0766EE" w14:textId="77777777" w:rsidTr="00905CE4">
        <w:tc>
          <w:tcPr>
            <w:tcW w:w="462" w:type="dxa"/>
          </w:tcPr>
          <w:p w14:paraId="4DF2B084" w14:textId="62B5443A" w:rsidR="00905CE4" w:rsidRPr="00905CE4" w:rsidRDefault="00905CE4">
            <w:pPr>
              <w:rPr>
                <w:lang w:val="en-US"/>
              </w:rPr>
            </w:pPr>
            <w:r>
              <w:rPr>
                <w:lang w:val="en-US"/>
              </w:rPr>
              <w:t>2</w:t>
            </w:r>
          </w:p>
        </w:tc>
        <w:tc>
          <w:tcPr>
            <w:tcW w:w="883" w:type="dxa"/>
          </w:tcPr>
          <w:p w14:paraId="726A83DA" w14:textId="23E42D86" w:rsidR="00905CE4" w:rsidRPr="00905CE4" w:rsidRDefault="00905CE4">
            <w:pPr>
              <w:rPr>
                <w:lang w:val="en-US"/>
              </w:rPr>
            </w:pPr>
            <w:r>
              <w:rPr>
                <w:lang w:val="en-US"/>
              </w:rPr>
              <w:t>12</w:t>
            </w:r>
          </w:p>
        </w:tc>
        <w:tc>
          <w:tcPr>
            <w:tcW w:w="900" w:type="dxa"/>
          </w:tcPr>
          <w:p w14:paraId="7B514278" w14:textId="0B36BFC2" w:rsidR="00905CE4" w:rsidRPr="00905CE4" w:rsidRDefault="00905CE4">
            <w:pPr>
              <w:rPr>
                <w:lang w:val="en-US"/>
              </w:rPr>
            </w:pPr>
            <w:r>
              <w:rPr>
                <w:lang w:val="en-US"/>
              </w:rPr>
              <w:t>15</w:t>
            </w:r>
          </w:p>
        </w:tc>
        <w:tc>
          <w:tcPr>
            <w:tcW w:w="6771" w:type="dxa"/>
          </w:tcPr>
          <w:p w14:paraId="776FF498" w14:textId="0DF5289D" w:rsidR="00905CE4" w:rsidRDefault="00905CE4">
            <w:r>
              <w:rPr>
                <w:rFonts w:ascii="Lato" w:hAnsi="Lato"/>
                <w:color w:val="2D3B45"/>
                <w:sz w:val="18"/>
                <w:szCs w:val="18"/>
                <w:shd w:val="clear" w:color="auto" w:fill="FFFFFF"/>
              </w:rPr>
              <w:t>All elements are correctly organized. Wrap the timing code in a function to avoid repetition and improve readability. Find solutions to minimize error, especially when dealing with external functions or libraries. In the report, I wish the best function was identified using data from the table (the fastest function for the data set).</w:t>
            </w:r>
          </w:p>
        </w:tc>
      </w:tr>
      <w:tr w:rsidR="00905CE4" w14:paraId="2E2EE0F9" w14:textId="77777777" w:rsidTr="00905CE4">
        <w:tc>
          <w:tcPr>
            <w:tcW w:w="462" w:type="dxa"/>
          </w:tcPr>
          <w:p w14:paraId="400467BE" w14:textId="500C2FC0" w:rsidR="00905CE4" w:rsidRPr="00905CE4" w:rsidRDefault="00905CE4">
            <w:pPr>
              <w:rPr>
                <w:lang w:val="en-US"/>
              </w:rPr>
            </w:pPr>
            <w:r>
              <w:rPr>
                <w:lang w:val="en-US"/>
              </w:rPr>
              <w:t>3</w:t>
            </w:r>
          </w:p>
        </w:tc>
        <w:tc>
          <w:tcPr>
            <w:tcW w:w="883" w:type="dxa"/>
          </w:tcPr>
          <w:p w14:paraId="040CAF1B" w14:textId="25FB3703" w:rsidR="00905CE4" w:rsidRPr="00905CE4" w:rsidRDefault="00905CE4">
            <w:pPr>
              <w:rPr>
                <w:lang w:val="en-US"/>
              </w:rPr>
            </w:pPr>
            <w:r>
              <w:rPr>
                <w:lang w:val="en-US"/>
              </w:rPr>
              <w:t>3</w:t>
            </w:r>
          </w:p>
        </w:tc>
        <w:tc>
          <w:tcPr>
            <w:tcW w:w="900" w:type="dxa"/>
          </w:tcPr>
          <w:p w14:paraId="75A6526E" w14:textId="317A4322" w:rsidR="00905CE4" w:rsidRPr="00905CE4" w:rsidRDefault="00905CE4">
            <w:pPr>
              <w:rPr>
                <w:lang w:val="en-US"/>
              </w:rPr>
            </w:pPr>
            <w:r>
              <w:rPr>
                <w:lang w:val="en-US"/>
              </w:rPr>
              <w:t>5</w:t>
            </w:r>
          </w:p>
        </w:tc>
        <w:tc>
          <w:tcPr>
            <w:tcW w:w="6771" w:type="dxa"/>
          </w:tcPr>
          <w:p w14:paraId="217D5516" w14:textId="77777777" w:rsidR="00905CE4" w:rsidRDefault="00905CE4">
            <w:pPr>
              <w:rPr>
                <w:rFonts w:ascii="Lato" w:hAnsi="Lato"/>
                <w:color w:val="2D3B45"/>
                <w:sz w:val="18"/>
                <w:szCs w:val="18"/>
                <w:shd w:val="clear" w:color="auto" w:fill="FFFFFF"/>
              </w:rPr>
            </w:pPr>
            <w:r>
              <w:rPr>
                <w:rFonts w:ascii="Lato" w:hAnsi="Lato"/>
                <w:color w:val="2D3B45"/>
                <w:sz w:val="18"/>
                <w:szCs w:val="18"/>
                <w:shd w:val="clear" w:color="auto" w:fill="FFFFFF"/>
              </w:rPr>
              <w:t>for this task you only had to change the matrix by adding the first order formula given by adding an extra column in the matrix.</w:t>
            </w:r>
          </w:p>
          <w:p w14:paraId="1B71E99A" w14:textId="77777777" w:rsidR="00905CE4" w:rsidRPr="00905CE4" w:rsidRDefault="00905CE4" w:rsidP="00905CE4">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9CDCFE"/>
                <w:kern w:val="0"/>
                <w:sz w:val="21"/>
                <w:szCs w:val="21"/>
                <w:lang/>
                <w14:ligatures w14:val="none"/>
              </w:rPr>
              <w:t>k1</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B5CEA8"/>
                <w:kern w:val="0"/>
                <w:sz w:val="21"/>
                <w:szCs w:val="21"/>
                <w:lang/>
                <w14:ligatures w14:val="none"/>
              </w:rPr>
              <w:t>0.00584</w:t>
            </w:r>
          </w:p>
          <w:p w14:paraId="7C1B7D34" w14:textId="77777777" w:rsidR="00905CE4" w:rsidRPr="00905CE4" w:rsidRDefault="00905CE4" w:rsidP="00905CE4">
            <w:pPr>
              <w:shd w:val="clear" w:color="auto" w:fill="1F1F1F"/>
              <w:spacing w:after="240" w:line="285" w:lineRule="atLeast"/>
              <w:rPr>
                <w:rFonts w:ascii="Consolas" w:eastAsia="Times New Roman" w:hAnsi="Consolas" w:cs="Times New Roman"/>
                <w:color w:val="CCCCCC"/>
                <w:kern w:val="0"/>
                <w:sz w:val="21"/>
                <w:szCs w:val="21"/>
                <w:lang/>
                <w14:ligatures w14:val="none"/>
              </w:rPr>
            </w:pPr>
          </w:p>
          <w:p w14:paraId="459F1FF0"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6A9955"/>
                <w:kern w:val="0"/>
                <w:sz w:val="21"/>
                <w:szCs w:val="21"/>
                <w:lang/>
                <w14:ligatures w14:val="none"/>
              </w:rPr>
              <w:t>#Generating our coefficient matrix</w:t>
            </w:r>
          </w:p>
          <w:p w14:paraId="04991155"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4FC1FF"/>
                <w:kern w:val="0"/>
                <w:sz w:val="21"/>
                <w:szCs w:val="21"/>
                <w:lang/>
                <w14:ligatures w14:val="none"/>
              </w:rPr>
              <w:t>M</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4EC9B0"/>
                <w:kern w:val="0"/>
                <w:sz w:val="21"/>
                <w:szCs w:val="21"/>
                <w:lang/>
                <w14:ligatures w14:val="none"/>
              </w:rPr>
              <w:t>np</w:t>
            </w:r>
            <w:r w:rsidRPr="00905CE4">
              <w:rPr>
                <w:rFonts w:ascii="Consolas" w:eastAsia="Times New Roman" w:hAnsi="Consolas" w:cs="Times New Roman"/>
                <w:color w:val="CCCCCC"/>
                <w:kern w:val="0"/>
                <w:sz w:val="21"/>
                <w:szCs w:val="21"/>
                <w:lang/>
                <w14:ligatures w14:val="none"/>
              </w:rPr>
              <w:t>.array([[</w:t>
            </w:r>
            <w:r w:rsidRPr="00905CE4">
              <w:rPr>
                <w:rFonts w:ascii="Consolas" w:eastAsia="Times New Roman" w:hAnsi="Consolas" w:cs="Times New Roman"/>
                <w:color w:val="4FC1FF"/>
                <w:kern w:val="0"/>
                <w:sz w:val="21"/>
                <w:szCs w:val="21"/>
                <w:lang/>
                <w14:ligatures w14:val="none"/>
              </w:rPr>
              <w:t>Q_SH</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k1</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V_S</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4FC1FF"/>
                <w:kern w:val="0"/>
                <w:sz w:val="21"/>
                <w:szCs w:val="21"/>
                <w:lang/>
                <w14:ligatures w14:val="none"/>
              </w:rPr>
              <w:t>Q_MH</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k1</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V_M</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Q_SH</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Q_MH</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4FC1FF"/>
                <w:kern w:val="0"/>
                <w:sz w:val="21"/>
                <w:szCs w:val="21"/>
                <w:lang/>
                <w14:ligatures w14:val="none"/>
              </w:rPr>
              <w:t>Q_HE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k1</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V_H</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Q_HE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4FC1FF"/>
                <w:kern w:val="0"/>
                <w:sz w:val="21"/>
                <w:szCs w:val="21"/>
                <w:lang/>
                <w14:ligatures w14:val="none"/>
              </w:rPr>
              <w:t>Q_EO</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k1</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V_E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B5CEA8"/>
                <w:kern w:val="0"/>
                <w:sz w:val="21"/>
                <w:szCs w:val="21"/>
                <w:lang/>
                <w14:ligatures w14:val="none"/>
              </w:rPr>
              <w:t>0</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Q_EO</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4FC1FF"/>
                <w:kern w:val="0"/>
                <w:sz w:val="21"/>
                <w:szCs w:val="21"/>
                <w:lang/>
                <w14:ligatures w14:val="none"/>
              </w:rPr>
              <w:t>Q_OO</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k1</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4FC1FF"/>
                <w:kern w:val="0"/>
                <w:sz w:val="21"/>
                <w:szCs w:val="21"/>
                <w:lang/>
                <w14:ligatures w14:val="none"/>
              </w:rPr>
              <w:t>V_E</w:t>
            </w:r>
            <w:r w:rsidRPr="00905CE4">
              <w:rPr>
                <w:rFonts w:ascii="Consolas" w:eastAsia="Times New Roman" w:hAnsi="Consolas" w:cs="Times New Roman"/>
                <w:color w:val="CCCCCC"/>
                <w:kern w:val="0"/>
                <w:sz w:val="21"/>
                <w:szCs w:val="21"/>
                <w:lang/>
                <w14:ligatures w14:val="none"/>
              </w:rPr>
              <w:t>]])</w:t>
            </w:r>
          </w:p>
          <w:p w14:paraId="7F3AA6DE"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6A9955"/>
                <w:kern w:val="0"/>
                <w:sz w:val="21"/>
                <w:szCs w:val="21"/>
                <w:lang/>
                <w14:ligatures w14:val="none"/>
              </w:rPr>
              <w:t>#print(M) #Uncomment to see the coefficient matrix</w:t>
            </w:r>
          </w:p>
          <w:p w14:paraId="08208D4F" w14:textId="77777777" w:rsidR="00905CE4" w:rsidRPr="00905CE4" w:rsidRDefault="00905CE4" w:rsidP="00905CE4">
            <w:pPr>
              <w:shd w:val="clear" w:color="auto" w:fill="1F1F1F"/>
              <w:spacing w:after="240" w:line="285" w:lineRule="atLeast"/>
              <w:rPr>
                <w:rFonts w:ascii="Consolas" w:eastAsia="Times New Roman" w:hAnsi="Consolas" w:cs="Times New Roman"/>
                <w:color w:val="CCCCCC"/>
                <w:kern w:val="0"/>
                <w:sz w:val="21"/>
                <w:szCs w:val="21"/>
                <w:lang/>
                <w14:ligatures w14:val="none"/>
              </w:rPr>
            </w:pPr>
          </w:p>
          <w:p w14:paraId="63D9D083"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6A9955"/>
                <w:kern w:val="0"/>
                <w:sz w:val="21"/>
                <w:szCs w:val="21"/>
                <w:lang/>
                <w14:ligatures w14:val="none"/>
              </w:rPr>
              <w:t>#Solution Vector</w:t>
            </w:r>
          </w:p>
          <w:p w14:paraId="36211000"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9CDCFE"/>
                <w:kern w:val="0"/>
                <w:sz w:val="21"/>
                <w:szCs w:val="21"/>
                <w:lang/>
                <w14:ligatures w14:val="none"/>
              </w:rPr>
              <w:t>sol_vec</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4EC9B0"/>
                <w:kern w:val="0"/>
                <w:sz w:val="21"/>
                <w:szCs w:val="21"/>
                <w:lang/>
                <w14:ligatures w14:val="none"/>
              </w:rPr>
              <w:t>np</w:t>
            </w:r>
            <w:r w:rsidRPr="00905CE4">
              <w:rPr>
                <w:rFonts w:ascii="Consolas" w:eastAsia="Times New Roman" w:hAnsi="Consolas" w:cs="Times New Roman"/>
                <w:color w:val="CCCCCC"/>
                <w:kern w:val="0"/>
                <w:sz w:val="21"/>
                <w:szCs w:val="21"/>
                <w:lang/>
                <w14:ligatures w14:val="none"/>
              </w:rPr>
              <w:t>.array([</w:t>
            </w:r>
            <w:r w:rsidRPr="00905CE4">
              <w:rPr>
                <w:rFonts w:ascii="Consolas" w:eastAsia="Times New Roman" w:hAnsi="Consolas" w:cs="Times New Roman"/>
                <w:color w:val="9CDCFE"/>
                <w:kern w:val="0"/>
                <w:sz w:val="21"/>
                <w:szCs w:val="21"/>
                <w:lang/>
                <w14:ligatures w14:val="none"/>
              </w:rPr>
              <w:t>S_in</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S_in_M</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S_in_H</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S_in_E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S_in_O</w:t>
            </w:r>
            <w:r w:rsidRPr="00905CE4">
              <w:rPr>
                <w:rFonts w:ascii="Consolas" w:eastAsia="Times New Roman" w:hAnsi="Consolas" w:cs="Times New Roman"/>
                <w:color w:val="CCCCCC"/>
                <w:kern w:val="0"/>
                <w:sz w:val="21"/>
                <w:szCs w:val="21"/>
                <w:lang/>
                <w14:ligatures w14:val="none"/>
              </w:rPr>
              <w:t>])</w:t>
            </w:r>
          </w:p>
          <w:p w14:paraId="2D6FA4BF" w14:textId="77777777" w:rsidR="00905CE4" w:rsidRPr="00905CE4" w:rsidRDefault="00905CE4" w:rsidP="00905CE4">
            <w:pPr>
              <w:shd w:val="clear" w:color="auto" w:fill="1F1F1F"/>
              <w:spacing w:after="240" w:line="285" w:lineRule="atLeast"/>
              <w:rPr>
                <w:rFonts w:ascii="Consolas" w:eastAsia="Times New Roman" w:hAnsi="Consolas" w:cs="Times New Roman"/>
                <w:color w:val="CCCCCC"/>
                <w:kern w:val="0"/>
                <w:sz w:val="21"/>
                <w:szCs w:val="21"/>
                <w:lang/>
                <w14:ligatures w14:val="none"/>
              </w:rPr>
            </w:pPr>
          </w:p>
          <w:p w14:paraId="2F0FF793"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DCDCAA"/>
                <w:kern w:val="0"/>
                <w:sz w:val="21"/>
                <w:szCs w:val="21"/>
                <w:lang/>
                <w14:ligatures w14:val="none"/>
              </w:rPr>
              <w:t>print</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4EC9B0"/>
                <w:kern w:val="0"/>
                <w:sz w:val="21"/>
                <w:szCs w:val="21"/>
                <w:lang/>
                <w14:ligatures w14:val="none"/>
              </w:rPr>
              <w:t>np</w:t>
            </w:r>
            <w:r w:rsidRPr="00905CE4">
              <w:rPr>
                <w:rFonts w:ascii="Consolas" w:eastAsia="Times New Roman" w:hAnsi="Consolas" w:cs="Times New Roman"/>
                <w:color w:val="CCCCCC"/>
                <w:kern w:val="0"/>
                <w:sz w:val="21"/>
                <w:szCs w:val="21"/>
                <w:lang/>
                <w14:ligatures w14:val="none"/>
              </w:rPr>
              <w:t>.linalg.solve(</w:t>
            </w:r>
            <w:r w:rsidRPr="00905CE4">
              <w:rPr>
                <w:rFonts w:ascii="Consolas" w:eastAsia="Times New Roman" w:hAnsi="Consolas" w:cs="Times New Roman"/>
                <w:color w:val="4FC1FF"/>
                <w:kern w:val="0"/>
                <w:sz w:val="21"/>
                <w:szCs w:val="21"/>
                <w:lang/>
                <w14:ligatures w14:val="none"/>
              </w:rPr>
              <w:t>M</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sol_vec</w:t>
            </w:r>
            <w:r w:rsidRPr="00905CE4">
              <w:rPr>
                <w:rFonts w:ascii="Consolas" w:eastAsia="Times New Roman" w:hAnsi="Consolas" w:cs="Times New Roman"/>
                <w:color w:val="CCCCCC"/>
                <w:kern w:val="0"/>
                <w:sz w:val="21"/>
                <w:szCs w:val="21"/>
                <w:lang/>
                <w14:ligatures w14:val="none"/>
              </w:rPr>
              <w:t>))</w:t>
            </w:r>
          </w:p>
          <w:p w14:paraId="1299811F"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p>
          <w:p w14:paraId="08B54BF0" w14:textId="2A54996D" w:rsidR="00905CE4" w:rsidRDefault="00905CE4"/>
        </w:tc>
      </w:tr>
      <w:tr w:rsidR="00905CE4" w14:paraId="3F98CE51" w14:textId="77777777" w:rsidTr="00905CE4">
        <w:tc>
          <w:tcPr>
            <w:tcW w:w="462" w:type="dxa"/>
          </w:tcPr>
          <w:p w14:paraId="57797F6E" w14:textId="7E90B2E3" w:rsidR="00905CE4" w:rsidRPr="00905CE4" w:rsidRDefault="00905CE4">
            <w:pPr>
              <w:rPr>
                <w:lang w:val="en-US"/>
              </w:rPr>
            </w:pPr>
            <w:r>
              <w:rPr>
                <w:lang w:val="en-US"/>
              </w:rPr>
              <w:t>4</w:t>
            </w:r>
          </w:p>
        </w:tc>
        <w:tc>
          <w:tcPr>
            <w:tcW w:w="883" w:type="dxa"/>
          </w:tcPr>
          <w:p w14:paraId="6B1A8A08" w14:textId="6485B4BD" w:rsidR="00905CE4" w:rsidRPr="00905CE4" w:rsidRDefault="00905CE4">
            <w:pPr>
              <w:rPr>
                <w:lang w:val="en-US"/>
              </w:rPr>
            </w:pPr>
            <w:r>
              <w:rPr>
                <w:lang w:val="en-US"/>
              </w:rPr>
              <w:t>3</w:t>
            </w:r>
          </w:p>
        </w:tc>
        <w:tc>
          <w:tcPr>
            <w:tcW w:w="900" w:type="dxa"/>
          </w:tcPr>
          <w:p w14:paraId="742E4466" w14:textId="7873AE3E" w:rsidR="00905CE4" w:rsidRPr="00905CE4" w:rsidRDefault="00905CE4">
            <w:pPr>
              <w:rPr>
                <w:lang w:val="en-US"/>
              </w:rPr>
            </w:pPr>
            <w:r>
              <w:rPr>
                <w:lang w:val="en-US"/>
              </w:rPr>
              <w:t>3</w:t>
            </w:r>
          </w:p>
        </w:tc>
        <w:tc>
          <w:tcPr>
            <w:tcW w:w="6771" w:type="dxa"/>
          </w:tcPr>
          <w:p w14:paraId="2E02E1AF" w14:textId="1CAE447A" w:rsidR="00905CE4" w:rsidRDefault="00905CE4">
            <w:r>
              <w:rPr>
                <w:rFonts w:ascii="Lato" w:hAnsi="Lato"/>
                <w:color w:val="2D3B45"/>
                <w:sz w:val="18"/>
                <w:szCs w:val="18"/>
                <w:shd w:val="clear" w:color="auto" w:fill="FFFFFF"/>
              </w:rPr>
              <w:t>I believe 4 graphs should have been made to represent PCB concentration's effect on varying bypass flow rate. The report mentions a correlation from the distribution, a diagram should have been included as it is unclear how the conclusion was reached. Moreover, in what way has "this analysis confirms the environmental impact of the proposed bypass"? please elaborate</w:t>
            </w:r>
          </w:p>
        </w:tc>
      </w:tr>
      <w:tr w:rsidR="00905CE4" w14:paraId="1DBF6DC2" w14:textId="77777777" w:rsidTr="00905CE4">
        <w:tc>
          <w:tcPr>
            <w:tcW w:w="462" w:type="dxa"/>
          </w:tcPr>
          <w:p w14:paraId="642FC7CD" w14:textId="102B9C03" w:rsidR="00905CE4" w:rsidRPr="00905CE4" w:rsidRDefault="00905CE4">
            <w:pPr>
              <w:rPr>
                <w:lang w:val="en-US"/>
              </w:rPr>
            </w:pPr>
            <w:r>
              <w:rPr>
                <w:lang w:val="en-US"/>
              </w:rPr>
              <w:t>5</w:t>
            </w:r>
          </w:p>
        </w:tc>
        <w:tc>
          <w:tcPr>
            <w:tcW w:w="883" w:type="dxa"/>
          </w:tcPr>
          <w:p w14:paraId="1810DD2A" w14:textId="3049C2D1" w:rsidR="00905CE4" w:rsidRPr="00905CE4" w:rsidRDefault="00905CE4">
            <w:pPr>
              <w:rPr>
                <w:lang w:val="en-US"/>
              </w:rPr>
            </w:pPr>
            <w:r>
              <w:rPr>
                <w:lang w:val="en-US"/>
              </w:rPr>
              <w:t>6</w:t>
            </w:r>
          </w:p>
        </w:tc>
        <w:tc>
          <w:tcPr>
            <w:tcW w:w="900" w:type="dxa"/>
          </w:tcPr>
          <w:p w14:paraId="5A0157FE" w14:textId="2530FC93" w:rsidR="00905CE4" w:rsidRPr="00905CE4" w:rsidRDefault="00905CE4">
            <w:pPr>
              <w:rPr>
                <w:lang w:val="en-US"/>
              </w:rPr>
            </w:pPr>
            <w:r>
              <w:rPr>
                <w:lang w:val="en-US"/>
              </w:rPr>
              <w:t>10</w:t>
            </w:r>
          </w:p>
        </w:tc>
        <w:tc>
          <w:tcPr>
            <w:tcW w:w="6771" w:type="dxa"/>
          </w:tcPr>
          <w:p w14:paraId="00998CE9" w14:textId="54B7F549" w:rsidR="00905CE4" w:rsidRDefault="00905CE4">
            <w:r>
              <w:rPr>
                <w:rFonts w:ascii="Lato" w:hAnsi="Lato"/>
                <w:color w:val="2D3B45"/>
                <w:sz w:val="18"/>
                <w:szCs w:val="18"/>
                <w:shd w:val="clear" w:color="auto" w:fill="FFFFFF"/>
              </w:rPr>
              <w:t>explain how the PFR was implemented in task 5 (adding 1000 rows and columns) and please compare the 2 graphs displayed. Moreover, 4 lakes should be displayed not 2, as lakes Erie and Huron also depend on PCB concentration changes from bypass flow variations.</w:t>
            </w:r>
          </w:p>
        </w:tc>
      </w:tr>
      <w:tr w:rsidR="00905CE4" w14:paraId="3E968A65" w14:textId="77777777" w:rsidTr="00905CE4">
        <w:tc>
          <w:tcPr>
            <w:tcW w:w="462" w:type="dxa"/>
          </w:tcPr>
          <w:p w14:paraId="53E27E46" w14:textId="740CE824" w:rsidR="00905CE4" w:rsidRPr="00905CE4" w:rsidRDefault="00905CE4">
            <w:pPr>
              <w:rPr>
                <w:lang w:val="en-US"/>
              </w:rPr>
            </w:pPr>
            <w:r>
              <w:rPr>
                <w:lang w:val="en-US"/>
              </w:rPr>
              <w:t>6</w:t>
            </w:r>
          </w:p>
        </w:tc>
        <w:tc>
          <w:tcPr>
            <w:tcW w:w="883" w:type="dxa"/>
          </w:tcPr>
          <w:p w14:paraId="33131DC2" w14:textId="277CFD03" w:rsidR="00905CE4" w:rsidRPr="00905CE4" w:rsidRDefault="00905CE4">
            <w:pPr>
              <w:rPr>
                <w:lang w:val="en-US"/>
              </w:rPr>
            </w:pPr>
            <w:r>
              <w:rPr>
                <w:lang w:val="en-US"/>
              </w:rPr>
              <w:t>9</w:t>
            </w:r>
          </w:p>
        </w:tc>
        <w:tc>
          <w:tcPr>
            <w:tcW w:w="900" w:type="dxa"/>
          </w:tcPr>
          <w:p w14:paraId="7F6960DB" w14:textId="71BA6E55" w:rsidR="00905CE4" w:rsidRPr="00905CE4" w:rsidRDefault="00905CE4">
            <w:pPr>
              <w:rPr>
                <w:lang w:val="en-US"/>
              </w:rPr>
            </w:pPr>
            <w:r>
              <w:rPr>
                <w:lang w:val="en-US"/>
              </w:rPr>
              <w:t>15</w:t>
            </w:r>
          </w:p>
        </w:tc>
        <w:tc>
          <w:tcPr>
            <w:tcW w:w="6771" w:type="dxa"/>
          </w:tcPr>
          <w:p w14:paraId="2119ED24" w14:textId="77777777" w:rsidR="00905CE4" w:rsidRDefault="00905CE4">
            <w:pPr>
              <w:rPr>
                <w:rFonts w:ascii="Lato" w:hAnsi="Lato"/>
                <w:color w:val="2D3B45"/>
                <w:sz w:val="18"/>
                <w:szCs w:val="18"/>
                <w:shd w:val="clear" w:color="auto" w:fill="FFFFFF"/>
                <w:lang w:val="en-US"/>
              </w:rPr>
            </w:pPr>
            <w:r>
              <w:rPr>
                <w:rFonts w:ascii="Lato" w:hAnsi="Lato"/>
                <w:color w:val="2D3B45"/>
                <w:sz w:val="18"/>
                <w:szCs w:val="18"/>
                <w:shd w:val="clear" w:color="auto" w:fill="FFFFFF"/>
              </w:rPr>
              <w:t>Code correctly solves the task, efficient. Could compare times for each function and each function's error to identify best method instead of relying only on the result and which one is typically least accurate</w:t>
            </w:r>
            <w:r>
              <w:rPr>
                <w:rFonts w:ascii="Lato" w:hAnsi="Lato"/>
                <w:color w:val="2D3B45"/>
                <w:sz w:val="18"/>
                <w:szCs w:val="18"/>
                <w:shd w:val="clear" w:color="auto" w:fill="FFFFFF"/>
                <w:lang w:val="en-US"/>
              </w:rPr>
              <w:t>.</w:t>
            </w:r>
          </w:p>
          <w:p w14:paraId="17AD7472"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Pr>
                <w:lang w:val="en-US"/>
              </w:rPr>
              <w:t xml:space="preserve">Like: </w:t>
            </w:r>
            <w:r w:rsidRPr="00905CE4">
              <w:rPr>
                <w:rFonts w:ascii="Consolas" w:eastAsia="Times New Roman" w:hAnsi="Consolas" w:cs="Times New Roman"/>
                <w:color w:val="6A9955"/>
                <w:kern w:val="0"/>
                <w:sz w:val="21"/>
                <w:szCs w:val="21"/>
                <w:lang/>
                <w14:ligatures w14:val="none"/>
              </w:rPr>
              <w:t>Needed to calculate the percentage error</w:t>
            </w:r>
          </w:p>
          <w:p w14:paraId="7458E6F8"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569CD6"/>
                <w:kern w:val="0"/>
                <w:sz w:val="21"/>
                <w:szCs w:val="21"/>
                <w:lang/>
                <w14:ligatures w14:val="none"/>
              </w:rPr>
              <w:t>def</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CDCAA"/>
                <w:kern w:val="0"/>
                <w:sz w:val="21"/>
                <w:szCs w:val="21"/>
                <w:lang/>
                <w14:ligatures w14:val="none"/>
              </w:rPr>
              <w:t>percentage_error</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a</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b</w:t>
            </w:r>
            <w:r w:rsidRPr="00905CE4">
              <w:rPr>
                <w:rFonts w:ascii="Consolas" w:eastAsia="Times New Roman" w:hAnsi="Consolas" w:cs="Times New Roman"/>
                <w:color w:val="CCCCCC"/>
                <w:kern w:val="0"/>
                <w:sz w:val="21"/>
                <w:szCs w:val="21"/>
                <w:lang/>
                <w14:ligatures w14:val="none"/>
              </w:rPr>
              <w:t>):</w:t>
            </w:r>
          </w:p>
          <w:p w14:paraId="11A1A2B8"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CE9178"/>
                <w:kern w:val="0"/>
                <w:sz w:val="21"/>
                <w:szCs w:val="21"/>
                <w:lang/>
                <w14:ligatures w14:val="none"/>
              </w:rPr>
              <w:t>'''Returns the percentage error of the function</w:t>
            </w:r>
          </w:p>
          <w:p w14:paraId="00EC329B"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CE9178"/>
                <w:kern w:val="0"/>
                <w:sz w:val="21"/>
                <w:szCs w:val="21"/>
                <w:lang/>
                <w14:ligatures w14:val="none"/>
              </w:rPr>
              <w:t>    First argument is the observed value and second argument is the expected value'''</w:t>
            </w:r>
          </w:p>
          <w:p w14:paraId="005E1BE9"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C586C0"/>
                <w:kern w:val="0"/>
                <w:sz w:val="21"/>
                <w:szCs w:val="21"/>
                <w:lang/>
                <w14:ligatures w14:val="none"/>
              </w:rPr>
              <w:t>return</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4EC9B0"/>
                <w:kern w:val="0"/>
                <w:sz w:val="21"/>
                <w:szCs w:val="21"/>
                <w:lang/>
                <w14:ligatures w14:val="none"/>
              </w:rPr>
              <w:t>np</w:t>
            </w:r>
            <w:r w:rsidRPr="00905CE4">
              <w:rPr>
                <w:rFonts w:ascii="Consolas" w:eastAsia="Times New Roman" w:hAnsi="Consolas" w:cs="Times New Roman"/>
                <w:color w:val="CCCCCC"/>
                <w:kern w:val="0"/>
                <w:sz w:val="21"/>
                <w:szCs w:val="21"/>
                <w:lang/>
                <w14:ligatures w14:val="none"/>
              </w:rPr>
              <w:t>.abs((</w:t>
            </w:r>
            <w:r w:rsidRPr="00905CE4">
              <w:rPr>
                <w:rFonts w:ascii="Consolas" w:eastAsia="Times New Roman" w:hAnsi="Consolas" w:cs="Times New Roman"/>
                <w:color w:val="9CDCFE"/>
                <w:kern w:val="0"/>
                <w:sz w:val="21"/>
                <w:szCs w:val="21"/>
                <w:lang/>
                <w14:ligatures w14:val="none"/>
              </w:rPr>
              <w:t>a</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9CDCFE"/>
                <w:kern w:val="0"/>
                <w:sz w:val="21"/>
                <w:szCs w:val="21"/>
                <w:lang/>
                <w14:ligatures w14:val="none"/>
              </w:rPr>
              <w:t>b</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9CDCFE"/>
                <w:kern w:val="0"/>
                <w:sz w:val="21"/>
                <w:szCs w:val="21"/>
                <w:lang/>
                <w14:ligatures w14:val="none"/>
              </w:rPr>
              <w:t>(b)</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B5CEA8"/>
                <w:kern w:val="0"/>
                <w:sz w:val="21"/>
                <w:szCs w:val="21"/>
                <w:lang/>
                <w14:ligatures w14:val="none"/>
              </w:rPr>
              <w:t>100</w:t>
            </w:r>
          </w:p>
          <w:p w14:paraId="35616495" w14:textId="77777777" w:rsidR="00905CE4" w:rsidRPr="00905CE4" w:rsidRDefault="00905CE4" w:rsidP="00905CE4">
            <w:pPr>
              <w:shd w:val="clear" w:color="auto" w:fill="1F1F1F"/>
              <w:spacing w:after="240" w:line="285" w:lineRule="atLeast"/>
              <w:rPr>
                <w:rFonts w:ascii="Consolas" w:eastAsia="Times New Roman" w:hAnsi="Consolas" w:cs="Times New Roman"/>
                <w:color w:val="CCCCCC"/>
                <w:kern w:val="0"/>
                <w:sz w:val="21"/>
                <w:szCs w:val="21"/>
                <w:lang/>
                <w14:ligatures w14:val="none"/>
              </w:rPr>
            </w:pPr>
          </w:p>
          <w:p w14:paraId="745C6A2C"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6A9955"/>
                <w:kern w:val="0"/>
                <w:sz w:val="21"/>
                <w:szCs w:val="21"/>
                <w:lang/>
                <w14:ligatures w14:val="none"/>
              </w:rPr>
              <w:t>#Generating rows of the output table</w:t>
            </w:r>
          </w:p>
          <w:p w14:paraId="18621DB6"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9CDCFE"/>
                <w:kern w:val="0"/>
                <w:sz w:val="21"/>
                <w:szCs w:val="21"/>
                <w:lang/>
                <w14:ligatures w14:val="none"/>
              </w:rPr>
              <w:t>rows</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CE9178"/>
                <w:kern w:val="0"/>
                <w:sz w:val="21"/>
                <w:szCs w:val="21"/>
                <w:lang/>
                <w14:ligatures w14:val="none"/>
              </w:rPr>
              <w:t>'Lower Riemann Sum'</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riemann_area_lower</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end_time_riemann_lower</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CDCAA"/>
                <w:kern w:val="0"/>
                <w:sz w:val="21"/>
                <w:szCs w:val="21"/>
                <w:lang/>
                <w14:ligatures w14:val="none"/>
              </w:rPr>
              <w:t>percentage_error</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riemann_area_lower</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actual_result</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CE9178"/>
                <w:kern w:val="0"/>
                <w:sz w:val="21"/>
                <w:szCs w:val="21"/>
                <w:lang/>
                <w14:ligatures w14:val="none"/>
              </w:rPr>
              <w:t>'Upper Riemann Sum'</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riemann_area_upper</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lastRenderedPageBreak/>
              <w:t>end_time_riemann_upper</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CDCAA"/>
                <w:kern w:val="0"/>
                <w:sz w:val="21"/>
                <w:szCs w:val="21"/>
                <w:lang/>
                <w14:ligatures w14:val="none"/>
              </w:rPr>
              <w:t>percentage_error</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riemann_area_upper</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actual_result</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CE9178"/>
                <w:kern w:val="0"/>
                <w:sz w:val="21"/>
                <w:szCs w:val="21"/>
                <w:lang/>
                <w14:ligatures w14:val="none"/>
              </w:rPr>
              <w:t>'Middle Riemann Sum'</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riemann_area_middle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end_time_riemann_middle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CDCAA"/>
                <w:kern w:val="0"/>
                <w:sz w:val="21"/>
                <w:szCs w:val="21"/>
                <w:lang/>
                <w14:ligatures w14:val="none"/>
              </w:rPr>
              <w:t>percentage_error</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riemann_area_middle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actual_result</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CE9178"/>
                <w:kern w:val="0"/>
                <w:sz w:val="21"/>
                <w:szCs w:val="21"/>
                <w:lang/>
                <w14:ligatures w14:val="none"/>
              </w:rPr>
              <w:t>'Trapezoid Rule'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trapezoid_area</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end_time_trapezoid</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CDCAA"/>
                <w:kern w:val="0"/>
                <w:sz w:val="21"/>
                <w:szCs w:val="21"/>
                <w:lang/>
                <w14:ligatures w14:val="none"/>
              </w:rPr>
              <w:t>percentage_error</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trapezoid_area</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actual_result</w:t>
            </w:r>
            <w:r w:rsidRPr="00905CE4">
              <w:rPr>
                <w:rFonts w:ascii="Consolas" w:eastAsia="Times New Roman" w:hAnsi="Consolas" w:cs="Times New Roman"/>
                <w:color w:val="CCCCCC"/>
                <w:kern w:val="0"/>
                <w:sz w:val="21"/>
                <w:szCs w:val="21"/>
                <w:lang/>
                <w14:ligatures w14:val="none"/>
              </w:rPr>
              <w:t>)], [</w:t>
            </w:r>
            <w:r w:rsidRPr="00905CE4">
              <w:rPr>
                <w:rFonts w:ascii="Consolas" w:eastAsia="Times New Roman" w:hAnsi="Consolas" w:cs="Times New Roman"/>
                <w:color w:val="CE9178"/>
                <w:kern w:val="0"/>
                <w:sz w:val="21"/>
                <w:szCs w:val="21"/>
                <w:lang/>
                <w14:ligatures w14:val="none"/>
              </w:rPr>
              <w:t>'Simpson Rule'</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simpson_area</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end_time_simpson</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CDCAA"/>
                <w:kern w:val="0"/>
                <w:sz w:val="21"/>
                <w:szCs w:val="21"/>
                <w:lang/>
                <w14:ligatures w14:val="none"/>
              </w:rPr>
              <w:t>percentage_error</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simpson_area</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actual_result</w:t>
            </w:r>
            <w:r w:rsidRPr="00905CE4">
              <w:rPr>
                <w:rFonts w:ascii="Consolas" w:eastAsia="Times New Roman" w:hAnsi="Consolas" w:cs="Times New Roman"/>
                <w:color w:val="CCCCCC"/>
                <w:kern w:val="0"/>
                <w:sz w:val="21"/>
                <w:szCs w:val="21"/>
                <w:lang/>
                <w14:ligatures w14:val="none"/>
              </w:rPr>
              <w:t>)]]</w:t>
            </w:r>
          </w:p>
          <w:p w14:paraId="071A8F2F" w14:textId="77777777" w:rsidR="00905CE4" w:rsidRPr="00905CE4" w:rsidRDefault="00905CE4" w:rsidP="00905CE4">
            <w:pPr>
              <w:shd w:val="clear" w:color="auto" w:fill="1F1F1F"/>
              <w:spacing w:after="240" w:line="285" w:lineRule="atLeast"/>
              <w:rPr>
                <w:rFonts w:ascii="Consolas" w:eastAsia="Times New Roman" w:hAnsi="Consolas" w:cs="Times New Roman"/>
                <w:color w:val="CCCCCC"/>
                <w:kern w:val="0"/>
                <w:sz w:val="21"/>
                <w:szCs w:val="21"/>
                <w:lang/>
                <w14:ligatures w14:val="none"/>
              </w:rPr>
            </w:pPr>
          </w:p>
          <w:p w14:paraId="20F3BD2B" w14:textId="77777777" w:rsidR="00905CE4" w:rsidRPr="00905CE4" w:rsidRDefault="00905CE4" w:rsidP="00905CE4">
            <w:pPr>
              <w:shd w:val="clear" w:color="auto" w:fill="1F1F1F"/>
              <w:spacing w:line="285" w:lineRule="atLeast"/>
              <w:rPr>
                <w:rFonts w:ascii="Consolas" w:eastAsia="Times New Roman" w:hAnsi="Consolas" w:cs="Times New Roman"/>
                <w:color w:val="CCCCCC"/>
                <w:kern w:val="0"/>
                <w:sz w:val="21"/>
                <w:szCs w:val="21"/>
                <w:lang/>
                <w14:ligatures w14:val="none"/>
              </w:rPr>
            </w:pPr>
            <w:r w:rsidRPr="00905CE4">
              <w:rPr>
                <w:rFonts w:ascii="Consolas" w:eastAsia="Times New Roman" w:hAnsi="Consolas" w:cs="Times New Roman"/>
                <w:color w:val="9CDCFE"/>
                <w:kern w:val="0"/>
                <w:sz w:val="21"/>
                <w:szCs w:val="21"/>
                <w:lang/>
                <w14:ligatures w14:val="none"/>
              </w:rPr>
              <w:t>df</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4EC9B0"/>
                <w:kern w:val="0"/>
                <w:sz w:val="21"/>
                <w:szCs w:val="21"/>
                <w:lang/>
                <w14:ligatures w14:val="none"/>
              </w:rPr>
              <w:t>pd</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4EC9B0"/>
                <w:kern w:val="0"/>
                <w:sz w:val="21"/>
                <w:szCs w:val="21"/>
                <w:lang/>
                <w14:ligatures w14:val="none"/>
              </w:rPr>
              <w:t>DataFrame</w:t>
            </w:r>
            <w:r w:rsidRPr="00905CE4">
              <w:rPr>
                <w:rFonts w:ascii="Consolas" w:eastAsia="Times New Roman" w:hAnsi="Consolas" w:cs="Times New Roman"/>
                <w:color w:val="CCCCCC"/>
                <w:kern w:val="0"/>
                <w:sz w:val="21"/>
                <w:szCs w:val="21"/>
                <w:lang/>
                <w14:ligatures w14:val="none"/>
              </w:rPr>
              <w:t>(</w:t>
            </w:r>
            <w:r w:rsidRPr="00905CE4">
              <w:rPr>
                <w:rFonts w:ascii="Consolas" w:eastAsia="Times New Roman" w:hAnsi="Consolas" w:cs="Times New Roman"/>
                <w:color w:val="9CDCFE"/>
                <w:kern w:val="0"/>
                <w:sz w:val="21"/>
                <w:szCs w:val="21"/>
                <w:lang/>
                <w14:ligatures w14:val="none"/>
              </w:rPr>
              <w:t>rows</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9CDCFE"/>
                <w:kern w:val="0"/>
                <w:sz w:val="21"/>
                <w:szCs w:val="21"/>
                <w:lang/>
                <w14:ligatures w14:val="none"/>
              </w:rPr>
              <w:t>columns</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D4D4D4"/>
                <w:kern w:val="0"/>
                <w:sz w:val="21"/>
                <w:szCs w:val="21"/>
                <w:lang/>
                <w14:ligatures w14:val="none"/>
              </w:rPr>
              <w:t>=</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CE9178"/>
                <w:kern w:val="0"/>
                <w:sz w:val="21"/>
                <w:szCs w:val="21"/>
                <w:lang/>
                <w14:ligatures w14:val="none"/>
              </w:rPr>
              <w:t>'Solution method'</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CE9178"/>
                <w:kern w:val="0"/>
                <w:sz w:val="21"/>
                <w:szCs w:val="21"/>
                <w:lang/>
                <w14:ligatures w14:val="none"/>
              </w:rPr>
              <w:t>'Total discharge into lake superior (kg)'</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CE9178"/>
                <w:kern w:val="0"/>
                <w:sz w:val="21"/>
                <w:szCs w:val="21"/>
                <w:lang/>
                <w14:ligatures w14:val="none"/>
              </w:rPr>
              <w:t>'Time taken (s)'</w:t>
            </w:r>
            <w:r w:rsidRPr="00905CE4">
              <w:rPr>
                <w:rFonts w:ascii="Consolas" w:eastAsia="Times New Roman" w:hAnsi="Consolas" w:cs="Times New Roman"/>
                <w:color w:val="CCCCCC"/>
                <w:kern w:val="0"/>
                <w:sz w:val="21"/>
                <w:szCs w:val="21"/>
                <w:lang/>
                <w14:ligatures w14:val="none"/>
              </w:rPr>
              <w:t xml:space="preserve">, </w:t>
            </w:r>
            <w:r w:rsidRPr="00905CE4">
              <w:rPr>
                <w:rFonts w:ascii="Consolas" w:eastAsia="Times New Roman" w:hAnsi="Consolas" w:cs="Times New Roman"/>
                <w:color w:val="CE9178"/>
                <w:kern w:val="0"/>
                <w:sz w:val="21"/>
                <w:szCs w:val="21"/>
                <w:lang/>
                <w14:ligatures w14:val="none"/>
              </w:rPr>
              <w:t>'Percentage error from expected value'</w:t>
            </w:r>
            <w:r w:rsidRPr="00905CE4">
              <w:rPr>
                <w:rFonts w:ascii="Consolas" w:eastAsia="Times New Roman" w:hAnsi="Consolas" w:cs="Times New Roman"/>
                <w:color w:val="CCCCCC"/>
                <w:kern w:val="0"/>
                <w:sz w:val="21"/>
                <w:szCs w:val="21"/>
                <w:lang/>
                <w14:ligatures w14:val="none"/>
              </w:rPr>
              <w:t>])</w:t>
            </w:r>
          </w:p>
          <w:p w14:paraId="08B5B968" w14:textId="41ACCBD9" w:rsidR="00905CE4" w:rsidRPr="00905CE4" w:rsidRDefault="00905CE4">
            <w:pPr>
              <w:rPr>
                <w:lang/>
              </w:rPr>
            </w:pPr>
          </w:p>
        </w:tc>
      </w:tr>
      <w:tr w:rsidR="00905CE4" w14:paraId="36F9A6F3" w14:textId="77777777" w:rsidTr="00905CE4">
        <w:tc>
          <w:tcPr>
            <w:tcW w:w="462" w:type="dxa"/>
          </w:tcPr>
          <w:p w14:paraId="304826B3" w14:textId="2E32B11A" w:rsidR="00905CE4" w:rsidRPr="00905CE4" w:rsidRDefault="00905CE4">
            <w:pPr>
              <w:rPr>
                <w:lang w:val="en-US"/>
              </w:rPr>
            </w:pPr>
            <w:r>
              <w:rPr>
                <w:lang w:val="en-US"/>
              </w:rPr>
              <w:lastRenderedPageBreak/>
              <w:t>7</w:t>
            </w:r>
          </w:p>
        </w:tc>
        <w:tc>
          <w:tcPr>
            <w:tcW w:w="883" w:type="dxa"/>
          </w:tcPr>
          <w:p w14:paraId="5B016AFB" w14:textId="5390E002" w:rsidR="00905CE4" w:rsidRPr="00905CE4" w:rsidRDefault="00905CE4">
            <w:pPr>
              <w:rPr>
                <w:lang w:val="en-US"/>
              </w:rPr>
            </w:pPr>
            <w:r>
              <w:rPr>
                <w:lang w:val="en-US"/>
              </w:rPr>
              <w:t>12</w:t>
            </w:r>
          </w:p>
        </w:tc>
        <w:tc>
          <w:tcPr>
            <w:tcW w:w="900" w:type="dxa"/>
          </w:tcPr>
          <w:p w14:paraId="607203BC" w14:textId="17BB172C" w:rsidR="00905CE4" w:rsidRPr="00905CE4" w:rsidRDefault="00905CE4">
            <w:pPr>
              <w:rPr>
                <w:lang w:val="en-US"/>
              </w:rPr>
            </w:pPr>
            <w:r>
              <w:rPr>
                <w:lang w:val="en-US"/>
              </w:rPr>
              <w:t>15</w:t>
            </w:r>
          </w:p>
        </w:tc>
        <w:tc>
          <w:tcPr>
            <w:tcW w:w="6771" w:type="dxa"/>
          </w:tcPr>
          <w:p w14:paraId="11063A5C" w14:textId="5A2015AC" w:rsidR="00905CE4" w:rsidRDefault="00905CE4">
            <w:r>
              <w:rPr>
                <w:rFonts w:ascii="Lato" w:hAnsi="Lato"/>
                <w:color w:val="2D3B45"/>
                <w:sz w:val="18"/>
                <w:szCs w:val="18"/>
                <w:shd w:val="clear" w:color="auto" w:fill="FFFFFF"/>
              </w:rPr>
              <w:t>Correct use of monte carlo integration, could have again calculated percentage error or compared result to task 6 methods to compare and identify again the fittest or fastest methods and the most accurate ones</w:t>
            </w:r>
          </w:p>
        </w:tc>
      </w:tr>
      <w:tr w:rsidR="00905CE4" w14:paraId="55E40CE7" w14:textId="77777777" w:rsidTr="00905CE4">
        <w:tc>
          <w:tcPr>
            <w:tcW w:w="462" w:type="dxa"/>
          </w:tcPr>
          <w:p w14:paraId="228695B7" w14:textId="69C10E61" w:rsidR="00905CE4" w:rsidRPr="00905CE4" w:rsidRDefault="00905CE4">
            <w:pPr>
              <w:rPr>
                <w:lang w:val="en-US"/>
              </w:rPr>
            </w:pPr>
            <w:r>
              <w:rPr>
                <w:lang w:val="en-US"/>
              </w:rPr>
              <w:t>8</w:t>
            </w:r>
          </w:p>
        </w:tc>
        <w:tc>
          <w:tcPr>
            <w:tcW w:w="883" w:type="dxa"/>
          </w:tcPr>
          <w:p w14:paraId="202A545D" w14:textId="51BDFCE2" w:rsidR="00905CE4" w:rsidRPr="00905CE4" w:rsidRDefault="00905CE4">
            <w:pPr>
              <w:rPr>
                <w:lang w:val="en-US"/>
              </w:rPr>
            </w:pPr>
            <w:r>
              <w:rPr>
                <w:lang w:val="en-US"/>
              </w:rPr>
              <w:t>15</w:t>
            </w:r>
          </w:p>
        </w:tc>
        <w:tc>
          <w:tcPr>
            <w:tcW w:w="900" w:type="dxa"/>
          </w:tcPr>
          <w:p w14:paraId="12F3472F" w14:textId="61B50D43" w:rsidR="00905CE4" w:rsidRPr="00905CE4" w:rsidRDefault="00905CE4">
            <w:pPr>
              <w:rPr>
                <w:lang w:val="en-US"/>
              </w:rPr>
            </w:pPr>
            <w:r>
              <w:rPr>
                <w:lang w:val="en-US"/>
              </w:rPr>
              <w:t>15</w:t>
            </w:r>
          </w:p>
        </w:tc>
        <w:tc>
          <w:tcPr>
            <w:tcW w:w="6771" w:type="dxa"/>
          </w:tcPr>
          <w:p w14:paraId="19FE8FEC" w14:textId="52821199" w:rsidR="00905CE4" w:rsidRDefault="00905CE4">
            <w:r>
              <w:rPr>
                <w:rFonts w:ascii="Lato" w:hAnsi="Lato"/>
                <w:color w:val="2D3B45"/>
                <w:sz w:val="18"/>
                <w:szCs w:val="18"/>
                <w:shd w:val="clear" w:color="auto" w:fill="FFFFFF"/>
              </w:rPr>
              <w:t>Code is correct and efficient. Graph displayed is the correct shape and has all its elements. Good job for the extra step of coding the Lagrange interpolation instead of using the scipy module.</w:t>
            </w:r>
          </w:p>
        </w:tc>
      </w:tr>
      <w:tr w:rsidR="00905CE4" w14:paraId="3595D425" w14:textId="77777777" w:rsidTr="00905CE4">
        <w:tc>
          <w:tcPr>
            <w:tcW w:w="462" w:type="dxa"/>
          </w:tcPr>
          <w:p w14:paraId="28CFCE4A" w14:textId="2E519A92" w:rsidR="00905CE4" w:rsidRPr="00905CE4" w:rsidRDefault="00905CE4">
            <w:pPr>
              <w:rPr>
                <w:lang w:val="en-US"/>
              </w:rPr>
            </w:pPr>
            <w:r>
              <w:rPr>
                <w:lang w:val="en-US"/>
              </w:rPr>
              <w:t>9</w:t>
            </w:r>
          </w:p>
        </w:tc>
        <w:tc>
          <w:tcPr>
            <w:tcW w:w="883" w:type="dxa"/>
          </w:tcPr>
          <w:p w14:paraId="4729B497" w14:textId="62E9F5EB" w:rsidR="00905CE4" w:rsidRPr="00905CE4" w:rsidRDefault="00905CE4">
            <w:pPr>
              <w:rPr>
                <w:lang w:val="en-US"/>
              </w:rPr>
            </w:pPr>
            <w:r>
              <w:rPr>
                <w:lang w:val="en-US"/>
              </w:rPr>
              <w:t>8</w:t>
            </w:r>
          </w:p>
        </w:tc>
        <w:tc>
          <w:tcPr>
            <w:tcW w:w="900" w:type="dxa"/>
          </w:tcPr>
          <w:p w14:paraId="2601D82D" w14:textId="4F0D777C" w:rsidR="00905CE4" w:rsidRPr="00905CE4" w:rsidRDefault="00905CE4">
            <w:pPr>
              <w:rPr>
                <w:lang w:val="en-US"/>
              </w:rPr>
            </w:pPr>
            <w:r>
              <w:rPr>
                <w:lang w:val="en-US"/>
              </w:rPr>
              <w:t>10</w:t>
            </w:r>
          </w:p>
        </w:tc>
        <w:tc>
          <w:tcPr>
            <w:tcW w:w="6771" w:type="dxa"/>
          </w:tcPr>
          <w:p w14:paraId="2FCF0F97" w14:textId="7C9130CE" w:rsidR="00905CE4" w:rsidRDefault="00905CE4">
            <w:r>
              <w:rPr>
                <w:rFonts w:ascii="Lato" w:hAnsi="Lato"/>
                <w:color w:val="2D3B45"/>
                <w:sz w:val="18"/>
                <w:szCs w:val="18"/>
                <w:shd w:val="clear" w:color="auto" w:fill="FFFFFF"/>
              </w:rPr>
              <w:t>Correct code, analysis and graph elements. Should have explained further figure 5's trend such as the greater peak at the 2 extremities of the x range.</w:t>
            </w:r>
          </w:p>
        </w:tc>
      </w:tr>
      <w:tr w:rsidR="00905CE4" w14:paraId="647C9BB2" w14:textId="77777777" w:rsidTr="00905CE4">
        <w:tc>
          <w:tcPr>
            <w:tcW w:w="462" w:type="dxa"/>
          </w:tcPr>
          <w:p w14:paraId="4FF8636F" w14:textId="57E741F7" w:rsidR="00905CE4" w:rsidRPr="00905CE4" w:rsidRDefault="00905CE4">
            <w:pPr>
              <w:rPr>
                <w:lang w:val="en-US"/>
              </w:rPr>
            </w:pPr>
            <w:r>
              <w:rPr>
                <w:lang w:val="en-US"/>
              </w:rPr>
              <w:t>10</w:t>
            </w:r>
          </w:p>
        </w:tc>
        <w:tc>
          <w:tcPr>
            <w:tcW w:w="883" w:type="dxa"/>
          </w:tcPr>
          <w:p w14:paraId="070B8AEB" w14:textId="690A5388" w:rsidR="00905CE4" w:rsidRPr="00905CE4" w:rsidRDefault="00905CE4">
            <w:pPr>
              <w:rPr>
                <w:lang w:val="en-US"/>
              </w:rPr>
            </w:pPr>
            <w:r>
              <w:rPr>
                <w:lang w:val="en-US"/>
              </w:rPr>
              <w:t>4</w:t>
            </w:r>
          </w:p>
        </w:tc>
        <w:tc>
          <w:tcPr>
            <w:tcW w:w="900" w:type="dxa"/>
          </w:tcPr>
          <w:p w14:paraId="60DD1AEF" w14:textId="4C337C9F" w:rsidR="00905CE4" w:rsidRPr="00905CE4" w:rsidRDefault="00905CE4">
            <w:pPr>
              <w:rPr>
                <w:lang w:val="en-US"/>
              </w:rPr>
            </w:pPr>
            <w:r>
              <w:rPr>
                <w:lang w:val="en-US"/>
              </w:rPr>
              <w:t>5</w:t>
            </w:r>
          </w:p>
        </w:tc>
        <w:tc>
          <w:tcPr>
            <w:tcW w:w="6771" w:type="dxa"/>
          </w:tcPr>
          <w:p w14:paraId="1D5F1A31" w14:textId="682A29BE" w:rsidR="00905CE4" w:rsidRDefault="00905CE4">
            <w:r>
              <w:rPr>
                <w:rFonts w:ascii="Lato" w:hAnsi="Lato"/>
                <w:color w:val="2D3B45"/>
                <w:sz w:val="18"/>
                <w:szCs w:val="18"/>
                <w:shd w:val="clear" w:color="auto" w:fill="FFFFFF"/>
              </w:rPr>
              <w:t>Code correct and answers the task. Give educated conclusion on how the results can be used by the company for environmental purposes.</w:t>
            </w:r>
          </w:p>
        </w:tc>
      </w:tr>
    </w:tbl>
    <w:p w14:paraId="003AE26D" w14:textId="77777777" w:rsidR="000D78B3" w:rsidRDefault="000D78B3"/>
    <w:p w14:paraId="24EED89F" w14:textId="77777777" w:rsidR="001B03B3" w:rsidRDefault="001B03B3"/>
    <w:p w14:paraId="76A1598B" w14:textId="26F52F18" w:rsidR="00AB287D" w:rsidRDefault="001B03B3">
      <w:pPr>
        <w:rPr>
          <w:lang w:val="en-US"/>
        </w:rPr>
      </w:pPr>
      <w:r>
        <w:rPr>
          <w:lang w:val="en-US"/>
        </w:rPr>
        <w:t>TIPS:</w:t>
      </w:r>
    </w:p>
    <w:p w14:paraId="1AD4545E" w14:textId="6C26FE06" w:rsidR="00AB287D" w:rsidRDefault="00AB287D" w:rsidP="00AB287D">
      <w:pPr>
        <w:pStyle w:val="ListParagraph"/>
        <w:numPr>
          <w:ilvl w:val="0"/>
          <w:numId w:val="2"/>
        </w:numPr>
        <w:rPr>
          <w:lang w:val="en-US"/>
        </w:rPr>
      </w:pPr>
      <w:r>
        <w:rPr>
          <w:lang w:val="en-US"/>
        </w:rPr>
        <w:t>Seek measurable comparison data like percentage error and time taken for example in task 6 to compare methods, not just the function’s results and what method is stereotypically deemed more or less accurate;</w:t>
      </w:r>
    </w:p>
    <w:p w14:paraId="7242BEB0" w14:textId="132E1234" w:rsidR="00AB287D" w:rsidRDefault="00AB287D" w:rsidP="00AB287D">
      <w:pPr>
        <w:pStyle w:val="ListParagraph"/>
        <w:numPr>
          <w:ilvl w:val="0"/>
          <w:numId w:val="2"/>
        </w:numPr>
        <w:rPr>
          <w:lang w:val="en-US"/>
        </w:rPr>
      </w:pPr>
      <w:r>
        <w:rPr>
          <w:lang w:val="en-US"/>
        </w:rPr>
        <w:t>Try to implement more graphs and visuals whenever possible to support arguments made in the analysis;</w:t>
      </w:r>
    </w:p>
    <w:p w14:paraId="7D2F8A63" w14:textId="4ED05007" w:rsidR="00AB287D" w:rsidRPr="00AB287D" w:rsidRDefault="00AB287D" w:rsidP="00AB287D">
      <w:pPr>
        <w:pStyle w:val="ListParagraph"/>
        <w:numPr>
          <w:ilvl w:val="0"/>
          <w:numId w:val="2"/>
        </w:numPr>
        <w:rPr>
          <w:lang w:val="en-US"/>
        </w:rPr>
      </w:pPr>
      <w:r>
        <w:rPr>
          <w:lang w:val="en-US"/>
        </w:rPr>
        <w:t>Present each task separately: it makes it easier to run everything;</w:t>
      </w:r>
    </w:p>
    <w:p w14:paraId="278C1820" w14:textId="77777777" w:rsidR="001B03B3" w:rsidRPr="00AB287D" w:rsidRDefault="001B03B3" w:rsidP="00AB287D">
      <w:pPr>
        <w:rPr>
          <w:lang w:val="en-US"/>
        </w:rPr>
      </w:pPr>
      <w:r w:rsidRPr="00AB287D">
        <w:rPr>
          <w:lang w:val="en-US"/>
        </w:rPr>
        <w:t>TOPS:</w:t>
      </w:r>
    </w:p>
    <w:p w14:paraId="4E9781D2" w14:textId="011BEE28" w:rsidR="001B03B3" w:rsidRPr="001B03B3" w:rsidRDefault="001B03B3" w:rsidP="001B03B3">
      <w:pPr>
        <w:pStyle w:val="ListParagraph"/>
        <w:numPr>
          <w:ilvl w:val="0"/>
          <w:numId w:val="1"/>
        </w:numPr>
        <w:rPr>
          <w:lang w:val="en-US"/>
        </w:rPr>
      </w:pPr>
      <w:r w:rsidRPr="001B03B3">
        <w:rPr>
          <w:lang w:val="en-US"/>
        </w:rPr>
        <w:t>very organized code with comments guiding through</w:t>
      </w:r>
    </w:p>
    <w:p w14:paraId="6675EF3B" w14:textId="60897E20" w:rsidR="001B03B3" w:rsidRDefault="00AB287D" w:rsidP="001B03B3">
      <w:pPr>
        <w:pStyle w:val="ListParagraph"/>
        <w:numPr>
          <w:ilvl w:val="0"/>
          <w:numId w:val="1"/>
        </w:numPr>
        <w:rPr>
          <w:lang w:val="en-US"/>
        </w:rPr>
      </w:pPr>
      <w:r>
        <w:rPr>
          <w:lang w:val="en-US"/>
        </w:rPr>
        <w:t>correctly answers all tasks</w:t>
      </w:r>
    </w:p>
    <w:p w14:paraId="606F7559" w14:textId="52D62FAD" w:rsidR="00AB287D" w:rsidRPr="001B03B3" w:rsidRDefault="00AB287D" w:rsidP="001B03B3">
      <w:pPr>
        <w:pStyle w:val="ListParagraph"/>
        <w:numPr>
          <w:ilvl w:val="0"/>
          <w:numId w:val="1"/>
        </w:numPr>
        <w:rPr>
          <w:lang w:val="en-US"/>
        </w:rPr>
      </w:pPr>
      <w:r>
        <w:rPr>
          <w:lang w:val="en-US"/>
        </w:rPr>
        <w:t>great analytical writing skills in the report, uses various tools to analyze data obtained</w:t>
      </w:r>
    </w:p>
    <w:sectPr w:rsidR="00AB287D" w:rsidRPr="001B0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10918"/>
    <w:multiLevelType w:val="hybridMultilevel"/>
    <w:tmpl w:val="263088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2C926A1"/>
    <w:multiLevelType w:val="hybridMultilevel"/>
    <w:tmpl w:val="B15823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105683315">
    <w:abstractNumId w:val="1"/>
  </w:num>
  <w:num w:numId="2" w16cid:durableId="37540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E4"/>
    <w:rsid w:val="000D78B3"/>
    <w:rsid w:val="001B03B3"/>
    <w:rsid w:val="00905CE4"/>
    <w:rsid w:val="00AB287D"/>
    <w:rsid w:val="00CC6A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1288"/>
  <w15:chartTrackingRefBased/>
  <w15:docId w15:val="{DFB0C977-02A8-4274-93AB-F2D19705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3538">
      <w:bodyDiv w:val="1"/>
      <w:marLeft w:val="0"/>
      <w:marRight w:val="0"/>
      <w:marTop w:val="0"/>
      <w:marBottom w:val="0"/>
      <w:divBdr>
        <w:top w:val="none" w:sz="0" w:space="0" w:color="auto"/>
        <w:left w:val="none" w:sz="0" w:space="0" w:color="auto"/>
        <w:bottom w:val="none" w:sz="0" w:space="0" w:color="auto"/>
        <w:right w:val="none" w:sz="0" w:space="0" w:color="auto"/>
      </w:divBdr>
      <w:divsChild>
        <w:div w:id="541939608">
          <w:marLeft w:val="0"/>
          <w:marRight w:val="0"/>
          <w:marTop w:val="0"/>
          <w:marBottom w:val="0"/>
          <w:divBdr>
            <w:top w:val="none" w:sz="0" w:space="0" w:color="auto"/>
            <w:left w:val="none" w:sz="0" w:space="0" w:color="auto"/>
            <w:bottom w:val="none" w:sz="0" w:space="0" w:color="auto"/>
            <w:right w:val="none" w:sz="0" w:space="0" w:color="auto"/>
          </w:divBdr>
          <w:divsChild>
            <w:div w:id="490683173">
              <w:marLeft w:val="0"/>
              <w:marRight w:val="0"/>
              <w:marTop w:val="0"/>
              <w:marBottom w:val="0"/>
              <w:divBdr>
                <w:top w:val="none" w:sz="0" w:space="0" w:color="auto"/>
                <w:left w:val="none" w:sz="0" w:space="0" w:color="auto"/>
                <w:bottom w:val="none" w:sz="0" w:space="0" w:color="auto"/>
                <w:right w:val="none" w:sz="0" w:space="0" w:color="auto"/>
              </w:divBdr>
            </w:div>
            <w:div w:id="22556438">
              <w:marLeft w:val="0"/>
              <w:marRight w:val="0"/>
              <w:marTop w:val="0"/>
              <w:marBottom w:val="0"/>
              <w:divBdr>
                <w:top w:val="none" w:sz="0" w:space="0" w:color="auto"/>
                <w:left w:val="none" w:sz="0" w:space="0" w:color="auto"/>
                <w:bottom w:val="none" w:sz="0" w:space="0" w:color="auto"/>
                <w:right w:val="none" w:sz="0" w:space="0" w:color="auto"/>
              </w:divBdr>
            </w:div>
            <w:div w:id="1872955042">
              <w:marLeft w:val="0"/>
              <w:marRight w:val="0"/>
              <w:marTop w:val="0"/>
              <w:marBottom w:val="0"/>
              <w:divBdr>
                <w:top w:val="none" w:sz="0" w:space="0" w:color="auto"/>
                <w:left w:val="none" w:sz="0" w:space="0" w:color="auto"/>
                <w:bottom w:val="none" w:sz="0" w:space="0" w:color="auto"/>
                <w:right w:val="none" w:sz="0" w:space="0" w:color="auto"/>
              </w:divBdr>
            </w:div>
            <w:div w:id="1936861827">
              <w:marLeft w:val="0"/>
              <w:marRight w:val="0"/>
              <w:marTop w:val="0"/>
              <w:marBottom w:val="0"/>
              <w:divBdr>
                <w:top w:val="none" w:sz="0" w:space="0" w:color="auto"/>
                <w:left w:val="none" w:sz="0" w:space="0" w:color="auto"/>
                <w:bottom w:val="none" w:sz="0" w:space="0" w:color="auto"/>
                <w:right w:val="none" w:sz="0" w:space="0" w:color="auto"/>
              </w:divBdr>
            </w:div>
            <w:div w:id="2087341538">
              <w:marLeft w:val="0"/>
              <w:marRight w:val="0"/>
              <w:marTop w:val="0"/>
              <w:marBottom w:val="0"/>
              <w:divBdr>
                <w:top w:val="none" w:sz="0" w:space="0" w:color="auto"/>
                <w:left w:val="none" w:sz="0" w:space="0" w:color="auto"/>
                <w:bottom w:val="none" w:sz="0" w:space="0" w:color="auto"/>
                <w:right w:val="none" w:sz="0" w:space="0" w:color="auto"/>
              </w:divBdr>
            </w:div>
            <w:div w:id="1822579552">
              <w:marLeft w:val="0"/>
              <w:marRight w:val="0"/>
              <w:marTop w:val="0"/>
              <w:marBottom w:val="0"/>
              <w:divBdr>
                <w:top w:val="none" w:sz="0" w:space="0" w:color="auto"/>
                <w:left w:val="none" w:sz="0" w:space="0" w:color="auto"/>
                <w:bottom w:val="none" w:sz="0" w:space="0" w:color="auto"/>
                <w:right w:val="none" w:sz="0" w:space="0" w:color="auto"/>
              </w:divBdr>
            </w:div>
            <w:div w:id="653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7224">
      <w:bodyDiv w:val="1"/>
      <w:marLeft w:val="0"/>
      <w:marRight w:val="0"/>
      <w:marTop w:val="0"/>
      <w:marBottom w:val="0"/>
      <w:divBdr>
        <w:top w:val="none" w:sz="0" w:space="0" w:color="auto"/>
        <w:left w:val="none" w:sz="0" w:space="0" w:color="auto"/>
        <w:bottom w:val="none" w:sz="0" w:space="0" w:color="auto"/>
        <w:right w:val="none" w:sz="0" w:space="0" w:color="auto"/>
      </w:divBdr>
      <w:divsChild>
        <w:div w:id="77681866">
          <w:marLeft w:val="0"/>
          <w:marRight w:val="0"/>
          <w:marTop w:val="0"/>
          <w:marBottom w:val="0"/>
          <w:divBdr>
            <w:top w:val="none" w:sz="0" w:space="0" w:color="auto"/>
            <w:left w:val="none" w:sz="0" w:space="0" w:color="auto"/>
            <w:bottom w:val="none" w:sz="0" w:space="0" w:color="auto"/>
            <w:right w:val="none" w:sz="0" w:space="0" w:color="auto"/>
          </w:divBdr>
          <w:divsChild>
            <w:div w:id="95947340">
              <w:marLeft w:val="0"/>
              <w:marRight w:val="0"/>
              <w:marTop w:val="0"/>
              <w:marBottom w:val="0"/>
              <w:divBdr>
                <w:top w:val="none" w:sz="0" w:space="0" w:color="auto"/>
                <w:left w:val="none" w:sz="0" w:space="0" w:color="auto"/>
                <w:bottom w:val="none" w:sz="0" w:space="0" w:color="auto"/>
                <w:right w:val="none" w:sz="0" w:space="0" w:color="auto"/>
              </w:divBdr>
            </w:div>
            <w:div w:id="123161185">
              <w:marLeft w:val="0"/>
              <w:marRight w:val="0"/>
              <w:marTop w:val="0"/>
              <w:marBottom w:val="0"/>
              <w:divBdr>
                <w:top w:val="none" w:sz="0" w:space="0" w:color="auto"/>
                <w:left w:val="none" w:sz="0" w:space="0" w:color="auto"/>
                <w:bottom w:val="none" w:sz="0" w:space="0" w:color="auto"/>
                <w:right w:val="none" w:sz="0" w:space="0" w:color="auto"/>
              </w:divBdr>
            </w:div>
            <w:div w:id="467286779">
              <w:marLeft w:val="0"/>
              <w:marRight w:val="0"/>
              <w:marTop w:val="0"/>
              <w:marBottom w:val="0"/>
              <w:divBdr>
                <w:top w:val="none" w:sz="0" w:space="0" w:color="auto"/>
                <w:left w:val="none" w:sz="0" w:space="0" w:color="auto"/>
                <w:bottom w:val="none" w:sz="0" w:space="0" w:color="auto"/>
                <w:right w:val="none" w:sz="0" w:space="0" w:color="auto"/>
              </w:divBdr>
            </w:div>
            <w:div w:id="1516309470">
              <w:marLeft w:val="0"/>
              <w:marRight w:val="0"/>
              <w:marTop w:val="0"/>
              <w:marBottom w:val="0"/>
              <w:divBdr>
                <w:top w:val="none" w:sz="0" w:space="0" w:color="auto"/>
                <w:left w:val="none" w:sz="0" w:space="0" w:color="auto"/>
                <w:bottom w:val="none" w:sz="0" w:space="0" w:color="auto"/>
                <w:right w:val="none" w:sz="0" w:space="0" w:color="auto"/>
              </w:divBdr>
            </w:div>
            <w:div w:id="1211458605">
              <w:marLeft w:val="0"/>
              <w:marRight w:val="0"/>
              <w:marTop w:val="0"/>
              <w:marBottom w:val="0"/>
              <w:divBdr>
                <w:top w:val="none" w:sz="0" w:space="0" w:color="auto"/>
                <w:left w:val="none" w:sz="0" w:space="0" w:color="auto"/>
                <w:bottom w:val="none" w:sz="0" w:space="0" w:color="auto"/>
                <w:right w:val="none" w:sz="0" w:space="0" w:color="auto"/>
              </w:divBdr>
            </w:div>
            <w:div w:id="916136793">
              <w:marLeft w:val="0"/>
              <w:marRight w:val="0"/>
              <w:marTop w:val="0"/>
              <w:marBottom w:val="0"/>
              <w:divBdr>
                <w:top w:val="none" w:sz="0" w:space="0" w:color="auto"/>
                <w:left w:val="none" w:sz="0" w:space="0" w:color="auto"/>
                <w:bottom w:val="none" w:sz="0" w:space="0" w:color="auto"/>
                <w:right w:val="none" w:sz="0" w:space="0" w:color="auto"/>
              </w:divBdr>
            </w:div>
            <w:div w:id="376930103">
              <w:marLeft w:val="0"/>
              <w:marRight w:val="0"/>
              <w:marTop w:val="0"/>
              <w:marBottom w:val="0"/>
              <w:divBdr>
                <w:top w:val="none" w:sz="0" w:space="0" w:color="auto"/>
                <w:left w:val="none" w:sz="0" w:space="0" w:color="auto"/>
                <w:bottom w:val="none" w:sz="0" w:space="0" w:color="auto"/>
                <w:right w:val="none" w:sz="0" w:space="0" w:color="auto"/>
              </w:divBdr>
            </w:div>
            <w:div w:id="5715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Galli, Sara</dc:creator>
  <cp:keywords/>
  <dc:description/>
  <cp:lastModifiedBy>Galli, Sara</cp:lastModifiedBy>
  <cp:revision>2</cp:revision>
  <cp:lastPrinted>2023-12-14T15:35:00Z</cp:lastPrinted>
  <dcterms:created xsi:type="dcterms:W3CDTF">2023-12-14T15:26:00Z</dcterms:created>
  <dcterms:modified xsi:type="dcterms:W3CDTF">2023-12-14T15:40:00Z</dcterms:modified>
</cp:coreProperties>
</file>