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469EC" w14:textId="683DA89E" w:rsidR="002806BC" w:rsidRPr="00087013" w:rsidRDefault="008006AD" w:rsidP="002806BC">
      <w:pPr>
        <w:shd w:val="clear" w:color="auto" w:fill="FFFFFF"/>
        <w:spacing w:before="100" w:beforeAutospacing="1" w:after="240" w:line="240" w:lineRule="auto"/>
        <w:rPr>
          <w:rFonts w:ascii="Segoe UI" w:eastAsia="Times New Roman" w:hAnsi="Segoe UI" w:cs="Segoe UI"/>
          <w:color w:val="24292E"/>
          <w:sz w:val="24"/>
          <w:szCs w:val="24"/>
        </w:rPr>
      </w:pPr>
      <w:r w:rsidRPr="00087013">
        <w:rPr>
          <w:rFonts w:ascii="Segoe UI" w:hAnsi="Segoe UI" w:cs="Segoe UI"/>
          <w:noProof/>
        </w:rPr>
        <w:drawing>
          <wp:inline distT="0" distB="0" distL="0" distR="0" wp14:anchorId="207AA6C4" wp14:editId="536CF45D">
            <wp:extent cx="5943600" cy="2338070"/>
            <wp:effectExtent l="0" t="0" r="0" b="508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6"/>
                    <a:stretch>
                      <a:fillRect/>
                    </a:stretch>
                  </pic:blipFill>
                  <pic:spPr>
                    <a:xfrm>
                      <a:off x="0" y="0"/>
                      <a:ext cx="5943600" cy="2338070"/>
                    </a:xfrm>
                    <a:prstGeom prst="rect">
                      <a:avLst/>
                    </a:prstGeom>
                  </pic:spPr>
                </pic:pic>
              </a:graphicData>
            </a:graphic>
          </wp:inline>
        </w:drawing>
      </w:r>
    </w:p>
    <w:p w14:paraId="76B7A265" w14:textId="77777777" w:rsidR="00C250A2" w:rsidRPr="00087013" w:rsidRDefault="00C250A2" w:rsidP="00C250A2">
      <w:pPr>
        <w:shd w:val="clear" w:color="auto" w:fill="FFFFFF"/>
        <w:rPr>
          <w:rFonts w:ascii="Segoe UI" w:hAnsi="Segoe UI" w:cs="Segoe UI"/>
          <w:color w:val="24292E"/>
        </w:rPr>
      </w:pPr>
      <w:r w:rsidRPr="00087013">
        <w:rPr>
          <w:rFonts w:ascii="Segoe UI" w:hAnsi="Segoe UI" w:cs="Segoe UI"/>
          <w:color w:val="24292E"/>
        </w:rPr>
        <w:t>App modernization</w:t>
      </w:r>
    </w:p>
    <w:p w14:paraId="7DDDF15A" w14:textId="77777777" w:rsidR="00C250A2" w:rsidRPr="00087013" w:rsidRDefault="00C250A2" w:rsidP="00C250A2">
      <w:pPr>
        <w:shd w:val="clear" w:color="auto" w:fill="FFFFFF"/>
        <w:rPr>
          <w:rFonts w:ascii="Segoe UI" w:hAnsi="Segoe UI" w:cs="Segoe UI"/>
          <w:color w:val="24292E"/>
        </w:rPr>
      </w:pPr>
      <w:r w:rsidRPr="00087013">
        <w:rPr>
          <w:rFonts w:ascii="Segoe UI" w:hAnsi="Segoe UI" w:cs="Segoe UI"/>
          <w:color w:val="24292E"/>
        </w:rPr>
        <w:t>Whiteboard design session student guide</w:t>
      </w:r>
    </w:p>
    <w:p w14:paraId="468102DB" w14:textId="77777777" w:rsidR="00C250A2" w:rsidRPr="00087013" w:rsidRDefault="00C250A2" w:rsidP="00C250A2">
      <w:pPr>
        <w:shd w:val="clear" w:color="auto" w:fill="FFFFFF"/>
        <w:rPr>
          <w:rFonts w:ascii="Segoe UI" w:hAnsi="Segoe UI" w:cs="Segoe UI"/>
          <w:color w:val="24292E"/>
        </w:rPr>
      </w:pPr>
      <w:r w:rsidRPr="00087013">
        <w:rPr>
          <w:rFonts w:ascii="Segoe UI" w:hAnsi="Segoe UI" w:cs="Segoe UI"/>
          <w:color w:val="24292E"/>
        </w:rPr>
        <w:t>February 2021</w:t>
      </w:r>
    </w:p>
    <w:p w14:paraId="5E575A75"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w:t>
      </w:r>
      <w:proofErr w:type="gramStart"/>
      <w:r w:rsidRPr="00087013">
        <w:rPr>
          <w:rFonts w:ascii="Segoe UI" w:hAnsi="Segoe UI" w:cs="Segoe UI"/>
          <w:color w:val="24292E"/>
        </w:rPr>
        <w:t>place</w:t>
      </w:r>
      <w:proofErr w:type="gramEnd"/>
      <w:r w:rsidRPr="00087013">
        <w:rPr>
          <w:rFonts w:ascii="Segoe UI" w:hAnsi="Segoe UI" w:cs="Segoe UI"/>
          <w:color w:val="24292E"/>
        </w:rPr>
        <w:t xml:space="preserve"> or event is intended or should be inferred. Complying with all applicable copyright laws is the responsibility of the user. Without limiting the rights under copyright, no part of this document may be reproduced, stored </w:t>
      </w:r>
      <w:proofErr w:type="gramStart"/>
      <w:r w:rsidRPr="00087013">
        <w:rPr>
          <w:rFonts w:ascii="Segoe UI" w:hAnsi="Segoe UI" w:cs="Segoe UI"/>
          <w:color w:val="24292E"/>
        </w:rPr>
        <w:t>in</w:t>
      </w:r>
      <w:proofErr w:type="gramEnd"/>
      <w:r w:rsidRPr="00087013">
        <w:rPr>
          <w:rFonts w:ascii="Segoe UI" w:hAnsi="Segoe UI" w:cs="Segoe UI"/>
          <w:color w:val="24292E"/>
        </w:rPr>
        <w:t xml:space="preserve"> or introduced into a retrieval system, or transmitted in any form or by any means (electronic, mechanical, photocopying, recording, or otherwise), or for any purpose, without the express written permission of Microsoft Corporation.</w:t>
      </w:r>
    </w:p>
    <w:p w14:paraId="58361E9B"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F4113ED"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 xml:space="preserve">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w:t>
      </w:r>
      <w:r w:rsidRPr="00087013">
        <w:rPr>
          <w:rFonts w:ascii="Segoe UI" w:hAnsi="Segoe UI" w:cs="Segoe UI"/>
          <w:color w:val="24292E"/>
        </w:rPr>
        <w:lastRenderedPageBreak/>
        <w:t xml:space="preserve">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w:t>
      </w:r>
      <w:proofErr w:type="gramStart"/>
      <w:r w:rsidRPr="00087013">
        <w:rPr>
          <w:rFonts w:ascii="Segoe UI" w:hAnsi="Segoe UI" w:cs="Segoe UI"/>
          <w:color w:val="24292E"/>
        </w:rPr>
        <w:t>site</w:t>
      </w:r>
      <w:proofErr w:type="gramEnd"/>
      <w:r w:rsidRPr="00087013">
        <w:rPr>
          <w:rFonts w:ascii="Segoe UI" w:hAnsi="Segoe UI" w:cs="Segoe UI"/>
          <w:color w:val="24292E"/>
        </w:rPr>
        <w:t xml:space="preserve"> or the products contained therein.</w:t>
      </w:r>
    </w:p>
    <w:p w14:paraId="6EA628FC"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 2021 Microsoft Corporation. All rights reserved.</w:t>
      </w:r>
    </w:p>
    <w:p w14:paraId="777F4D18"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Microsoft and the trademarks listed at </w:t>
      </w:r>
      <w:hyperlink r:id="rId7" w:history="1">
        <w:r w:rsidRPr="00087013">
          <w:rPr>
            <w:rStyle w:val="Hyperlink"/>
            <w:rFonts w:ascii="Segoe UI" w:hAnsi="Segoe UI" w:cs="Segoe UI"/>
          </w:rPr>
          <w:t>https://www.microsoft.com/legal/intellectualproperty/Trademarks/Usage/General.aspx</w:t>
        </w:r>
      </w:hyperlink>
      <w:r w:rsidRPr="00087013">
        <w:rPr>
          <w:rFonts w:ascii="Segoe UI" w:hAnsi="Segoe UI" w:cs="Segoe UI"/>
          <w:color w:val="24292E"/>
        </w:rPr>
        <w:t> are trademarks of the Microsoft group of companies. All other trademarks are property of their respective owners.</w:t>
      </w:r>
    </w:p>
    <w:sdt>
      <w:sdtPr>
        <w:rPr>
          <w:rFonts w:ascii="Segoe UI" w:eastAsiaTheme="minorHAnsi" w:hAnsi="Segoe UI" w:cs="Segoe UI"/>
          <w:color w:val="auto"/>
          <w:sz w:val="22"/>
          <w:szCs w:val="22"/>
        </w:rPr>
        <w:id w:val="1306819406"/>
        <w:docPartObj>
          <w:docPartGallery w:val="Table of Contents"/>
          <w:docPartUnique/>
        </w:docPartObj>
      </w:sdtPr>
      <w:sdtEndPr>
        <w:rPr>
          <w:b/>
          <w:bCs/>
          <w:noProof/>
        </w:rPr>
      </w:sdtEndPr>
      <w:sdtContent>
        <w:p w14:paraId="1EE3B927" w14:textId="63008B72" w:rsidR="00793751" w:rsidRPr="00087013" w:rsidRDefault="00793751">
          <w:pPr>
            <w:pStyle w:val="TOCHeading"/>
            <w:rPr>
              <w:rStyle w:val="Strong"/>
              <w:rFonts w:ascii="Segoe UI" w:eastAsia="Times New Roman" w:hAnsi="Segoe UI" w:cs="Segoe UI"/>
              <w:color w:val="24292E"/>
              <w:sz w:val="28"/>
              <w:szCs w:val="28"/>
            </w:rPr>
          </w:pPr>
          <w:r w:rsidRPr="00087013">
            <w:rPr>
              <w:rStyle w:val="Strong"/>
              <w:rFonts w:ascii="Segoe UI" w:eastAsia="Times New Roman" w:hAnsi="Segoe UI" w:cs="Segoe UI"/>
              <w:color w:val="24292E"/>
              <w:sz w:val="28"/>
              <w:szCs w:val="28"/>
            </w:rPr>
            <w:t>Contents</w:t>
          </w:r>
        </w:p>
        <w:p w14:paraId="47675A21" w14:textId="08C560B7" w:rsidR="00793751" w:rsidRPr="00087013" w:rsidRDefault="00793751">
          <w:pPr>
            <w:pStyle w:val="TOC1"/>
            <w:tabs>
              <w:tab w:val="right" w:leader="dot" w:pos="9350"/>
            </w:tabs>
            <w:rPr>
              <w:rFonts w:ascii="Segoe UI" w:eastAsiaTheme="minorEastAsia" w:hAnsi="Segoe UI" w:cs="Segoe UI"/>
              <w:noProof/>
            </w:rPr>
          </w:pPr>
          <w:r w:rsidRPr="00087013">
            <w:rPr>
              <w:rFonts w:ascii="Segoe UI" w:hAnsi="Segoe UI" w:cs="Segoe UI"/>
            </w:rPr>
            <w:fldChar w:fldCharType="begin"/>
          </w:r>
          <w:r w:rsidRPr="00087013">
            <w:rPr>
              <w:rFonts w:ascii="Segoe UI" w:hAnsi="Segoe UI" w:cs="Segoe UI"/>
            </w:rPr>
            <w:instrText xml:space="preserve"> TOC \o "1-3" \h \z \u </w:instrText>
          </w:r>
          <w:r w:rsidRPr="00087013">
            <w:rPr>
              <w:rFonts w:ascii="Segoe UI" w:hAnsi="Segoe UI" w:cs="Segoe UI"/>
            </w:rPr>
            <w:fldChar w:fldCharType="separate"/>
          </w:r>
          <w:hyperlink w:anchor="_Toc66107415" w:history="1">
            <w:r w:rsidRPr="00087013">
              <w:rPr>
                <w:rStyle w:val="Hyperlink"/>
                <w:rFonts w:ascii="Segoe UI" w:hAnsi="Segoe UI" w:cs="Segoe UI"/>
                <w:noProof/>
              </w:rPr>
              <w:t>App modernization whiteboard design session student guide</w:t>
            </w:r>
            <w:r w:rsidRPr="00087013">
              <w:rPr>
                <w:rFonts w:ascii="Segoe UI" w:hAnsi="Segoe UI" w:cs="Segoe UI"/>
                <w:noProof/>
                <w:webHidden/>
              </w:rPr>
              <w:tab/>
            </w:r>
            <w:r w:rsidRPr="00087013">
              <w:rPr>
                <w:rFonts w:ascii="Segoe UI" w:hAnsi="Segoe UI" w:cs="Segoe UI"/>
                <w:noProof/>
                <w:webHidden/>
              </w:rPr>
              <w:fldChar w:fldCharType="begin"/>
            </w:r>
            <w:r w:rsidRPr="00087013">
              <w:rPr>
                <w:rFonts w:ascii="Segoe UI" w:hAnsi="Segoe UI" w:cs="Segoe UI"/>
                <w:noProof/>
                <w:webHidden/>
              </w:rPr>
              <w:instrText xml:space="preserve"> PAGEREF _Toc66107415 \h </w:instrText>
            </w:r>
            <w:r w:rsidRPr="00087013">
              <w:rPr>
                <w:rFonts w:ascii="Segoe UI" w:hAnsi="Segoe UI" w:cs="Segoe UI"/>
                <w:noProof/>
                <w:webHidden/>
              </w:rPr>
            </w:r>
            <w:r w:rsidRPr="00087013">
              <w:rPr>
                <w:rFonts w:ascii="Segoe UI" w:hAnsi="Segoe UI" w:cs="Segoe UI"/>
                <w:noProof/>
                <w:webHidden/>
              </w:rPr>
              <w:fldChar w:fldCharType="separate"/>
            </w:r>
            <w:r w:rsidRPr="00087013">
              <w:rPr>
                <w:rFonts w:ascii="Segoe UI" w:hAnsi="Segoe UI" w:cs="Segoe UI"/>
                <w:noProof/>
                <w:webHidden/>
              </w:rPr>
              <w:t>2</w:t>
            </w:r>
            <w:r w:rsidRPr="00087013">
              <w:rPr>
                <w:rFonts w:ascii="Segoe UI" w:hAnsi="Segoe UI" w:cs="Segoe UI"/>
                <w:noProof/>
                <w:webHidden/>
              </w:rPr>
              <w:fldChar w:fldCharType="end"/>
            </w:r>
          </w:hyperlink>
        </w:p>
        <w:p w14:paraId="62F98A6A" w14:textId="28510A83" w:rsidR="00793751" w:rsidRPr="00087013" w:rsidRDefault="00087013">
          <w:pPr>
            <w:pStyle w:val="TOC2"/>
            <w:tabs>
              <w:tab w:val="right" w:leader="dot" w:pos="9350"/>
            </w:tabs>
            <w:rPr>
              <w:rFonts w:ascii="Segoe UI" w:eastAsiaTheme="minorEastAsia" w:hAnsi="Segoe UI" w:cs="Segoe UI"/>
              <w:noProof/>
            </w:rPr>
          </w:pPr>
          <w:hyperlink w:anchor="_Toc66107416" w:history="1">
            <w:r w:rsidR="00793751" w:rsidRPr="00087013">
              <w:rPr>
                <w:rStyle w:val="Hyperlink"/>
                <w:rFonts w:ascii="Segoe UI" w:hAnsi="Segoe UI" w:cs="Segoe UI"/>
                <w:noProof/>
              </w:rPr>
              <w:t>Abstract and learning objectives</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_Toc66107416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2</w:t>
            </w:r>
            <w:r w:rsidR="00793751" w:rsidRPr="00087013">
              <w:rPr>
                <w:rFonts w:ascii="Segoe UI" w:hAnsi="Segoe UI" w:cs="Segoe UI"/>
                <w:noProof/>
                <w:webHidden/>
              </w:rPr>
              <w:fldChar w:fldCharType="end"/>
            </w:r>
          </w:hyperlink>
        </w:p>
        <w:p w14:paraId="1A3FE9F7" w14:textId="3A4E7536" w:rsidR="00793751" w:rsidRPr="00087013" w:rsidRDefault="00087013">
          <w:pPr>
            <w:pStyle w:val="TOC2"/>
            <w:tabs>
              <w:tab w:val="right" w:leader="dot" w:pos="9350"/>
            </w:tabs>
            <w:rPr>
              <w:rFonts w:ascii="Segoe UI" w:eastAsiaTheme="minorEastAsia" w:hAnsi="Segoe UI" w:cs="Segoe UI"/>
              <w:noProof/>
            </w:rPr>
          </w:pPr>
          <w:hyperlink w:anchor="_Toc66107417" w:history="1">
            <w:r w:rsidR="00793751" w:rsidRPr="00087013">
              <w:rPr>
                <w:rStyle w:val="Hyperlink"/>
                <w:rFonts w:ascii="Segoe UI" w:hAnsi="Segoe UI" w:cs="Segoe UI"/>
                <w:noProof/>
              </w:rPr>
              <w:t>Step 1: Review the customer case study</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_Toc66107417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3</w:t>
            </w:r>
            <w:r w:rsidR="00793751" w:rsidRPr="00087013">
              <w:rPr>
                <w:rFonts w:ascii="Segoe UI" w:hAnsi="Segoe UI" w:cs="Segoe UI"/>
                <w:noProof/>
                <w:webHidden/>
              </w:rPr>
              <w:fldChar w:fldCharType="end"/>
            </w:r>
          </w:hyperlink>
        </w:p>
        <w:p w14:paraId="20FF59F6" w14:textId="0B5E30FC" w:rsidR="00793751" w:rsidRPr="00087013" w:rsidRDefault="00087013">
          <w:pPr>
            <w:pStyle w:val="TOC3"/>
            <w:tabs>
              <w:tab w:val="right" w:leader="dot" w:pos="9350"/>
            </w:tabs>
            <w:rPr>
              <w:rFonts w:ascii="Segoe UI" w:eastAsiaTheme="minorEastAsia" w:hAnsi="Segoe UI" w:cs="Segoe UI"/>
              <w:noProof/>
            </w:rPr>
          </w:pPr>
          <w:hyperlink w:anchor="_Toc66107418" w:history="1">
            <w:r w:rsidR="00793751" w:rsidRPr="00087013">
              <w:rPr>
                <w:rStyle w:val="Hyperlink"/>
                <w:rFonts w:ascii="Segoe UI" w:hAnsi="Segoe UI" w:cs="Segoe UI"/>
                <w:noProof/>
              </w:rPr>
              <w:t>Customer situation</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_Toc66107418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3</w:t>
            </w:r>
            <w:r w:rsidR="00793751" w:rsidRPr="00087013">
              <w:rPr>
                <w:rFonts w:ascii="Segoe UI" w:hAnsi="Segoe UI" w:cs="Segoe UI"/>
                <w:noProof/>
                <w:webHidden/>
              </w:rPr>
              <w:fldChar w:fldCharType="end"/>
            </w:r>
          </w:hyperlink>
        </w:p>
        <w:p w14:paraId="7F2AF2CD" w14:textId="3E48BBAF" w:rsidR="00793751" w:rsidRPr="00087013" w:rsidRDefault="00087013">
          <w:pPr>
            <w:pStyle w:val="TOC3"/>
            <w:tabs>
              <w:tab w:val="right" w:leader="dot" w:pos="9350"/>
            </w:tabs>
            <w:rPr>
              <w:rFonts w:ascii="Segoe UI" w:eastAsiaTheme="minorEastAsia" w:hAnsi="Segoe UI" w:cs="Segoe UI"/>
              <w:noProof/>
            </w:rPr>
          </w:pPr>
          <w:hyperlink w:anchor="_Toc66107419" w:history="1">
            <w:r w:rsidR="00793751" w:rsidRPr="00087013">
              <w:rPr>
                <w:rStyle w:val="Hyperlink"/>
                <w:rFonts w:ascii="Segoe UI" w:hAnsi="Segoe UI" w:cs="Segoe UI"/>
                <w:noProof/>
              </w:rPr>
              <w:t>Customer needs</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_Toc66107419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5</w:t>
            </w:r>
            <w:r w:rsidR="00793751" w:rsidRPr="00087013">
              <w:rPr>
                <w:rFonts w:ascii="Segoe UI" w:hAnsi="Segoe UI" w:cs="Segoe UI"/>
                <w:noProof/>
                <w:webHidden/>
              </w:rPr>
              <w:fldChar w:fldCharType="end"/>
            </w:r>
          </w:hyperlink>
        </w:p>
        <w:p w14:paraId="2DB1AAC5" w14:textId="611147C9" w:rsidR="00793751" w:rsidRPr="00087013" w:rsidRDefault="00087013">
          <w:pPr>
            <w:pStyle w:val="TOC3"/>
            <w:tabs>
              <w:tab w:val="right" w:leader="dot" w:pos="9350"/>
            </w:tabs>
            <w:rPr>
              <w:rFonts w:ascii="Segoe UI" w:eastAsiaTheme="minorEastAsia" w:hAnsi="Segoe UI" w:cs="Segoe UI"/>
              <w:noProof/>
            </w:rPr>
          </w:pPr>
          <w:hyperlink w:anchor="_Toc66107420" w:history="1">
            <w:r w:rsidR="00793751" w:rsidRPr="00087013">
              <w:rPr>
                <w:rStyle w:val="Hyperlink"/>
                <w:rFonts w:ascii="Segoe UI" w:hAnsi="Segoe UI" w:cs="Segoe UI"/>
                <w:noProof/>
              </w:rPr>
              <w:t>Customer objections</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_Toc66107420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5</w:t>
            </w:r>
            <w:r w:rsidR="00793751" w:rsidRPr="00087013">
              <w:rPr>
                <w:rFonts w:ascii="Segoe UI" w:hAnsi="Segoe UI" w:cs="Segoe UI"/>
                <w:noProof/>
                <w:webHidden/>
              </w:rPr>
              <w:fldChar w:fldCharType="end"/>
            </w:r>
          </w:hyperlink>
        </w:p>
        <w:p w14:paraId="13F10AA1" w14:textId="4D110F86" w:rsidR="00793751" w:rsidRPr="00087013" w:rsidRDefault="00087013">
          <w:pPr>
            <w:pStyle w:val="TOC2"/>
            <w:tabs>
              <w:tab w:val="right" w:leader="dot" w:pos="9350"/>
            </w:tabs>
            <w:rPr>
              <w:rFonts w:ascii="Segoe UI" w:eastAsiaTheme="minorEastAsia" w:hAnsi="Segoe UI" w:cs="Segoe UI"/>
              <w:noProof/>
            </w:rPr>
          </w:pPr>
          <w:hyperlink w:anchor="_Toc66107421" w:history="1">
            <w:r w:rsidR="00793751" w:rsidRPr="00087013">
              <w:rPr>
                <w:rStyle w:val="Hyperlink"/>
                <w:rFonts w:ascii="Segoe UI" w:hAnsi="Segoe UI" w:cs="Segoe UI"/>
                <w:noProof/>
              </w:rPr>
              <w:t>Step 2: Design a proof of concept solution</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_Toc66107421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6</w:t>
            </w:r>
            <w:r w:rsidR="00793751" w:rsidRPr="00087013">
              <w:rPr>
                <w:rFonts w:ascii="Segoe UI" w:hAnsi="Segoe UI" w:cs="Segoe UI"/>
                <w:noProof/>
                <w:webHidden/>
              </w:rPr>
              <w:fldChar w:fldCharType="end"/>
            </w:r>
          </w:hyperlink>
        </w:p>
        <w:p w14:paraId="21318BC5" w14:textId="23CF0968" w:rsidR="00793751" w:rsidRPr="00087013" w:rsidRDefault="00087013">
          <w:pPr>
            <w:pStyle w:val="TOC2"/>
            <w:tabs>
              <w:tab w:val="right" w:leader="dot" w:pos="9350"/>
            </w:tabs>
            <w:rPr>
              <w:rFonts w:ascii="Segoe UI" w:eastAsiaTheme="minorEastAsia" w:hAnsi="Segoe UI" w:cs="Segoe UI"/>
              <w:noProof/>
            </w:rPr>
          </w:pPr>
          <w:hyperlink w:anchor="_Toc66107422" w:history="1">
            <w:r w:rsidR="00793751" w:rsidRPr="00087013">
              <w:rPr>
                <w:rStyle w:val="Hyperlink"/>
                <w:rFonts w:ascii="Segoe UI" w:hAnsi="Segoe UI" w:cs="Segoe UI"/>
                <w:noProof/>
              </w:rPr>
              <w:t>Step 3: Present the solution</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_Toc66107422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7</w:t>
            </w:r>
            <w:r w:rsidR="00793751" w:rsidRPr="00087013">
              <w:rPr>
                <w:rFonts w:ascii="Segoe UI" w:hAnsi="Segoe UI" w:cs="Segoe UI"/>
                <w:noProof/>
                <w:webHidden/>
              </w:rPr>
              <w:fldChar w:fldCharType="end"/>
            </w:r>
          </w:hyperlink>
        </w:p>
        <w:p w14:paraId="04CBD0C6" w14:textId="5720F7BB" w:rsidR="00793751" w:rsidRPr="00087013" w:rsidRDefault="00087013">
          <w:pPr>
            <w:pStyle w:val="TOC2"/>
            <w:tabs>
              <w:tab w:val="right" w:leader="dot" w:pos="9350"/>
            </w:tabs>
            <w:rPr>
              <w:rFonts w:ascii="Segoe UI" w:eastAsiaTheme="minorEastAsia" w:hAnsi="Segoe UI" w:cs="Segoe UI"/>
              <w:noProof/>
            </w:rPr>
          </w:pPr>
          <w:hyperlink w:anchor="_Toc66107423" w:history="1">
            <w:r w:rsidR="00793751" w:rsidRPr="00087013">
              <w:rPr>
                <w:rStyle w:val="Hyperlink"/>
                <w:rFonts w:ascii="Segoe UI" w:hAnsi="Segoe UI" w:cs="Segoe UI"/>
                <w:noProof/>
              </w:rPr>
              <w:t>Wrap-up</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_Toc66107423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8</w:t>
            </w:r>
            <w:r w:rsidR="00793751" w:rsidRPr="00087013">
              <w:rPr>
                <w:rFonts w:ascii="Segoe UI" w:hAnsi="Segoe UI" w:cs="Segoe UI"/>
                <w:noProof/>
                <w:webHidden/>
              </w:rPr>
              <w:fldChar w:fldCharType="end"/>
            </w:r>
          </w:hyperlink>
        </w:p>
        <w:p w14:paraId="1A14E4FE" w14:textId="14E9D21E" w:rsidR="00793751" w:rsidRPr="00087013" w:rsidRDefault="00087013">
          <w:pPr>
            <w:pStyle w:val="TOC2"/>
            <w:tabs>
              <w:tab w:val="right" w:leader="dot" w:pos="9350"/>
            </w:tabs>
            <w:rPr>
              <w:rFonts w:ascii="Segoe UI" w:eastAsiaTheme="minorEastAsia" w:hAnsi="Segoe UI" w:cs="Segoe UI"/>
              <w:noProof/>
            </w:rPr>
          </w:pPr>
          <w:hyperlink w:anchor="_Toc66107424" w:history="1">
            <w:r w:rsidR="00793751" w:rsidRPr="00087013">
              <w:rPr>
                <w:rStyle w:val="Hyperlink"/>
                <w:rFonts w:ascii="Segoe UI" w:hAnsi="Segoe UI" w:cs="Segoe UI"/>
                <w:noProof/>
              </w:rPr>
              <w:t>Additional references</w:t>
            </w:r>
            <w:r w:rsidR="00793751" w:rsidRPr="00087013">
              <w:rPr>
                <w:rFonts w:ascii="Segoe UI" w:hAnsi="Segoe UI" w:cs="Segoe UI"/>
                <w:noProof/>
                <w:webHidden/>
              </w:rPr>
              <w:tab/>
            </w:r>
            <w:r w:rsidR="00793751" w:rsidRPr="00087013">
              <w:rPr>
                <w:rFonts w:ascii="Segoe UI" w:hAnsi="Segoe UI" w:cs="Segoe UI"/>
                <w:noProof/>
                <w:webHidden/>
              </w:rPr>
              <w:fldChar w:fldCharType="begin"/>
            </w:r>
            <w:r w:rsidR="00793751" w:rsidRPr="00087013">
              <w:rPr>
                <w:rFonts w:ascii="Segoe UI" w:hAnsi="Segoe UI" w:cs="Segoe UI"/>
                <w:noProof/>
                <w:webHidden/>
              </w:rPr>
              <w:instrText xml:space="preserve"> PAGEREF _Toc66107424 \h </w:instrText>
            </w:r>
            <w:r w:rsidR="00793751" w:rsidRPr="00087013">
              <w:rPr>
                <w:rFonts w:ascii="Segoe UI" w:hAnsi="Segoe UI" w:cs="Segoe UI"/>
                <w:noProof/>
                <w:webHidden/>
              </w:rPr>
            </w:r>
            <w:r w:rsidR="00793751" w:rsidRPr="00087013">
              <w:rPr>
                <w:rFonts w:ascii="Segoe UI" w:hAnsi="Segoe UI" w:cs="Segoe UI"/>
                <w:noProof/>
                <w:webHidden/>
              </w:rPr>
              <w:fldChar w:fldCharType="separate"/>
            </w:r>
            <w:r w:rsidR="00793751" w:rsidRPr="00087013">
              <w:rPr>
                <w:rFonts w:ascii="Segoe UI" w:hAnsi="Segoe UI" w:cs="Segoe UI"/>
                <w:noProof/>
                <w:webHidden/>
              </w:rPr>
              <w:t>8</w:t>
            </w:r>
            <w:r w:rsidR="00793751" w:rsidRPr="00087013">
              <w:rPr>
                <w:rFonts w:ascii="Segoe UI" w:hAnsi="Segoe UI" w:cs="Segoe UI"/>
                <w:noProof/>
                <w:webHidden/>
              </w:rPr>
              <w:fldChar w:fldCharType="end"/>
            </w:r>
          </w:hyperlink>
        </w:p>
        <w:p w14:paraId="2142C4C4" w14:textId="1F177C19" w:rsidR="00793751" w:rsidRPr="00087013" w:rsidRDefault="00793751">
          <w:pPr>
            <w:rPr>
              <w:rFonts w:ascii="Segoe UI" w:hAnsi="Segoe UI" w:cs="Segoe UI"/>
            </w:rPr>
          </w:pPr>
          <w:r w:rsidRPr="00087013">
            <w:rPr>
              <w:rFonts w:ascii="Segoe UI" w:hAnsi="Segoe UI" w:cs="Segoe UI"/>
              <w:b/>
              <w:bCs/>
              <w:noProof/>
            </w:rPr>
            <w:fldChar w:fldCharType="end"/>
          </w:r>
        </w:p>
      </w:sdtContent>
    </w:sdt>
    <w:p w14:paraId="07D90EFD" w14:textId="77777777" w:rsidR="00C250A2" w:rsidRPr="00087013" w:rsidRDefault="00C250A2" w:rsidP="00C250A2">
      <w:pPr>
        <w:pStyle w:val="Heading1"/>
        <w:shd w:val="clear" w:color="auto" w:fill="FFFFFF"/>
        <w:spacing w:before="360" w:beforeAutospacing="0" w:after="240" w:afterAutospacing="0"/>
        <w:rPr>
          <w:rFonts w:ascii="Segoe UI" w:hAnsi="Segoe UI" w:cs="Segoe UI"/>
          <w:color w:val="24292E"/>
        </w:rPr>
      </w:pPr>
      <w:bookmarkStart w:id="0" w:name="_Toc66107415"/>
      <w:r w:rsidRPr="00087013">
        <w:rPr>
          <w:rFonts w:ascii="Segoe UI" w:hAnsi="Segoe UI" w:cs="Segoe UI"/>
          <w:color w:val="24292E"/>
        </w:rPr>
        <w:t>App modernization whiteboard design session student guide</w:t>
      </w:r>
      <w:bookmarkEnd w:id="0"/>
    </w:p>
    <w:p w14:paraId="2D20B21D" w14:textId="77777777" w:rsidR="00C250A2" w:rsidRPr="00087013" w:rsidRDefault="00C250A2" w:rsidP="00C250A2">
      <w:pPr>
        <w:pStyle w:val="Heading2"/>
        <w:shd w:val="clear" w:color="auto" w:fill="FFFFFF"/>
        <w:spacing w:before="360" w:beforeAutospacing="0" w:after="240" w:afterAutospacing="0"/>
        <w:rPr>
          <w:rFonts w:ascii="Segoe UI" w:hAnsi="Segoe UI" w:cs="Segoe UI"/>
          <w:color w:val="24292E"/>
        </w:rPr>
      </w:pPr>
      <w:bookmarkStart w:id="1" w:name="_Toc66107416"/>
      <w:r w:rsidRPr="00087013">
        <w:rPr>
          <w:rFonts w:ascii="Segoe UI" w:hAnsi="Segoe UI" w:cs="Segoe UI"/>
          <w:color w:val="24292E"/>
        </w:rPr>
        <w:t xml:space="preserve">Abstract and learning </w:t>
      </w:r>
      <w:proofErr w:type="gramStart"/>
      <w:r w:rsidRPr="00087013">
        <w:rPr>
          <w:rFonts w:ascii="Segoe UI" w:hAnsi="Segoe UI" w:cs="Segoe UI"/>
          <w:color w:val="24292E"/>
        </w:rPr>
        <w:t>objectives</w:t>
      </w:r>
      <w:bookmarkEnd w:id="1"/>
      <w:proofErr w:type="gramEnd"/>
    </w:p>
    <w:p w14:paraId="5A5DD0D5"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In this whiteboard design session, you work with a group to analyze and design a solution for moving legacy on-premises applications and infrastructure to cloud services. As part of the modernization effort, you will discuss modern concepts such as Serverless.</w:t>
      </w:r>
    </w:p>
    <w:p w14:paraId="5C217476"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lastRenderedPageBreak/>
        <w:t>At the end of this workshop, your ability to design and implement a modernization plan for organizations looking to move services from on-premises to the cloud will be improved.</w:t>
      </w:r>
    </w:p>
    <w:p w14:paraId="0A7DC117" w14:textId="77777777" w:rsidR="00C250A2" w:rsidRPr="00087013" w:rsidRDefault="00C250A2" w:rsidP="00C250A2">
      <w:pPr>
        <w:pStyle w:val="Heading2"/>
        <w:shd w:val="clear" w:color="auto" w:fill="FFFFFF"/>
        <w:spacing w:before="360" w:beforeAutospacing="0" w:after="240" w:afterAutospacing="0"/>
        <w:rPr>
          <w:rFonts w:ascii="Segoe UI" w:hAnsi="Segoe UI" w:cs="Segoe UI"/>
          <w:color w:val="24292E"/>
        </w:rPr>
      </w:pPr>
      <w:bookmarkStart w:id="2" w:name="_Toc66107417"/>
      <w:r w:rsidRPr="00087013">
        <w:rPr>
          <w:rFonts w:ascii="Segoe UI" w:hAnsi="Segoe UI" w:cs="Segoe UI"/>
          <w:color w:val="24292E"/>
        </w:rPr>
        <w:t xml:space="preserve">Step 1: Review the customer case </w:t>
      </w:r>
      <w:proofErr w:type="gramStart"/>
      <w:r w:rsidRPr="00087013">
        <w:rPr>
          <w:rFonts w:ascii="Segoe UI" w:hAnsi="Segoe UI" w:cs="Segoe UI"/>
          <w:color w:val="24292E"/>
        </w:rPr>
        <w:t>study</w:t>
      </w:r>
      <w:bookmarkEnd w:id="2"/>
      <w:proofErr w:type="gramEnd"/>
    </w:p>
    <w:p w14:paraId="15654A41"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Strong"/>
          <w:rFonts w:ascii="Segoe UI" w:hAnsi="Segoe UI" w:cs="Segoe UI"/>
          <w:color w:val="24292E"/>
        </w:rPr>
        <w:t>Outcome</w:t>
      </w:r>
    </w:p>
    <w:p w14:paraId="69DE4A3F"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Analyze your customer's needs.</w:t>
      </w:r>
    </w:p>
    <w:p w14:paraId="0FD33A4B"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Timeframe: 15 minutes</w:t>
      </w:r>
    </w:p>
    <w:p w14:paraId="356FF5D6"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Directions: With all participants in the session, the facilitator/SME presents an overview of the customer case study along with technical tips.</w:t>
      </w:r>
    </w:p>
    <w:p w14:paraId="2336DB20" w14:textId="77777777" w:rsidR="00C250A2" w:rsidRPr="00087013" w:rsidRDefault="00C250A2" w:rsidP="00C250A2">
      <w:pPr>
        <w:pStyle w:val="NormalWeb"/>
        <w:numPr>
          <w:ilvl w:val="0"/>
          <w:numId w:val="14"/>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Meet your table participants and trainer.</w:t>
      </w:r>
    </w:p>
    <w:p w14:paraId="0A811FF0" w14:textId="77777777" w:rsidR="00C250A2" w:rsidRPr="00087013" w:rsidRDefault="00C250A2" w:rsidP="00C250A2">
      <w:pPr>
        <w:pStyle w:val="NormalWeb"/>
        <w:numPr>
          <w:ilvl w:val="0"/>
          <w:numId w:val="14"/>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 xml:space="preserve">Read </w:t>
      </w:r>
      <w:proofErr w:type="gramStart"/>
      <w:r w:rsidRPr="00087013">
        <w:rPr>
          <w:rFonts w:ascii="Segoe UI" w:hAnsi="Segoe UI" w:cs="Segoe UI"/>
          <w:color w:val="24292E"/>
        </w:rPr>
        <w:t>all of</w:t>
      </w:r>
      <w:proofErr w:type="gramEnd"/>
      <w:r w:rsidRPr="00087013">
        <w:rPr>
          <w:rFonts w:ascii="Segoe UI" w:hAnsi="Segoe UI" w:cs="Segoe UI"/>
          <w:color w:val="24292E"/>
        </w:rPr>
        <w:t xml:space="preserve"> the directions for steps 1-3 in the student guide.</w:t>
      </w:r>
    </w:p>
    <w:p w14:paraId="16B2EE57" w14:textId="77777777" w:rsidR="00C250A2" w:rsidRPr="00087013" w:rsidRDefault="00C250A2" w:rsidP="00C250A2">
      <w:pPr>
        <w:pStyle w:val="NormalWeb"/>
        <w:numPr>
          <w:ilvl w:val="0"/>
          <w:numId w:val="14"/>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As a table team, review the following customer case study.</w:t>
      </w:r>
    </w:p>
    <w:p w14:paraId="696E4343" w14:textId="77777777" w:rsidR="00C250A2" w:rsidRPr="00087013" w:rsidRDefault="00C250A2" w:rsidP="00C250A2">
      <w:pPr>
        <w:pStyle w:val="Heading3"/>
        <w:shd w:val="clear" w:color="auto" w:fill="FFFFFF"/>
        <w:spacing w:before="360" w:beforeAutospacing="0" w:after="240" w:afterAutospacing="0"/>
        <w:rPr>
          <w:rFonts w:ascii="Segoe UI" w:hAnsi="Segoe UI" w:cs="Segoe UI"/>
          <w:color w:val="24292E"/>
          <w:sz w:val="30"/>
          <w:szCs w:val="30"/>
        </w:rPr>
      </w:pPr>
      <w:bookmarkStart w:id="3" w:name="_Toc66107418"/>
      <w:r w:rsidRPr="00087013">
        <w:rPr>
          <w:rFonts w:ascii="Segoe UI" w:hAnsi="Segoe UI" w:cs="Segoe UI"/>
          <w:color w:val="24292E"/>
          <w:sz w:val="30"/>
          <w:szCs w:val="30"/>
        </w:rPr>
        <w:t>Customer situation</w:t>
      </w:r>
      <w:bookmarkEnd w:id="3"/>
    </w:p>
    <w:p w14:paraId="4617625E"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Parts Unlimited is an online auto parts store. Founded in Spokane, WA, in 2008, they are providing both genuine OEM and aftermarket parts for cars, sport utility vehicles, vans, and trucks, including new and remanufactured complex parts, maintenance items, and accessories. Its mission is to make buying vehicle replacement parts easy for consumers and professionals.</w:t>
      </w:r>
    </w:p>
    <w:p w14:paraId="0A2581C0"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In its first year, Parts Unlimited opened fourteen stores in three states: Washington, Idaho, and Oregon. The company established a 12,000 square foot distribution center to serve customers in the area. In two years, annual sales volume rose to $11 million. Parts Unlimited saw its business come from 40% professional and 60% do-it-yourself (DIY) omnichannel customers. With the situation surrounding COVID-19, the company saw a surge in online orders from professional and DIY customers. Unfortunately, their infrastructure and their team were not ready for the spike in e-commerce transactions.</w:t>
      </w:r>
    </w:p>
    <w:p w14:paraId="5BEF4ECE"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 xml:space="preserve">Parts Unlimited has a hosted web application on its internal infrastructure and using a Windows Server, Internet Information Services (IIS), and Microsoft SQL Server to host the solution. All servers </w:t>
      </w:r>
      <w:proofErr w:type="gramStart"/>
      <w:r w:rsidRPr="00087013">
        <w:rPr>
          <w:rFonts w:ascii="Segoe UI" w:hAnsi="Segoe UI" w:cs="Segoe UI"/>
          <w:color w:val="24292E"/>
        </w:rPr>
        <w:t>are located in</w:t>
      </w:r>
      <w:proofErr w:type="gramEnd"/>
      <w:r w:rsidRPr="00087013">
        <w:rPr>
          <w:rFonts w:ascii="Segoe UI" w:hAnsi="Segoe UI" w:cs="Segoe UI"/>
          <w:color w:val="24292E"/>
        </w:rPr>
        <w:t xml:space="preserve"> an onsite server room in their distribution center. The office for their IT staff is just across the server room. Their IT staff includes a </w:t>
      </w:r>
      <w:r w:rsidRPr="00087013">
        <w:rPr>
          <w:rFonts w:ascii="Segoe UI" w:hAnsi="Segoe UI" w:cs="Segoe UI"/>
          <w:color w:val="24292E"/>
        </w:rPr>
        <w:lastRenderedPageBreak/>
        <w:t>hardware technician, a system/network administrator, two software engineers. Their technical support is outsourced to a third-party service provider in Indonesia.</w:t>
      </w:r>
    </w:p>
    <w:p w14:paraId="06AF2D8D"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 xml:space="preserve">The web server that hosts the e-commerce website is recently updated to Windows Server 2019 Datacenter. The e-commerce application is tailor-made by a software development company that is now out of business. The application is built on .NET Core 2.2.207 that hit the end of life on December 23, 2019. Their team tried to change the version number in a configuration file to a recent version, but it crashed the website. They rolled back and left it as it is. They understand that they </w:t>
      </w:r>
      <w:proofErr w:type="gramStart"/>
      <w:r w:rsidRPr="00087013">
        <w:rPr>
          <w:rFonts w:ascii="Segoe UI" w:hAnsi="Segoe UI" w:cs="Segoe UI"/>
          <w:color w:val="24292E"/>
        </w:rPr>
        <w:t>have to</w:t>
      </w:r>
      <w:proofErr w:type="gramEnd"/>
      <w:r w:rsidRPr="00087013">
        <w:rPr>
          <w:rFonts w:ascii="Segoe UI" w:hAnsi="Segoe UI" w:cs="Segoe UI"/>
          <w:color w:val="24292E"/>
        </w:rPr>
        <w:t xml:space="preserve"> migrate to a newer version of .NET Core, but they do not have the resources internally to make it happen. "We have to fix our scaling problems first. Then we can think of updating to something new." says Casey Jensen, Parts </w:t>
      </w:r>
      <w:proofErr w:type="spellStart"/>
      <w:r w:rsidRPr="00087013">
        <w:rPr>
          <w:rFonts w:ascii="Segoe UI" w:hAnsi="Segoe UI" w:cs="Segoe UI"/>
          <w:color w:val="24292E"/>
        </w:rPr>
        <w:t>Unlimited's</w:t>
      </w:r>
      <w:proofErr w:type="spellEnd"/>
      <w:r w:rsidRPr="00087013">
        <w:rPr>
          <w:rFonts w:ascii="Segoe UI" w:hAnsi="Segoe UI" w:cs="Segoe UI"/>
          <w:color w:val="24292E"/>
        </w:rPr>
        <w:t xml:space="preserve"> CEO. The source code left from the vendor has many solution files and codes that the team does not know if they are used. They open the primary solution file named PartsUnlimited.sln and deploy from Visual Studio into a folder on the server.</w:t>
      </w:r>
    </w:p>
    <w:p w14:paraId="09731F3E"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 xml:space="preserve">The team at Parts Unlimited is terrified to touch anything on the servers </w:t>
      </w:r>
      <w:proofErr w:type="gramStart"/>
      <w:r w:rsidRPr="00087013">
        <w:rPr>
          <w:rFonts w:ascii="Segoe UI" w:hAnsi="Segoe UI" w:cs="Segoe UI"/>
          <w:color w:val="24292E"/>
        </w:rPr>
        <w:t>as long as</w:t>
      </w:r>
      <w:proofErr w:type="gramEnd"/>
      <w:r w:rsidRPr="00087013">
        <w:rPr>
          <w:rFonts w:ascii="Segoe UI" w:hAnsi="Segoe UI" w:cs="Segoe UI"/>
          <w:color w:val="24292E"/>
        </w:rPr>
        <w:t xml:space="preserve"> it works. When they </w:t>
      </w:r>
      <w:proofErr w:type="gramStart"/>
      <w:r w:rsidRPr="00087013">
        <w:rPr>
          <w:rFonts w:ascii="Segoe UI" w:hAnsi="Segoe UI" w:cs="Segoe UI"/>
          <w:color w:val="24292E"/>
        </w:rPr>
        <w:t>have to</w:t>
      </w:r>
      <w:proofErr w:type="gramEnd"/>
      <w:r w:rsidRPr="00087013">
        <w:rPr>
          <w:rFonts w:ascii="Segoe UI" w:hAnsi="Segoe UI" w:cs="Segoe UI"/>
          <w:color w:val="24292E"/>
        </w:rPr>
        <w:t xml:space="preserve"> introduce new functionality or a bug fix, they schedule overnight deployments at 2 AM. This strategy has worked well so far, but it is not ideal. When a fix is ready, the team </w:t>
      </w:r>
      <w:proofErr w:type="gramStart"/>
      <w:r w:rsidRPr="00087013">
        <w:rPr>
          <w:rFonts w:ascii="Segoe UI" w:hAnsi="Segoe UI" w:cs="Segoe UI"/>
          <w:color w:val="24292E"/>
        </w:rPr>
        <w:t>has to</w:t>
      </w:r>
      <w:proofErr w:type="gramEnd"/>
      <w:r w:rsidRPr="00087013">
        <w:rPr>
          <w:rFonts w:ascii="Segoe UI" w:hAnsi="Segoe UI" w:cs="Segoe UI"/>
          <w:color w:val="24292E"/>
        </w:rPr>
        <w:t xml:space="preserve"> schedule deployment for 2 AM and wait. The scheduling of overnight shifts puts too much stress on the team and increases turnover in IT staff.</w:t>
      </w:r>
    </w:p>
    <w:p w14:paraId="208236A9"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 xml:space="preserve">The SQL database used by Parts Unlimited e-commerce site is deployed on a separate server that has been there since the company was founded. It is a SQL Server 2008 R2 SP3 deployed on a Windows Server 2008 R2 SP1. The e-commerce application incurs ongoing maintenance costs in hardware, operating system updates, and licensing fees. These maintenance costs make Microsoft Azure App Service an attractive alternative. Their team is looking to migrate Microsoft ASP.NET applications and any SQL Server database to Azure App Service and Azure SQL Database. However, they are worried that their application might not be supported because of its .NET Core version being at the end of life. They wonder if they can move to the cloud now and migrate their application later or if the old version will be a </w:t>
      </w:r>
      <w:proofErr w:type="gramStart"/>
      <w:r w:rsidRPr="00087013">
        <w:rPr>
          <w:rFonts w:ascii="Segoe UI" w:hAnsi="Segoe UI" w:cs="Segoe UI"/>
          <w:color w:val="24292E"/>
        </w:rPr>
        <w:t>show stopper</w:t>
      </w:r>
      <w:proofErr w:type="gramEnd"/>
      <w:r w:rsidRPr="00087013">
        <w:rPr>
          <w:rFonts w:ascii="Segoe UI" w:hAnsi="Segoe UI" w:cs="Segoe UI"/>
          <w:color w:val="24292E"/>
        </w:rPr>
        <w:t>.</w:t>
      </w:r>
    </w:p>
    <w:p w14:paraId="3E77C085"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 xml:space="preserve">Parts Unlimited has plans to increase its marketing investment, currently on hold because of scaling issues. The company is stuck and cannot grow without increasing its infrastructure footprint. Allegra wants to finalize their cloud vs. on-premises decision based on the current migration effort's success. CFO </w:t>
      </w:r>
      <w:proofErr w:type="spellStart"/>
      <w:r w:rsidRPr="00087013">
        <w:rPr>
          <w:rFonts w:ascii="Segoe UI" w:hAnsi="Segoe UI" w:cs="Segoe UI"/>
          <w:color w:val="24292E"/>
        </w:rPr>
        <w:t>Jára</w:t>
      </w:r>
      <w:proofErr w:type="spellEnd"/>
      <w:r w:rsidRPr="00087013">
        <w:rPr>
          <w:rFonts w:ascii="Segoe UI" w:hAnsi="Segoe UI" w:cs="Segoe UI"/>
          <w:color w:val="24292E"/>
        </w:rPr>
        <w:t xml:space="preserve"> </w:t>
      </w:r>
      <w:proofErr w:type="spellStart"/>
      <w:r w:rsidRPr="00087013">
        <w:rPr>
          <w:rFonts w:ascii="Segoe UI" w:hAnsi="Segoe UI" w:cs="Segoe UI"/>
          <w:color w:val="24292E"/>
        </w:rPr>
        <w:t>Cimrman</w:t>
      </w:r>
      <w:proofErr w:type="spellEnd"/>
      <w:r w:rsidRPr="00087013">
        <w:rPr>
          <w:rFonts w:ascii="Segoe UI" w:hAnsi="Segoe UI" w:cs="Segoe UI"/>
          <w:color w:val="24292E"/>
        </w:rPr>
        <w:t xml:space="preserve"> says "We have to drive and scale our e-Commerce presence forward while controlling costs."</w:t>
      </w:r>
    </w:p>
    <w:p w14:paraId="132180F7"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lastRenderedPageBreak/>
        <w:t>The engineering team is worried about their order processing subsystem. Currently, they have a strongly coupled order processing system that runs synchronously during checkout. When moved to the cloud, they do not want to be worried about their order processing system's scalability. They are looking for a modern approach with the least migration effort possible. They want to keep the changes and their investment into the current code base at a minimum.</w:t>
      </w:r>
    </w:p>
    <w:p w14:paraId="075D449F"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Finally, Parts Unlimited is looking to invest in DevOps practices to decrease human error in deployments. They are looking for options to have a staging environment to test functionality before shipping to production. However, their team does not have any experience in building CI/CD pipelines. They are not sure if this goal is achievable in the short term, and they do not want it to hold up their migration to the cloud.</w:t>
      </w:r>
    </w:p>
    <w:p w14:paraId="201E46C7" w14:textId="77777777" w:rsidR="00C250A2" w:rsidRPr="00087013" w:rsidRDefault="00C250A2" w:rsidP="00C250A2">
      <w:pPr>
        <w:pStyle w:val="Heading3"/>
        <w:shd w:val="clear" w:color="auto" w:fill="FFFFFF"/>
        <w:spacing w:before="360" w:beforeAutospacing="0" w:after="240" w:afterAutospacing="0"/>
        <w:rPr>
          <w:rFonts w:ascii="Segoe UI" w:hAnsi="Segoe UI" w:cs="Segoe UI"/>
          <w:color w:val="24292E"/>
          <w:sz w:val="30"/>
          <w:szCs w:val="30"/>
        </w:rPr>
      </w:pPr>
      <w:bookmarkStart w:id="4" w:name="_Toc66107419"/>
      <w:r w:rsidRPr="00087013">
        <w:rPr>
          <w:rFonts w:ascii="Segoe UI" w:hAnsi="Segoe UI" w:cs="Segoe UI"/>
          <w:color w:val="24292E"/>
          <w:sz w:val="30"/>
          <w:szCs w:val="30"/>
        </w:rPr>
        <w:t>Customer needs</w:t>
      </w:r>
      <w:bookmarkEnd w:id="4"/>
    </w:p>
    <w:p w14:paraId="448E10EA" w14:textId="77777777" w:rsidR="00C250A2" w:rsidRPr="00087013" w:rsidRDefault="00C250A2" w:rsidP="00C250A2">
      <w:pPr>
        <w:pStyle w:val="NormalWeb"/>
        <w:numPr>
          <w:ilvl w:val="0"/>
          <w:numId w:val="15"/>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Parts Unlimited wants to assess its current environment to see if it can move its e-commerce site to the cloud as it is.</w:t>
      </w:r>
    </w:p>
    <w:p w14:paraId="192BCBEF" w14:textId="77777777" w:rsidR="00C250A2" w:rsidRPr="00087013" w:rsidRDefault="00C250A2" w:rsidP="00C250A2">
      <w:pPr>
        <w:pStyle w:val="NormalWeb"/>
        <w:numPr>
          <w:ilvl w:val="0"/>
          <w:numId w:val="15"/>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Parts Unlimited wants to move to the cloud and be able to scale its e-commerce solution.</w:t>
      </w:r>
    </w:p>
    <w:p w14:paraId="403B4B05" w14:textId="77777777" w:rsidR="00C250A2" w:rsidRPr="00087013" w:rsidRDefault="00C250A2" w:rsidP="00C250A2">
      <w:pPr>
        <w:pStyle w:val="NormalWeb"/>
        <w:numPr>
          <w:ilvl w:val="0"/>
          <w:numId w:val="15"/>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 xml:space="preserve">They want to migrate their SQL Server 2008 R2 database to a </w:t>
      </w:r>
      <w:proofErr w:type="gramStart"/>
      <w:r w:rsidRPr="00087013">
        <w:rPr>
          <w:rFonts w:ascii="Segoe UI" w:hAnsi="Segoe UI" w:cs="Segoe UI"/>
          <w:color w:val="24292E"/>
        </w:rPr>
        <w:t>fully-managed</w:t>
      </w:r>
      <w:proofErr w:type="gramEnd"/>
      <w:r w:rsidRPr="00087013">
        <w:rPr>
          <w:rFonts w:ascii="Segoe UI" w:hAnsi="Segoe UI" w:cs="Segoe UI"/>
          <w:color w:val="24292E"/>
        </w:rPr>
        <w:t xml:space="preserve"> SQL database in Azure.</w:t>
      </w:r>
    </w:p>
    <w:p w14:paraId="3DB9C553" w14:textId="77777777" w:rsidR="00C250A2" w:rsidRPr="00087013" w:rsidRDefault="00C250A2" w:rsidP="00C250A2">
      <w:pPr>
        <w:pStyle w:val="NormalWeb"/>
        <w:numPr>
          <w:ilvl w:val="0"/>
          <w:numId w:val="15"/>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Parts Unlimited wants to find a solution for their testing in production problem. They want to be able to test functionality before pushing it to their servers.</w:t>
      </w:r>
    </w:p>
    <w:p w14:paraId="1AD3D812" w14:textId="77777777" w:rsidR="00C250A2" w:rsidRPr="00087013" w:rsidRDefault="00C250A2" w:rsidP="00C250A2">
      <w:pPr>
        <w:pStyle w:val="NormalWeb"/>
        <w:numPr>
          <w:ilvl w:val="0"/>
          <w:numId w:val="15"/>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They want to minimize human errors in deployments. They heard about DevOps practices and that publishing from developer machines is not ideal.</w:t>
      </w:r>
    </w:p>
    <w:p w14:paraId="4C14F8FD" w14:textId="77777777" w:rsidR="00C250A2" w:rsidRPr="00087013" w:rsidRDefault="00C250A2" w:rsidP="00C250A2">
      <w:pPr>
        <w:pStyle w:val="NormalWeb"/>
        <w:numPr>
          <w:ilvl w:val="0"/>
          <w:numId w:val="15"/>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 xml:space="preserve">Parts Unlimited is looking to separate its order processing subsystem and scale it independently to accommodate </w:t>
      </w:r>
      <w:proofErr w:type="gramStart"/>
      <w:r w:rsidRPr="00087013">
        <w:rPr>
          <w:rFonts w:ascii="Segoe UI" w:hAnsi="Segoe UI" w:cs="Segoe UI"/>
          <w:color w:val="24292E"/>
        </w:rPr>
        <w:t>a large number of</w:t>
      </w:r>
      <w:proofErr w:type="gramEnd"/>
      <w:r w:rsidRPr="00087013">
        <w:rPr>
          <w:rFonts w:ascii="Segoe UI" w:hAnsi="Segoe UI" w:cs="Segoe UI"/>
          <w:color w:val="24292E"/>
        </w:rPr>
        <w:t xml:space="preserve"> orders.</w:t>
      </w:r>
    </w:p>
    <w:p w14:paraId="5BA0E291" w14:textId="77777777" w:rsidR="00C250A2" w:rsidRPr="00087013" w:rsidRDefault="00C250A2" w:rsidP="00C250A2">
      <w:pPr>
        <w:pStyle w:val="Heading3"/>
        <w:shd w:val="clear" w:color="auto" w:fill="FFFFFF"/>
        <w:spacing w:before="360" w:beforeAutospacing="0" w:after="240" w:afterAutospacing="0"/>
        <w:rPr>
          <w:rFonts w:ascii="Segoe UI" w:hAnsi="Segoe UI" w:cs="Segoe UI"/>
          <w:color w:val="24292E"/>
          <w:sz w:val="30"/>
          <w:szCs w:val="30"/>
        </w:rPr>
      </w:pPr>
      <w:bookmarkStart w:id="5" w:name="_Toc66107420"/>
      <w:r w:rsidRPr="00087013">
        <w:rPr>
          <w:rFonts w:ascii="Segoe UI" w:hAnsi="Segoe UI" w:cs="Segoe UI"/>
          <w:color w:val="24292E"/>
          <w:sz w:val="30"/>
          <w:szCs w:val="30"/>
        </w:rPr>
        <w:t>Customer objections</w:t>
      </w:r>
      <w:bookmarkEnd w:id="5"/>
    </w:p>
    <w:p w14:paraId="4620BAA7" w14:textId="77777777" w:rsidR="00C250A2" w:rsidRPr="00087013" w:rsidRDefault="00C250A2" w:rsidP="00C250A2">
      <w:pPr>
        <w:pStyle w:val="NormalWeb"/>
        <w:numPr>
          <w:ilvl w:val="0"/>
          <w:numId w:val="16"/>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Our developers were not able to migrate our .NET Core 2.2 application to a newer version. Should we expect a steep upgrade path with every new version?</w:t>
      </w:r>
    </w:p>
    <w:p w14:paraId="70A57AAC" w14:textId="77777777" w:rsidR="00C250A2" w:rsidRPr="00087013" w:rsidRDefault="00C250A2" w:rsidP="00C250A2">
      <w:pPr>
        <w:pStyle w:val="NormalWeb"/>
        <w:numPr>
          <w:ilvl w:val="0"/>
          <w:numId w:val="16"/>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 xml:space="preserve">When a .NET Core version is </w:t>
      </w:r>
      <w:proofErr w:type="spellStart"/>
      <w:r w:rsidRPr="00087013">
        <w:rPr>
          <w:rFonts w:ascii="Segoe UI" w:hAnsi="Segoe UI" w:cs="Segoe UI"/>
          <w:color w:val="24292E"/>
        </w:rPr>
        <w:t>EoL</w:t>
      </w:r>
      <w:proofErr w:type="spellEnd"/>
      <w:r w:rsidRPr="00087013">
        <w:rPr>
          <w:rFonts w:ascii="Segoe UI" w:hAnsi="Segoe UI" w:cs="Segoe UI"/>
          <w:color w:val="24292E"/>
        </w:rPr>
        <w:t xml:space="preserve"> (End-of-life), does that mean we cannot host our solution in Azure?</w:t>
      </w:r>
    </w:p>
    <w:p w14:paraId="176008CE" w14:textId="77777777" w:rsidR="00C250A2" w:rsidRPr="00087013" w:rsidRDefault="00C250A2" w:rsidP="00C250A2">
      <w:pPr>
        <w:pStyle w:val="NormalWeb"/>
        <w:numPr>
          <w:ilvl w:val="0"/>
          <w:numId w:val="16"/>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lastRenderedPageBreak/>
        <w:t>We hear a lot about Kubernetes. What is the difference between App Services and Kubernetes?</w:t>
      </w:r>
    </w:p>
    <w:p w14:paraId="5A3E851A" w14:textId="77777777" w:rsidR="00C250A2" w:rsidRPr="00087013" w:rsidRDefault="00C250A2" w:rsidP="00C250A2">
      <w:pPr>
        <w:pStyle w:val="NormalWeb"/>
        <w:numPr>
          <w:ilvl w:val="0"/>
          <w:numId w:val="16"/>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We have plans to scale to Mexico and Brazil. Anything we should be worried about while moving to Azure?</w:t>
      </w:r>
    </w:p>
    <w:p w14:paraId="2B850E1D" w14:textId="77777777" w:rsidR="00C250A2" w:rsidRPr="00087013" w:rsidRDefault="00C250A2" w:rsidP="00C250A2">
      <w:pPr>
        <w:pStyle w:val="Heading2"/>
        <w:shd w:val="clear" w:color="auto" w:fill="FFFFFF"/>
        <w:spacing w:before="360" w:beforeAutospacing="0" w:after="240" w:afterAutospacing="0"/>
        <w:rPr>
          <w:rFonts w:ascii="Segoe UI" w:hAnsi="Segoe UI" w:cs="Segoe UI"/>
          <w:color w:val="24292E"/>
        </w:rPr>
      </w:pPr>
      <w:bookmarkStart w:id="6" w:name="_Toc66107421"/>
      <w:r w:rsidRPr="00087013">
        <w:rPr>
          <w:rFonts w:ascii="Segoe UI" w:hAnsi="Segoe UI" w:cs="Segoe UI"/>
          <w:color w:val="24292E"/>
        </w:rPr>
        <w:t xml:space="preserve">Step 2: Design a </w:t>
      </w:r>
      <w:proofErr w:type="gramStart"/>
      <w:r w:rsidRPr="00087013">
        <w:rPr>
          <w:rFonts w:ascii="Segoe UI" w:hAnsi="Segoe UI" w:cs="Segoe UI"/>
          <w:color w:val="24292E"/>
        </w:rPr>
        <w:t>proof of concept</w:t>
      </w:r>
      <w:proofErr w:type="gramEnd"/>
      <w:r w:rsidRPr="00087013">
        <w:rPr>
          <w:rFonts w:ascii="Segoe UI" w:hAnsi="Segoe UI" w:cs="Segoe UI"/>
          <w:color w:val="24292E"/>
        </w:rPr>
        <w:t xml:space="preserve"> solution</w:t>
      </w:r>
      <w:bookmarkEnd w:id="6"/>
    </w:p>
    <w:p w14:paraId="2A7B35F2"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Strong"/>
          <w:rFonts w:ascii="Segoe UI" w:hAnsi="Segoe UI" w:cs="Segoe UI"/>
          <w:color w:val="24292E"/>
        </w:rPr>
        <w:t>Outcome</w:t>
      </w:r>
    </w:p>
    <w:p w14:paraId="53D13C5C"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Design a solution and prepare to present the solution to the target customer audience in a 15-minute chalk-talk format.</w:t>
      </w:r>
    </w:p>
    <w:p w14:paraId="1D057F26"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Timeframe: 60 minutes</w:t>
      </w:r>
    </w:p>
    <w:p w14:paraId="76EB9397"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Strong"/>
          <w:rFonts w:ascii="Segoe UI" w:hAnsi="Segoe UI" w:cs="Segoe UI"/>
          <w:color w:val="24292E"/>
        </w:rPr>
        <w:t>Business needs</w:t>
      </w:r>
    </w:p>
    <w:p w14:paraId="468A104D"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Directions: With all participants at your table, answer the following questions and list the answers on a flip chart:</w:t>
      </w:r>
    </w:p>
    <w:p w14:paraId="39A02AF9" w14:textId="77777777" w:rsidR="00C250A2" w:rsidRPr="00087013" w:rsidRDefault="00C250A2" w:rsidP="00C250A2">
      <w:pPr>
        <w:pStyle w:val="NormalWeb"/>
        <w:numPr>
          <w:ilvl w:val="0"/>
          <w:numId w:val="17"/>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Who should you present this solution to? Who is your target customer audience? Who are the decision makers?</w:t>
      </w:r>
    </w:p>
    <w:p w14:paraId="509D537E" w14:textId="77777777" w:rsidR="00C250A2" w:rsidRPr="00087013" w:rsidRDefault="00C250A2" w:rsidP="00C250A2">
      <w:pPr>
        <w:pStyle w:val="NormalWeb"/>
        <w:numPr>
          <w:ilvl w:val="0"/>
          <w:numId w:val="17"/>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What customer business needs do you need to address with your solution?</w:t>
      </w:r>
    </w:p>
    <w:p w14:paraId="3E98FC17"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Strong"/>
          <w:rFonts w:ascii="Segoe UI" w:hAnsi="Segoe UI" w:cs="Segoe UI"/>
          <w:color w:val="24292E"/>
        </w:rPr>
        <w:t>Design</w:t>
      </w:r>
    </w:p>
    <w:p w14:paraId="0E0BC6BD"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Directions: With all participants at your table, respond to the following questions on a flip chart:</w:t>
      </w:r>
    </w:p>
    <w:p w14:paraId="74D405F7"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Emphasis"/>
          <w:rFonts w:ascii="Segoe UI" w:hAnsi="Segoe UI" w:cs="Segoe UI"/>
          <w:color w:val="24292E"/>
        </w:rPr>
        <w:t>High-level architecture</w:t>
      </w:r>
    </w:p>
    <w:p w14:paraId="04F5D59C" w14:textId="77777777" w:rsidR="00C250A2" w:rsidRPr="00087013" w:rsidRDefault="00C250A2" w:rsidP="00C250A2">
      <w:pPr>
        <w:numPr>
          <w:ilvl w:val="0"/>
          <w:numId w:val="18"/>
        </w:numPr>
        <w:shd w:val="clear" w:color="auto" w:fill="FFFFFF"/>
        <w:spacing w:before="100" w:beforeAutospacing="1" w:after="100" w:afterAutospacing="1" w:line="240" w:lineRule="auto"/>
        <w:rPr>
          <w:rFonts w:ascii="Segoe UI" w:hAnsi="Segoe UI" w:cs="Segoe UI"/>
          <w:color w:val="24292E"/>
        </w:rPr>
      </w:pPr>
      <w:r w:rsidRPr="00087013">
        <w:rPr>
          <w:rFonts w:ascii="Segoe UI" w:hAnsi="Segoe UI" w:cs="Segoe UI"/>
          <w:color w:val="24292E"/>
        </w:rPr>
        <w:t>Without getting into the details, which you address below, diagram your initial vision for handling the top-level requirements for the e-commerce site, database, DevOps, and order processing.</w:t>
      </w:r>
    </w:p>
    <w:p w14:paraId="66108555"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Emphasis"/>
          <w:rFonts w:ascii="Segoe UI" w:hAnsi="Segoe UI" w:cs="Segoe UI"/>
          <w:color w:val="24292E"/>
        </w:rPr>
        <w:t>Assessment and Migration</w:t>
      </w:r>
    </w:p>
    <w:p w14:paraId="22D7E88B" w14:textId="77777777" w:rsidR="00C250A2" w:rsidRPr="00087013" w:rsidRDefault="00C250A2" w:rsidP="00C250A2">
      <w:pPr>
        <w:pStyle w:val="NormalWeb"/>
        <w:numPr>
          <w:ilvl w:val="0"/>
          <w:numId w:val="19"/>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Where should Parts Unlimited start its assessment and migration journey? Is there a single place to start and find all the tools and services?</w:t>
      </w:r>
    </w:p>
    <w:p w14:paraId="5000EE18" w14:textId="77777777" w:rsidR="00C250A2" w:rsidRPr="00087013" w:rsidRDefault="00C250A2" w:rsidP="00C250A2">
      <w:pPr>
        <w:pStyle w:val="NormalWeb"/>
        <w:numPr>
          <w:ilvl w:val="0"/>
          <w:numId w:val="19"/>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What tools would you recommend Parts Unlimited use to assess and migrate its web application? How would you use these?</w:t>
      </w:r>
    </w:p>
    <w:p w14:paraId="4EBAE124" w14:textId="77777777" w:rsidR="00C250A2" w:rsidRPr="00087013" w:rsidRDefault="00C250A2" w:rsidP="00C250A2">
      <w:pPr>
        <w:pStyle w:val="NormalWeb"/>
        <w:numPr>
          <w:ilvl w:val="0"/>
          <w:numId w:val="19"/>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lastRenderedPageBreak/>
        <w:t>What tools would you recommend Parts Unlimited use to migrate its database? How would you use these? Be specific.</w:t>
      </w:r>
    </w:p>
    <w:p w14:paraId="725BF46C" w14:textId="77777777" w:rsidR="00C250A2" w:rsidRPr="00087013" w:rsidRDefault="00C250A2" w:rsidP="00C250A2">
      <w:pPr>
        <w:pStyle w:val="NormalWeb"/>
        <w:numPr>
          <w:ilvl w:val="0"/>
          <w:numId w:val="19"/>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What Azure service would host the website?</w:t>
      </w:r>
    </w:p>
    <w:p w14:paraId="4CBCC4FA" w14:textId="77777777" w:rsidR="00C250A2" w:rsidRPr="00087013" w:rsidRDefault="00C250A2" w:rsidP="00C250A2">
      <w:pPr>
        <w:pStyle w:val="NormalWeb"/>
        <w:numPr>
          <w:ilvl w:val="0"/>
          <w:numId w:val="19"/>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 xml:space="preserve">Would there be any problems with the .NET Core version being </w:t>
      </w:r>
      <w:proofErr w:type="spellStart"/>
      <w:r w:rsidRPr="00087013">
        <w:rPr>
          <w:rFonts w:ascii="Segoe UI" w:hAnsi="Segoe UI" w:cs="Segoe UI"/>
          <w:color w:val="24292E"/>
        </w:rPr>
        <w:t>EoL</w:t>
      </w:r>
      <w:proofErr w:type="spellEnd"/>
      <w:r w:rsidRPr="00087013">
        <w:rPr>
          <w:rFonts w:ascii="Segoe UI" w:hAnsi="Segoe UI" w:cs="Segoe UI"/>
          <w:color w:val="24292E"/>
        </w:rPr>
        <w:t xml:space="preserve"> (End-of-Life)?</w:t>
      </w:r>
    </w:p>
    <w:p w14:paraId="00DD7A79"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Emphasis"/>
          <w:rFonts w:ascii="Segoe UI" w:hAnsi="Segoe UI" w:cs="Segoe UI"/>
          <w:color w:val="24292E"/>
        </w:rPr>
        <w:t>Modernization</w:t>
      </w:r>
    </w:p>
    <w:p w14:paraId="4BB02AA8" w14:textId="77777777" w:rsidR="00C250A2" w:rsidRPr="00087013" w:rsidRDefault="00C250A2" w:rsidP="00C250A2">
      <w:pPr>
        <w:pStyle w:val="NormalWeb"/>
        <w:numPr>
          <w:ilvl w:val="0"/>
          <w:numId w:val="20"/>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What Azure service would provide a scalable, serverless solution for order processing that handles unexpected spikes and can be implemented with the least amount of code change required in the web application?</w:t>
      </w:r>
    </w:p>
    <w:p w14:paraId="40613970" w14:textId="77777777" w:rsidR="00C250A2" w:rsidRPr="00087013" w:rsidRDefault="00C250A2" w:rsidP="00C250A2">
      <w:pPr>
        <w:pStyle w:val="NormalWeb"/>
        <w:numPr>
          <w:ilvl w:val="0"/>
          <w:numId w:val="20"/>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Parts Unlimited wants to create PDF invoices. What would be a serverless way of implementing it?</w:t>
      </w:r>
    </w:p>
    <w:p w14:paraId="6CE54AC9" w14:textId="77777777" w:rsidR="00C250A2" w:rsidRPr="00087013" w:rsidRDefault="00C250A2" w:rsidP="00C250A2">
      <w:pPr>
        <w:pStyle w:val="NormalWeb"/>
        <w:numPr>
          <w:ilvl w:val="0"/>
          <w:numId w:val="20"/>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How can Parts Unlimited monitor its application performance in the cloud?</w:t>
      </w:r>
    </w:p>
    <w:p w14:paraId="3372FDB4" w14:textId="77777777" w:rsidR="00C250A2" w:rsidRPr="00087013" w:rsidRDefault="00C250A2" w:rsidP="00C250A2">
      <w:pPr>
        <w:pStyle w:val="NormalWeb"/>
        <w:numPr>
          <w:ilvl w:val="0"/>
          <w:numId w:val="20"/>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 xml:space="preserve">How can Parts Unlimited make sure their SQL Database in the cloud always has the right </w:t>
      </w:r>
      <w:proofErr w:type="gramStart"/>
      <w:r w:rsidRPr="00087013">
        <w:rPr>
          <w:rFonts w:ascii="Segoe UI" w:hAnsi="Segoe UI" w:cs="Segoe UI"/>
          <w:color w:val="24292E"/>
        </w:rPr>
        <w:t>amount</w:t>
      </w:r>
      <w:proofErr w:type="gramEnd"/>
      <w:r w:rsidRPr="00087013">
        <w:rPr>
          <w:rFonts w:ascii="Segoe UI" w:hAnsi="Segoe UI" w:cs="Segoe UI"/>
          <w:color w:val="24292E"/>
        </w:rPr>
        <w:t xml:space="preserve"> of resources to accommodate unexpected spikes in load?</w:t>
      </w:r>
    </w:p>
    <w:p w14:paraId="5D7B9F75"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Emphasis"/>
          <w:rFonts w:ascii="Segoe UI" w:hAnsi="Segoe UI" w:cs="Segoe UI"/>
          <w:color w:val="24292E"/>
        </w:rPr>
        <w:t>DevOps</w:t>
      </w:r>
    </w:p>
    <w:p w14:paraId="6AA126C4" w14:textId="77777777" w:rsidR="00C250A2" w:rsidRPr="00087013" w:rsidRDefault="00C250A2" w:rsidP="00C250A2">
      <w:pPr>
        <w:pStyle w:val="NormalWeb"/>
        <w:numPr>
          <w:ilvl w:val="0"/>
          <w:numId w:val="21"/>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Parts Unlimited wants to test new functionality and bugfixes before shipping to production. What would you suggest?</w:t>
      </w:r>
    </w:p>
    <w:p w14:paraId="4359102F" w14:textId="77777777" w:rsidR="00C250A2" w:rsidRPr="00087013" w:rsidRDefault="00C250A2" w:rsidP="00C250A2">
      <w:pPr>
        <w:pStyle w:val="NormalWeb"/>
        <w:numPr>
          <w:ilvl w:val="0"/>
          <w:numId w:val="21"/>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Parts Unlimited team is familiar with GitHub. How would you suggest them to set up a CI/CD pipeline?</w:t>
      </w:r>
    </w:p>
    <w:p w14:paraId="4ACEB2E4"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Strong"/>
          <w:rFonts w:ascii="Segoe UI" w:hAnsi="Segoe UI" w:cs="Segoe UI"/>
          <w:color w:val="24292E"/>
        </w:rPr>
        <w:t>Prepare</w:t>
      </w:r>
    </w:p>
    <w:p w14:paraId="76B1AA2B"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Directions: With all participants at your table:</w:t>
      </w:r>
    </w:p>
    <w:p w14:paraId="18DA2F8E" w14:textId="77777777" w:rsidR="00C250A2" w:rsidRPr="00087013" w:rsidRDefault="00C250A2" w:rsidP="00C250A2">
      <w:pPr>
        <w:pStyle w:val="NormalWeb"/>
        <w:numPr>
          <w:ilvl w:val="0"/>
          <w:numId w:val="22"/>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Identify any customer needs that are not addressed with the proposed solution.</w:t>
      </w:r>
    </w:p>
    <w:p w14:paraId="055F1ED9" w14:textId="77777777" w:rsidR="00C250A2" w:rsidRPr="00087013" w:rsidRDefault="00C250A2" w:rsidP="00C250A2">
      <w:pPr>
        <w:pStyle w:val="NormalWeb"/>
        <w:numPr>
          <w:ilvl w:val="0"/>
          <w:numId w:val="22"/>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Identify the benefits of your solution.</w:t>
      </w:r>
    </w:p>
    <w:p w14:paraId="2D2F3084" w14:textId="77777777" w:rsidR="00C250A2" w:rsidRPr="00087013" w:rsidRDefault="00C250A2" w:rsidP="00C250A2">
      <w:pPr>
        <w:pStyle w:val="NormalWeb"/>
        <w:numPr>
          <w:ilvl w:val="0"/>
          <w:numId w:val="22"/>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Determine how you will respond to the customer's objections.</w:t>
      </w:r>
    </w:p>
    <w:p w14:paraId="06650EF3"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Prepare a 15-minute chalk-talk style presentation to the customer.</w:t>
      </w:r>
    </w:p>
    <w:p w14:paraId="6DFB2F54" w14:textId="77777777" w:rsidR="00C250A2" w:rsidRPr="00087013" w:rsidRDefault="00C250A2" w:rsidP="00C250A2">
      <w:pPr>
        <w:pStyle w:val="Heading2"/>
        <w:shd w:val="clear" w:color="auto" w:fill="FFFFFF"/>
        <w:spacing w:before="360" w:beforeAutospacing="0" w:after="240" w:afterAutospacing="0"/>
        <w:rPr>
          <w:rFonts w:ascii="Segoe UI" w:hAnsi="Segoe UI" w:cs="Segoe UI"/>
          <w:color w:val="24292E"/>
        </w:rPr>
      </w:pPr>
      <w:bookmarkStart w:id="7" w:name="_Toc66107422"/>
      <w:r w:rsidRPr="00087013">
        <w:rPr>
          <w:rFonts w:ascii="Segoe UI" w:hAnsi="Segoe UI" w:cs="Segoe UI"/>
          <w:color w:val="24292E"/>
        </w:rPr>
        <w:t>Step 3: Present the solution</w:t>
      </w:r>
      <w:bookmarkEnd w:id="7"/>
    </w:p>
    <w:p w14:paraId="5853AC6A"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Strong"/>
          <w:rFonts w:ascii="Segoe UI" w:hAnsi="Segoe UI" w:cs="Segoe UI"/>
          <w:color w:val="24292E"/>
        </w:rPr>
        <w:t>Outcome</w:t>
      </w:r>
    </w:p>
    <w:p w14:paraId="1D0A44F0"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lastRenderedPageBreak/>
        <w:t>Present a solution to the target customer audience in a 15-minute chalk-talk format.</w:t>
      </w:r>
    </w:p>
    <w:p w14:paraId="2E036A47"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Timeframe: 30 minutes</w:t>
      </w:r>
    </w:p>
    <w:p w14:paraId="5410FD62"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Style w:val="Strong"/>
          <w:rFonts w:ascii="Segoe UI" w:hAnsi="Segoe UI" w:cs="Segoe UI"/>
          <w:color w:val="24292E"/>
        </w:rPr>
        <w:t>Presentation</w:t>
      </w:r>
    </w:p>
    <w:p w14:paraId="2AD57F68"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Directions:</w:t>
      </w:r>
    </w:p>
    <w:p w14:paraId="5B857459" w14:textId="77777777" w:rsidR="00C250A2" w:rsidRPr="00087013" w:rsidRDefault="00C250A2" w:rsidP="00C250A2">
      <w:pPr>
        <w:pStyle w:val="NormalWeb"/>
        <w:numPr>
          <w:ilvl w:val="0"/>
          <w:numId w:val="23"/>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Pair with another table.</w:t>
      </w:r>
    </w:p>
    <w:p w14:paraId="29CD63AF" w14:textId="77777777" w:rsidR="00C250A2" w:rsidRPr="00087013" w:rsidRDefault="00C250A2" w:rsidP="00C250A2">
      <w:pPr>
        <w:pStyle w:val="NormalWeb"/>
        <w:numPr>
          <w:ilvl w:val="0"/>
          <w:numId w:val="23"/>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 xml:space="preserve">One table is the Microsoft </w:t>
      </w:r>
      <w:proofErr w:type="gramStart"/>
      <w:r w:rsidRPr="00087013">
        <w:rPr>
          <w:rFonts w:ascii="Segoe UI" w:hAnsi="Segoe UI" w:cs="Segoe UI"/>
          <w:color w:val="24292E"/>
        </w:rPr>
        <w:t>team</w:t>
      </w:r>
      <w:proofErr w:type="gramEnd"/>
      <w:r w:rsidRPr="00087013">
        <w:rPr>
          <w:rFonts w:ascii="Segoe UI" w:hAnsi="Segoe UI" w:cs="Segoe UI"/>
          <w:color w:val="24292E"/>
        </w:rPr>
        <w:t xml:space="preserve"> and the other table is the customer.</w:t>
      </w:r>
    </w:p>
    <w:p w14:paraId="4775F2E3" w14:textId="77777777" w:rsidR="00C250A2" w:rsidRPr="00087013" w:rsidRDefault="00C250A2" w:rsidP="00C250A2">
      <w:pPr>
        <w:pStyle w:val="NormalWeb"/>
        <w:numPr>
          <w:ilvl w:val="0"/>
          <w:numId w:val="23"/>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The Microsoft team presents their proposed solution to the customer.</w:t>
      </w:r>
    </w:p>
    <w:p w14:paraId="12F3BECB" w14:textId="77777777" w:rsidR="00C250A2" w:rsidRPr="00087013" w:rsidRDefault="00C250A2" w:rsidP="00C250A2">
      <w:pPr>
        <w:pStyle w:val="NormalWeb"/>
        <w:numPr>
          <w:ilvl w:val="0"/>
          <w:numId w:val="23"/>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The customer makes one of the objections from the list of objections.</w:t>
      </w:r>
    </w:p>
    <w:p w14:paraId="2BEB1A6F" w14:textId="77777777" w:rsidR="00C250A2" w:rsidRPr="00087013" w:rsidRDefault="00C250A2" w:rsidP="00C250A2">
      <w:pPr>
        <w:pStyle w:val="NormalWeb"/>
        <w:numPr>
          <w:ilvl w:val="0"/>
          <w:numId w:val="23"/>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The Microsoft team responds to the objection.</w:t>
      </w:r>
    </w:p>
    <w:p w14:paraId="7561E000" w14:textId="77777777" w:rsidR="00C250A2" w:rsidRPr="00087013" w:rsidRDefault="00C250A2" w:rsidP="00C250A2">
      <w:pPr>
        <w:pStyle w:val="NormalWeb"/>
        <w:numPr>
          <w:ilvl w:val="0"/>
          <w:numId w:val="23"/>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The customer team gives feedback to the Microsoft team.</w:t>
      </w:r>
    </w:p>
    <w:p w14:paraId="46DB4B5F" w14:textId="77777777" w:rsidR="00C250A2" w:rsidRPr="00087013" w:rsidRDefault="00C250A2" w:rsidP="00C250A2">
      <w:pPr>
        <w:pStyle w:val="NormalWeb"/>
        <w:numPr>
          <w:ilvl w:val="0"/>
          <w:numId w:val="23"/>
        </w:numPr>
        <w:shd w:val="clear" w:color="auto" w:fill="FFFFFF"/>
        <w:spacing w:before="240" w:beforeAutospacing="0" w:after="240" w:afterAutospacing="0"/>
        <w:rPr>
          <w:rFonts w:ascii="Segoe UI" w:hAnsi="Segoe UI" w:cs="Segoe UI"/>
          <w:color w:val="24292E"/>
        </w:rPr>
      </w:pPr>
      <w:r w:rsidRPr="00087013">
        <w:rPr>
          <w:rFonts w:ascii="Segoe UI" w:hAnsi="Segoe UI" w:cs="Segoe UI"/>
          <w:color w:val="24292E"/>
        </w:rPr>
        <w:t>Tables switch roles and repeat Steps 2-6.</w:t>
      </w:r>
    </w:p>
    <w:p w14:paraId="65E76097" w14:textId="77777777" w:rsidR="00C250A2" w:rsidRPr="00087013" w:rsidRDefault="00C250A2" w:rsidP="00C250A2">
      <w:pPr>
        <w:pStyle w:val="Heading2"/>
        <w:shd w:val="clear" w:color="auto" w:fill="FFFFFF"/>
        <w:spacing w:before="360" w:beforeAutospacing="0" w:after="240" w:afterAutospacing="0"/>
        <w:rPr>
          <w:rFonts w:ascii="Segoe UI" w:hAnsi="Segoe UI" w:cs="Segoe UI"/>
          <w:color w:val="24292E"/>
        </w:rPr>
      </w:pPr>
      <w:bookmarkStart w:id="8" w:name="_Toc66107423"/>
      <w:r w:rsidRPr="00087013">
        <w:rPr>
          <w:rFonts w:ascii="Segoe UI" w:hAnsi="Segoe UI" w:cs="Segoe UI"/>
          <w:color w:val="24292E"/>
        </w:rPr>
        <w:t>Wrap-up</w:t>
      </w:r>
      <w:bookmarkEnd w:id="8"/>
    </w:p>
    <w:p w14:paraId="78715BF7"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Timeframe: 15 minutes</w:t>
      </w:r>
    </w:p>
    <w:p w14:paraId="2FE20E24" w14:textId="77777777" w:rsidR="00C250A2" w:rsidRPr="00087013" w:rsidRDefault="00C250A2" w:rsidP="00C250A2">
      <w:pPr>
        <w:pStyle w:val="NormalWeb"/>
        <w:shd w:val="clear" w:color="auto" w:fill="FFFFFF"/>
        <w:spacing w:before="0" w:beforeAutospacing="0" w:after="240" w:afterAutospacing="0"/>
        <w:rPr>
          <w:rFonts w:ascii="Segoe UI" w:hAnsi="Segoe UI" w:cs="Segoe UI"/>
          <w:color w:val="24292E"/>
        </w:rPr>
      </w:pPr>
      <w:r w:rsidRPr="00087013">
        <w:rPr>
          <w:rFonts w:ascii="Segoe UI" w:hAnsi="Segoe UI" w:cs="Segoe UI"/>
          <w:color w:val="24292E"/>
        </w:rPr>
        <w:t>Directions: Tables reconvene with the larger group to hear the facilitator/SME share the preferred solution for the case study.</w:t>
      </w:r>
    </w:p>
    <w:p w14:paraId="0E4534DA" w14:textId="77777777" w:rsidR="00C250A2" w:rsidRPr="00087013" w:rsidRDefault="00C250A2" w:rsidP="00C250A2">
      <w:pPr>
        <w:pStyle w:val="Heading2"/>
        <w:shd w:val="clear" w:color="auto" w:fill="FFFFFF"/>
        <w:spacing w:before="360" w:beforeAutospacing="0" w:after="240" w:afterAutospacing="0"/>
        <w:rPr>
          <w:rFonts w:ascii="Segoe UI" w:hAnsi="Segoe UI" w:cs="Segoe UI"/>
          <w:color w:val="24292E"/>
        </w:rPr>
      </w:pPr>
      <w:bookmarkStart w:id="9" w:name="_Toc66107424"/>
      <w:r w:rsidRPr="00087013">
        <w:rPr>
          <w:rFonts w:ascii="Segoe UI" w:hAnsi="Segoe UI" w:cs="Segoe UI"/>
          <w:color w:val="24292E"/>
        </w:rPr>
        <w:t>Additional references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32"/>
        <w:gridCol w:w="6718"/>
      </w:tblGrid>
      <w:tr w:rsidR="00C250A2" w:rsidRPr="00087013" w14:paraId="00FD0117" w14:textId="77777777" w:rsidTr="00C250A2">
        <w:tc>
          <w:tcPr>
            <w:tcW w:w="0" w:type="auto"/>
            <w:shd w:val="clear" w:color="auto" w:fill="FFFFFF"/>
            <w:tcMar>
              <w:top w:w="90" w:type="dxa"/>
              <w:left w:w="195" w:type="dxa"/>
              <w:bottom w:w="90" w:type="dxa"/>
              <w:right w:w="195" w:type="dxa"/>
            </w:tcMar>
            <w:vAlign w:val="center"/>
            <w:hideMark/>
          </w:tcPr>
          <w:p w14:paraId="32111DA0" w14:textId="77777777" w:rsidR="00C250A2" w:rsidRPr="00087013" w:rsidRDefault="00C250A2">
            <w:pPr>
              <w:rPr>
                <w:rFonts w:ascii="Segoe UI" w:hAnsi="Segoe UI" w:cs="Segoe UI"/>
                <w:color w:val="24292E"/>
                <w:sz w:val="24"/>
                <w:szCs w:val="24"/>
              </w:rPr>
            </w:pPr>
            <w:r w:rsidRPr="00087013">
              <w:rPr>
                <w:rStyle w:val="Strong"/>
                <w:rFonts w:ascii="Segoe UI" w:hAnsi="Segoe UI" w:cs="Segoe UI"/>
                <w:color w:val="24292E"/>
              </w:rPr>
              <w:t>Description</w:t>
            </w:r>
          </w:p>
        </w:tc>
        <w:tc>
          <w:tcPr>
            <w:tcW w:w="0" w:type="auto"/>
            <w:shd w:val="clear" w:color="auto" w:fill="FFFFFF"/>
            <w:tcMar>
              <w:top w:w="90" w:type="dxa"/>
              <w:left w:w="195" w:type="dxa"/>
              <w:bottom w:w="90" w:type="dxa"/>
              <w:right w:w="195" w:type="dxa"/>
            </w:tcMar>
            <w:vAlign w:val="center"/>
            <w:hideMark/>
          </w:tcPr>
          <w:p w14:paraId="55AA4A9B" w14:textId="77777777" w:rsidR="00C250A2" w:rsidRPr="00087013" w:rsidRDefault="00C250A2">
            <w:pPr>
              <w:rPr>
                <w:rFonts w:ascii="Segoe UI" w:hAnsi="Segoe UI" w:cs="Segoe UI"/>
                <w:color w:val="24292E"/>
              </w:rPr>
            </w:pPr>
            <w:r w:rsidRPr="00087013">
              <w:rPr>
                <w:rStyle w:val="Strong"/>
                <w:rFonts w:ascii="Segoe UI" w:hAnsi="Segoe UI" w:cs="Segoe UI"/>
                <w:color w:val="24292E"/>
              </w:rPr>
              <w:t>Links</w:t>
            </w:r>
          </w:p>
        </w:tc>
      </w:tr>
      <w:tr w:rsidR="00C250A2" w:rsidRPr="00087013" w14:paraId="06438372" w14:textId="77777777" w:rsidTr="00C250A2">
        <w:tc>
          <w:tcPr>
            <w:tcW w:w="0" w:type="auto"/>
            <w:shd w:val="clear" w:color="auto" w:fill="FFFFFF"/>
            <w:tcMar>
              <w:top w:w="90" w:type="dxa"/>
              <w:left w:w="195" w:type="dxa"/>
              <w:bottom w:w="90" w:type="dxa"/>
              <w:right w:w="195" w:type="dxa"/>
            </w:tcMar>
            <w:vAlign w:val="center"/>
            <w:hideMark/>
          </w:tcPr>
          <w:p w14:paraId="051F8E99" w14:textId="77777777" w:rsidR="00C250A2" w:rsidRPr="00087013" w:rsidRDefault="00C250A2">
            <w:pPr>
              <w:rPr>
                <w:rFonts w:ascii="Segoe UI" w:hAnsi="Segoe UI" w:cs="Segoe UI"/>
                <w:color w:val="24292E"/>
              </w:rPr>
            </w:pPr>
            <w:r w:rsidRPr="00087013">
              <w:rPr>
                <w:rFonts w:ascii="Segoe UI" w:hAnsi="Segoe UI" w:cs="Segoe UI"/>
                <w:color w:val="24292E"/>
              </w:rPr>
              <w:t>Azure SQL Database serverless</w:t>
            </w:r>
          </w:p>
        </w:tc>
        <w:tc>
          <w:tcPr>
            <w:tcW w:w="0" w:type="auto"/>
            <w:shd w:val="clear" w:color="auto" w:fill="FFFFFF"/>
            <w:tcMar>
              <w:top w:w="90" w:type="dxa"/>
              <w:left w:w="195" w:type="dxa"/>
              <w:bottom w:w="90" w:type="dxa"/>
              <w:right w:w="195" w:type="dxa"/>
            </w:tcMar>
            <w:vAlign w:val="center"/>
            <w:hideMark/>
          </w:tcPr>
          <w:p w14:paraId="26AE42C0" w14:textId="77777777" w:rsidR="00C250A2" w:rsidRPr="00087013" w:rsidRDefault="00087013">
            <w:pPr>
              <w:rPr>
                <w:rFonts w:ascii="Segoe UI" w:hAnsi="Segoe UI" w:cs="Segoe UI"/>
                <w:color w:val="24292E"/>
              </w:rPr>
            </w:pPr>
            <w:hyperlink r:id="rId8" w:history="1">
              <w:r w:rsidR="00C250A2" w:rsidRPr="00087013">
                <w:rPr>
                  <w:rStyle w:val="Hyperlink"/>
                  <w:rFonts w:ascii="Segoe UI" w:hAnsi="Segoe UI" w:cs="Segoe UI"/>
                </w:rPr>
                <w:t>https://docs.microsoft.com/en-us/azure/azure-sql/database/serverless-tier-overview</w:t>
              </w:r>
            </w:hyperlink>
          </w:p>
        </w:tc>
      </w:tr>
      <w:tr w:rsidR="00C250A2" w:rsidRPr="00087013" w14:paraId="6579A6BA" w14:textId="77777777" w:rsidTr="00C250A2">
        <w:tc>
          <w:tcPr>
            <w:tcW w:w="0" w:type="auto"/>
            <w:shd w:val="clear" w:color="auto" w:fill="FFFFFF"/>
            <w:tcMar>
              <w:top w:w="90" w:type="dxa"/>
              <w:left w:w="195" w:type="dxa"/>
              <w:bottom w:w="90" w:type="dxa"/>
              <w:right w:w="195" w:type="dxa"/>
            </w:tcMar>
            <w:vAlign w:val="center"/>
            <w:hideMark/>
          </w:tcPr>
          <w:p w14:paraId="67166FBC" w14:textId="77777777" w:rsidR="00C250A2" w:rsidRPr="00087013" w:rsidRDefault="00C250A2">
            <w:pPr>
              <w:rPr>
                <w:rFonts w:ascii="Segoe UI" w:hAnsi="Segoe UI" w:cs="Segoe UI"/>
                <w:color w:val="24292E"/>
              </w:rPr>
            </w:pPr>
            <w:r w:rsidRPr="00087013">
              <w:rPr>
                <w:rFonts w:ascii="Segoe UI" w:hAnsi="Segoe UI" w:cs="Segoe UI"/>
                <w:color w:val="24292E"/>
              </w:rPr>
              <w:t>The .NET Portability Analyzer</w:t>
            </w:r>
          </w:p>
        </w:tc>
        <w:tc>
          <w:tcPr>
            <w:tcW w:w="0" w:type="auto"/>
            <w:shd w:val="clear" w:color="auto" w:fill="FFFFFF"/>
            <w:tcMar>
              <w:top w:w="90" w:type="dxa"/>
              <w:left w:w="195" w:type="dxa"/>
              <w:bottom w:w="90" w:type="dxa"/>
              <w:right w:w="195" w:type="dxa"/>
            </w:tcMar>
            <w:vAlign w:val="center"/>
            <w:hideMark/>
          </w:tcPr>
          <w:p w14:paraId="62C97425" w14:textId="77777777" w:rsidR="00C250A2" w:rsidRPr="00087013" w:rsidRDefault="00087013">
            <w:pPr>
              <w:rPr>
                <w:rFonts w:ascii="Segoe UI" w:hAnsi="Segoe UI" w:cs="Segoe UI"/>
                <w:color w:val="24292E"/>
              </w:rPr>
            </w:pPr>
            <w:hyperlink r:id="rId9" w:history="1">
              <w:r w:rsidR="00C250A2" w:rsidRPr="00087013">
                <w:rPr>
                  <w:rStyle w:val="Hyperlink"/>
                  <w:rFonts w:ascii="Segoe UI" w:hAnsi="Segoe UI" w:cs="Segoe UI"/>
                </w:rPr>
                <w:t>https://docs.microsoft.com/en-us/dotnet/standard/analyzers/portability-analyzer</w:t>
              </w:r>
            </w:hyperlink>
          </w:p>
        </w:tc>
      </w:tr>
      <w:tr w:rsidR="00C250A2" w:rsidRPr="00087013" w14:paraId="5B4C49B1" w14:textId="77777777" w:rsidTr="00C250A2">
        <w:tc>
          <w:tcPr>
            <w:tcW w:w="0" w:type="auto"/>
            <w:shd w:val="clear" w:color="auto" w:fill="FFFFFF"/>
            <w:tcMar>
              <w:top w:w="90" w:type="dxa"/>
              <w:left w:w="195" w:type="dxa"/>
              <w:bottom w:w="90" w:type="dxa"/>
              <w:right w:w="195" w:type="dxa"/>
            </w:tcMar>
            <w:vAlign w:val="center"/>
            <w:hideMark/>
          </w:tcPr>
          <w:p w14:paraId="06FE0E02" w14:textId="77777777" w:rsidR="00C250A2" w:rsidRPr="00087013" w:rsidRDefault="00C250A2">
            <w:pPr>
              <w:rPr>
                <w:rFonts w:ascii="Segoe UI" w:hAnsi="Segoe UI" w:cs="Segoe UI"/>
                <w:color w:val="24292E"/>
              </w:rPr>
            </w:pPr>
            <w:r w:rsidRPr="00087013">
              <w:rPr>
                <w:rFonts w:ascii="Segoe UI" w:hAnsi="Segoe UI" w:cs="Segoe UI"/>
                <w:color w:val="24292E"/>
              </w:rPr>
              <w:t xml:space="preserve">Choosing Azure compute platforms for </w:t>
            </w:r>
            <w:r w:rsidRPr="00087013">
              <w:rPr>
                <w:rFonts w:ascii="Segoe UI" w:hAnsi="Segoe UI" w:cs="Segoe UI"/>
                <w:color w:val="24292E"/>
              </w:rPr>
              <w:lastRenderedPageBreak/>
              <w:t>container-based applications</w:t>
            </w:r>
          </w:p>
        </w:tc>
        <w:tc>
          <w:tcPr>
            <w:tcW w:w="0" w:type="auto"/>
            <w:shd w:val="clear" w:color="auto" w:fill="FFFFFF"/>
            <w:tcMar>
              <w:top w:w="90" w:type="dxa"/>
              <w:left w:w="195" w:type="dxa"/>
              <w:bottom w:w="90" w:type="dxa"/>
              <w:right w:w="195" w:type="dxa"/>
            </w:tcMar>
            <w:vAlign w:val="center"/>
            <w:hideMark/>
          </w:tcPr>
          <w:p w14:paraId="5B6C0D6F" w14:textId="77777777" w:rsidR="00C250A2" w:rsidRPr="00087013" w:rsidRDefault="00087013">
            <w:pPr>
              <w:rPr>
                <w:rFonts w:ascii="Segoe UI" w:hAnsi="Segoe UI" w:cs="Segoe UI"/>
                <w:color w:val="24292E"/>
              </w:rPr>
            </w:pPr>
            <w:hyperlink r:id="rId10" w:history="1">
              <w:r w:rsidR="00C250A2" w:rsidRPr="00087013">
                <w:rPr>
                  <w:rStyle w:val="Hyperlink"/>
                  <w:rFonts w:ascii="Segoe UI" w:hAnsi="Segoe UI" w:cs="Segoe UI"/>
                </w:rPr>
                <w:t>https://docs.microsoft.com/en-us/dotnet/architecture/modernize-with-azure-</w:t>
              </w:r>
              <w:r w:rsidR="00C250A2" w:rsidRPr="00087013">
                <w:rPr>
                  <w:rStyle w:val="Hyperlink"/>
                  <w:rFonts w:ascii="Segoe UI" w:hAnsi="Segoe UI" w:cs="Segoe UI"/>
                </w:rPr>
                <w:lastRenderedPageBreak/>
                <w:t>containers/modernize-existing-apps-to-cloud-optimized/choosing-azure-compute-options-for-container-based-applications</w:t>
              </w:r>
            </w:hyperlink>
          </w:p>
        </w:tc>
      </w:tr>
      <w:tr w:rsidR="00C250A2" w:rsidRPr="00087013" w14:paraId="797EECFA" w14:textId="77777777" w:rsidTr="00C250A2">
        <w:tc>
          <w:tcPr>
            <w:tcW w:w="0" w:type="auto"/>
            <w:shd w:val="clear" w:color="auto" w:fill="FFFFFF"/>
            <w:tcMar>
              <w:top w:w="90" w:type="dxa"/>
              <w:left w:w="195" w:type="dxa"/>
              <w:bottom w:w="90" w:type="dxa"/>
              <w:right w:w="195" w:type="dxa"/>
            </w:tcMar>
            <w:vAlign w:val="center"/>
            <w:hideMark/>
          </w:tcPr>
          <w:p w14:paraId="18B3FA7F" w14:textId="77777777" w:rsidR="00C250A2" w:rsidRPr="00087013" w:rsidRDefault="00C250A2">
            <w:pPr>
              <w:rPr>
                <w:rFonts w:ascii="Segoe UI" w:hAnsi="Segoe UI" w:cs="Segoe UI"/>
                <w:color w:val="24292E"/>
              </w:rPr>
            </w:pPr>
            <w:r w:rsidRPr="00087013">
              <w:rPr>
                <w:rFonts w:ascii="Segoe UI" w:hAnsi="Segoe UI" w:cs="Segoe UI"/>
                <w:color w:val="24292E"/>
              </w:rPr>
              <w:lastRenderedPageBreak/>
              <w:t>Azure Monitor Application Insights documentation</w:t>
            </w:r>
          </w:p>
        </w:tc>
        <w:tc>
          <w:tcPr>
            <w:tcW w:w="0" w:type="auto"/>
            <w:shd w:val="clear" w:color="auto" w:fill="FFFFFF"/>
            <w:tcMar>
              <w:top w:w="90" w:type="dxa"/>
              <w:left w:w="195" w:type="dxa"/>
              <w:bottom w:w="90" w:type="dxa"/>
              <w:right w:w="195" w:type="dxa"/>
            </w:tcMar>
            <w:vAlign w:val="center"/>
            <w:hideMark/>
          </w:tcPr>
          <w:p w14:paraId="4B9DA2E4" w14:textId="77777777" w:rsidR="00C250A2" w:rsidRPr="00087013" w:rsidRDefault="00087013">
            <w:pPr>
              <w:rPr>
                <w:rFonts w:ascii="Segoe UI" w:hAnsi="Segoe UI" w:cs="Segoe UI"/>
                <w:color w:val="24292E"/>
              </w:rPr>
            </w:pPr>
            <w:hyperlink r:id="rId11" w:history="1">
              <w:r w:rsidR="00C250A2" w:rsidRPr="00087013">
                <w:rPr>
                  <w:rStyle w:val="Hyperlink"/>
                  <w:rFonts w:ascii="Segoe UI" w:hAnsi="Segoe UI" w:cs="Segoe UI"/>
                </w:rPr>
                <w:t>https://docs.microsoft.com/en-us/azure/azure-monitor/azure-monitor-app-hub</w:t>
              </w:r>
            </w:hyperlink>
          </w:p>
        </w:tc>
      </w:tr>
      <w:tr w:rsidR="00C250A2" w:rsidRPr="00087013" w14:paraId="5480E38A" w14:textId="77777777" w:rsidTr="00C250A2">
        <w:tc>
          <w:tcPr>
            <w:tcW w:w="0" w:type="auto"/>
            <w:shd w:val="clear" w:color="auto" w:fill="FFFFFF"/>
            <w:tcMar>
              <w:top w:w="90" w:type="dxa"/>
              <w:left w:w="195" w:type="dxa"/>
              <w:bottom w:w="90" w:type="dxa"/>
              <w:right w:w="195" w:type="dxa"/>
            </w:tcMar>
            <w:vAlign w:val="center"/>
            <w:hideMark/>
          </w:tcPr>
          <w:p w14:paraId="15561F18" w14:textId="77777777" w:rsidR="00C250A2" w:rsidRPr="00087013" w:rsidRDefault="00C250A2">
            <w:pPr>
              <w:rPr>
                <w:rFonts w:ascii="Segoe UI" w:hAnsi="Segoe UI" w:cs="Segoe UI"/>
                <w:color w:val="24292E"/>
              </w:rPr>
            </w:pPr>
            <w:r w:rsidRPr="00087013">
              <w:rPr>
                <w:rFonts w:ascii="Segoe UI" w:hAnsi="Segoe UI" w:cs="Segoe UI"/>
                <w:color w:val="24292E"/>
              </w:rPr>
              <w:t>Azure Functions hosting options</w:t>
            </w:r>
          </w:p>
        </w:tc>
        <w:tc>
          <w:tcPr>
            <w:tcW w:w="0" w:type="auto"/>
            <w:shd w:val="clear" w:color="auto" w:fill="FFFFFF"/>
            <w:tcMar>
              <w:top w:w="90" w:type="dxa"/>
              <w:left w:w="195" w:type="dxa"/>
              <w:bottom w:w="90" w:type="dxa"/>
              <w:right w:w="195" w:type="dxa"/>
            </w:tcMar>
            <w:vAlign w:val="center"/>
            <w:hideMark/>
          </w:tcPr>
          <w:p w14:paraId="23F3A154" w14:textId="77777777" w:rsidR="00C250A2" w:rsidRPr="00087013" w:rsidRDefault="00087013">
            <w:pPr>
              <w:rPr>
                <w:rFonts w:ascii="Segoe UI" w:hAnsi="Segoe UI" w:cs="Segoe UI"/>
                <w:color w:val="24292E"/>
              </w:rPr>
            </w:pPr>
            <w:hyperlink r:id="rId12" w:history="1">
              <w:r w:rsidR="00C250A2" w:rsidRPr="00087013">
                <w:rPr>
                  <w:rStyle w:val="Hyperlink"/>
                  <w:rFonts w:ascii="Segoe UI" w:hAnsi="Segoe UI" w:cs="Segoe UI"/>
                </w:rPr>
                <w:t>https://docs.microsoft.com/en-us/azure/azure-functions/functions-scale</w:t>
              </w:r>
            </w:hyperlink>
          </w:p>
        </w:tc>
      </w:tr>
      <w:tr w:rsidR="00C250A2" w:rsidRPr="00087013" w14:paraId="6C14EBF6" w14:textId="77777777" w:rsidTr="00C250A2">
        <w:tc>
          <w:tcPr>
            <w:tcW w:w="0" w:type="auto"/>
            <w:shd w:val="clear" w:color="auto" w:fill="FFFFFF"/>
            <w:tcMar>
              <w:top w:w="90" w:type="dxa"/>
              <w:left w:w="195" w:type="dxa"/>
              <w:bottom w:w="90" w:type="dxa"/>
              <w:right w:w="195" w:type="dxa"/>
            </w:tcMar>
            <w:vAlign w:val="center"/>
            <w:hideMark/>
          </w:tcPr>
          <w:p w14:paraId="6FA5FEAB" w14:textId="77777777" w:rsidR="00C250A2" w:rsidRPr="00087013" w:rsidRDefault="00C250A2">
            <w:pPr>
              <w:rPr>
                <w:rFonts w:ascii="Segoe UI" w:hAnsi="Segoe UI" w:cs="Segoe UI"/>
                <w:color w:val="24292E"/>
              </w:rPr>
            </w:pPr>
            <w:r w:rsidRPr="00087013">
              <w:rPr>
                <w:rFonts w:ascii="Segoe UI" w:hAnsi="Segoe UI" w:cs="Segoe UI"/>
                <w:color w:val="24292E"/>
              </w:rPr>
              <w:t>Azure Migrate documentation</w:t>
            </w:r>
          </w:p>
        </w:tc>
        <w:tc>
          <w:tcPr>
            <w:tcW w:w="0" w:type="auto"/>
            <w:shd w:val="clear" w:color="auto" w:fill="FFFFFF"/>
            <w:tcMar>
              <w:top w:w="90" w:type="dxa"/>
              <w:left w:w="195" w:type="dxa"/>
              <w:bottom w:w="90" w:type="dxa"/>
              <w:right w:w="195" w:type="dxa"/>
            </w:tcMar>
            <w:vAlign w:val="center"/>
            <w:hideMark/>
          </w:tcPr>
          <w:p w14:paraId="4E27E8A5" w14:textId="77777777" w:rsidR="00C250A2" w:rsidRPr="00087013" w:rsidRDefault="00087013">
            <w:pPr>
              <w:rPr>
                <w:rFonts w:ascii="Segoe UI" w:hAnsi="Segoe UI" w:cs="Segoe UI"/>
                <w:color w:val="24292E"/>
              </w:rPr>
            </w:pPr>
            <w:hyperlink r:id="rId13" w:history="1">
              <w:r w:rsidR="00C250A2" w:rsidRPr="00087013">
                <w:rPr>
                  <w:rStyle w:val="Hyperlink"/>
                  <w:rFonts w:ascii="Segoe UI" w:hAnsi="Segoe UI" w:cs="Segoe UI"/>
                </w:rPr>
                <w:t>https://docs.microsoft.com/en-us/azure/migrate/</w:t>
              </w:r>
            </w:hyperlink>
          </w:p>
        </w:tc>
      </w:tr>
      <w:tr w:rsidR="00C250A2" w:rsidRPr="00087013" w14:paraId="0C8B3220" w14:textId="77777777" w:rsidTr="00C250A2">
        <w:tc>
          <w:tcPr>
            <w:tcW w:w="0" w:type="auto"/>
            <w:shd w:val="clear" w:color="auto" w:fill="FFFFFF"/>
            <w:tcMar>
              <w:top w:w="90" w:type="dxa"/>
              <w:left w:w="195" w:type="dxa"/>
              <w:bottom w:w="90" w:type="dxa"/>
              <w:right w:w="195" w:type="dxa"/>
            </w:tcMar>
            <w:vAlign w:val="center"/>
            <w:hideMark/>
          </w:tcPr>
          <w:p w14:paraId="79AD3D64" w14:textId="77777777" w:rsidR="00C250A2" w:rsidRPr="00087013" w:rsidRDefault="00C250A2">
            <w:pPr>
              <w:rPr>
                <w:rFonts w:ascii="Segoe UI" w:hAnsi="Segoe UI" w:cs="Segoe UI"/>
                <w:color w:val="24292E"/>
              </w:rPr>
            </w:pPr>
            <w:r w:rsidRPr="00087013">
              <w:rPr>
                <w:rFonts w:ascii="Segoe UI" w:hAnsi="Segoe UI" w:cs="Segoe UI"/>
                <w:color w:val="24292E"/>
              </w:rPr>
              <w:t>GitHub Actions documentation</w:t>
            </w:r>
          </w:p>
        </w:tc>
        <w:tc>
          <w:tcPr>
            <w:tcW w:w="0" w:type="auto"/>
            <w:shd w:val="clear" w:color="auto" w:fill="FFFFFF"/>
            <w:tcMar>
              <w:top w:w="90" w:type="dxa"/>
              <w:left w:w="195" w:type="dxa"/>
              <w:bottom w:w="90" w:type="dxa"/>
              <w:right w:w="195" w:type="dxa"/>
            </w:tcMar>
            <w:vAlign w:val="center"/>
            <w:hideMark/>
          </w:tcPr>
          <w:p w14:paraId="06191D71" w14:textId="77777777" w:rsidR="00C250A2" w:rsidRPr="00087013" w:rsidRDefault="00087013">
            <w:pPr>
              <w:rPr>
                <w:rFonts w:ascii="Segoe UI" w:hAnsi="Segoe UI" w:cs="Segoe UI"/>
                <w:color w:val="24292E"/>
              </w:rPr>
            </w:pPr>
            <w:hyperlink r:id="rId14" w:history="1">
              <w:r w:rsidR="00C250A2" w:rsidRPr="00087013">
                <w:rPr>
                  <w:rStyle w:val="Hyperlink"/>
                  <w:rFonts w:ascii="Segoe UI" w:hAnsi="Segoe UI" w:cs="Segoe UI"/>
                </w:rPr>
                <w:t>https://docs.github.com/en/actions</w:t>
              </w:r>
            </w:hyperlink>
          </w:p>
        </w:tc>
      </w:tr>
    </w:tbl>
    <w:p w14:paraId="7D5E6FFD" w14:textId="59E32D83" w:rsidR="00D84EF3" w:rsidRPr="00087013" w:rsidRDefault="00087013">
      <w:pPr>
        <w:rPr>
          <w:rFonts w:ascii="Segoe UI" w:hAnsi="Segoe UI" w:cs="Segoe UI"/>
        </w:rPr>
      </w:pPr>
    </w:p>
    <w:sectPr w:rsidR="00D84EF3" w:rsidRPr="0008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973"/>
    <w:multiLevelType w:val="multilevel"/>
    <w:tmpl w:val="2532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E608F"/>
    <w:multiLevelType w:val="multilevel"/>
    <w:tmpl w:val="3470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E5A75"/>
    <w:multiLevelType w:val="multilevel"/>
    <w:tmpl w:val="2792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A53DF"/>
    <w:multiLevelType w:val="multilevel"/>
    <w:tmpl w:val="B61A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523F5"/>
    <w:multiLevelType w:val="multilevel"/>
    <w:tmpl w:val="5FC6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F348A"/>
    <w:multiLevelType w:val="multilevel"/>
    <w:tmpl w:val="B07C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F42C6"/>
    <w:multiLevelType w:val="multilevel"/>
    <w:tmpl w:val="E39E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C4AEF"/>
    <w:multiLevelType w:val="multilevel"/>
    <w:tmpl w:val="D0448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2694F"/>
    <w:multiLevelType w:val="multilevel"/>
    <w:tmpl w:val="871E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50CCA"/>
    <w:multiLevelType w:val="multilevel"/>
    <w:tmpl w:val="8476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9815D2"/>
    <w:multiLevelType w:val="multilevel"/>
    <w:tmpl w:val="8484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72410"/>
    <w:multiLevelType w:val="multilevel"/>
    <w:tmpl w:val="6A50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96511"/>
    <w:multiLevelType w:val="multilevel"/>
    <w:tmpl w:val="053E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C0582"/>
    <w:multiLevelType w:val="multilevel"/>
    <w:tmpl w:val="E760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A25DA"/>
    <w:multiLevelType w:val="multilevel"/>
    <w:tmpl w:val="99B2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63BA6"/>
    <w:multiLevelType w:val="multilevel"/>
    <w:tmpl w:val="0C14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14228"/>
    <w:multiLevelType w:val="multilevel"/>
    <w:tmpl w:val="92E8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560E2A"/>
    <w:multiLevelType w:val="multilevel"/>
    <w:tmpl w:val="2B78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B81829"/>
    <w:multiLevelType w:val="multilevel"/>
    <w:tmpl w:val="3964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F85A99"/>
    <w:multiLevelType w:val="multilevel"/>
    <w:tmpl w:val="B6CC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704533"/>
    <w:multiLevelType w:val="multilevel"/>
    <w:tmpl w:val="F976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2D5030"/>
    <w:multiLevelType w:val="multilevel"/>
    <w:tmpl w:val="1344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8290F"/>
    <w:multiLevelType w:val="multilevel"/>
    <w:tmpl w:val="DE5C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2"/>
  </w:num>
  <w:num w:numId="4">
    <w:abstractNumId w:val="21"/>
  </w:num>
  <w:num w:numId="5">
    <w:abstractNumId w:val="16"/>
  </w:num>
  <w:num w:numId="6">
    <w:abstractNumId w:val="2"/>
  </w:num>
  <w:num w:numId="7">
    <w:abstractNumId w:val="18"/>
  </w:num>
  <w:num w:numId="8">
    <w:abstractNumId w:val="15"/>
  </w:num>
  <w:num w:numId="9">
    <w:abstractNumId w:val="17"/>
  </w:num>
  <w:num w:numId="10">
    <w:abstractNumId w:val="19"/>
  </w:num>
  <w:num w:numId="11">
    <w:abstractNumId w:val="3"/>
  </w:num>
  <w:num w:numId="12">
    <w:abstractNumId w:val="14"/>
  </w:num>
  <w:num w:numId="13">
    <w:abstractNumId w:val="13"/>
  </w:num>
  <w:num w:numId="14">
    <w:abstractNumId w:val="1"/>
  </w:num>
  <w:num w:numId="15">
    <w:abstractNumId w:val="11"/>
  </w:num>
  <w:num w:numId="16">
    <w:abstractNumId w:val="20"/>
  </w:num>
  <w:num w:numId="17">
    <w:abstractNumId w:val="6"/>
  </w:num>
  <w:num w:numId="18">
    <w:abstractNumId w:val="4"/>
  </w:num>
  <w:num w:numId="19">
    <w:abstractNumId w:val="10"/>
  </w:num>
  <w:num w:numId="20">
    <w:abstractNumId w:val="9"/>
  </w:num>
  <w:num w:numId="21">
    <w:abstractNumId w:val="12"/>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BC"/>
    <w:rsid w:val="00087013"/>
    <w:rsid w:val="002806BC"/>
    <w:rsid w:val="003A176A"/>
    <w:rsid w:val="005A7779"/>
    <w:rsid w:val="0069358A"/>
    <w:rsid w:val="00793751"/>
    <w:rsid w:val="008006AD"/>
    <w:rsid w:val="00C25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60BC"/>
  <w15:chartTrackingRefBased/>
  <w15:docId w15:val="{983C44B3-A927-44DC-968D-A8517A9B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0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0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06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06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06BC"/>
    <w:rPr>
      <w:color w:val="0000FF"/>
      <w:u w:val="single"/>
    </w:rPr>
  </w:style>
  <w:style w:type="character" w:styleId="Strong">
    <w:name w:val="Strong"/>
    <w:basedOn w:val="DefaultParagraphFont"/>
    <w:uiPriority w:val="22"/>
    <w:qFormat/>
    <w:rsid w:val="002806BC"/>
    <w:rPr>
      <w:b/>
      <w:bCs/>
    </w:rPr>
  </w:style>
  <w:style w:type="character" w:styleId="Emphasis">
    <w:name w:val="Emphasis"/>
    <w:basedOn w:val="DefaultParagraphFont"/>
    <w:uiPriority w:val="20"/>
    <w:qFormat/>
    <w:rsid w:val="002806BC"/>
    <w:rPr>
      <w:i/>
      <w:iCs/>
    </w:rPr>
  </w:style>
  <w:style w:type="paragraph" w:styleId="TOCHeading">
    <w:name w:val="TOC Heading"/>
    <w:basedOn w:val="Heading1"/>
    <w:next w:val="Normal"/>
    <w:uiPriority w:val="39"/>
    <w:unhideWhenUsed/>
    <w:qFormat/>
    <w:rsid w:val="002806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806BC"/>
    <w:pPr>
      <w:spacing w:after="100"/>
    </w:pPr>
  </w:style>
  <w:style w:type="paragraph" w:styleId="TOC2">
    <w:name w:val="toc 2"/>
    <w:basedOn w:val="Normal"/>
    <w:next w:val="Normal"/>
    <w:autoRedefine/>
    <w:uiPriority w:val="39"/>
    <w:unhideWhenUsed/>
    <w:rsid w:val="002806BC"/>
    <w:pPr>
      <w:spacing w:after="100"/>
      <w:ind w:left="220"/>
    </w:pPr>
  </w:style>
  <w:style w:type="paragraph" w:styleId="TOC3">
    <w:name w:val="toc 3"/>
    <w:basedOn w:val="Normal"/>
    <w:next w:val="Normal"/>
    <w:autoRedefine/>
    <w:uiPriority w:val="39"/>
    <w:unhideWhenUsed/>
    <w:rsid w:val="002806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21264">
      <w:bodyDiv w:val="1"/>
      <w:marLeft w:val="0"/>
      <w:marRight w:val="0"/>
      <w:marTop w:val="0"/>
      <w:marBottom w:val="0"/>
      <w:divBdr>
        <w:top w:val="none" w:sz="0" w:space="0" w:color="auto"/>
        <w:left w:val="none" w:sz="0" w:space="0" w:color="auto"/>
        <w:bottom w:val="none" w:sz="0" w:space="0" w:color="auto"/>
        <w:right w:val="none" w:sz="0" w:space="0" w:color="auto"/>
      </w:divBdr>
      <w:divsChild>
        <w:div w:id="615020108">
          <w:marLeft w:val="0"/>
          <w:marRight w:val="0"/>
          <w:marTop w:val="0"/>
          <w:marBottom w:val="0"/>
          <w:divBdr>
            <w:top w:val="none" w:sz="0" w:space="0" w:color="auto"/>
            <w:left w:val="none" w:sz="0" w:space="0" w:color="auto"/>
            <w:bottom w:val="none" w:sz="0" w:space="0" w:color="auto"/>
            <w:right w:val="none" w:sz="0" w:space="0" w:color="auto"/>
          </w:divBdr>
        </w:div>
        <w:div w:id="1758286256">
          <w:marLeft w:val="0"/>
          <w:marRight w:val="0"/>
          <w:marTop w:val="0"/>
          <w:marBottom w:val="0"/>
          <w:divBdr>
            <w:top w:val="none" w:sz="0" w:space="0" w:color="auto"/>
            <w:left w:val="none" w:sz="0" w:space="0" w:color="auto"/>
            <w:bottom w:val="none" w:sz="0" w:space="0" w:color="auto"/>
            <w:right w:val="none" w:sz="0" w:space="0" w:color="auto"/>
          </w:divBdr>
        </w:div>
        <w:div w:id="1685473510">
          <w:marLeft w:val="0"/>
          <w:marRight w:val="0"/>
          <w:marTop w:val="0"/>
          <w:marBottom w:val="0"/>
          <w:divBdr>
            <w:top w:val="none" w:sz="0" w:space="0" w:color="auto"/>
            <w:left w:val="none" w:sz="0" w:space="0" w:color="auto"/>
            <w:bottom w:val="none" w:sz="0" w:space="0" w:color="auto"/>
            <w:right w:val="none" w:sz="0" w:space="0" w:color="auto"/>
          </w:divBdr>
        </w:div>
      </w:divsChild>
    </w:div>
    <w:div w:id="1051614322">
      <w:bodyDiv w:val="1"/>
      <w:marLeft w:val="0"/>
      <w:marRight w:val="0"/>
      <w:marTop w:val="0"/>
      <w:marBottom w:val="0"/>
      <w:divBdr>
        <w:top w:val="none" w:sz="0" w:space="0" w:color="auto"/>
        <w:left w:val="none" w:sz="0" w:space="0" w:color="auto"/>
        <w:bottom w:val="none" w:sz="0" w:space="0" w:color="auto"/>
        <w:right w:val="none" w:sz="0" w:space="0" w:color="auto"/>
      </w:divBdr>
      <w:divsChild>
        <w:div w:id="2088916160">
          <w:marLeft w:val="0"/>
          <w:marRight w:val="0"/>
          <w:marTop w:val="0"/>
          <w:marBottom w:val="0"/>
          <w:divBdr>
            <w:top w:val="none" w:sz="0" w:space="0" w:color="auto"/>
            <w:left w:val="none" w:sz="0" w:space="0" w:color="auto"/>
            <w:bottom w:val="none" w:sz="0" w:space="0" w:color="auto"/>
            <w:right w:val="none" w:sz="0" w:space="0" w:color="auto"/>
          </w:divBdr>
        </w:div>
        <w:div w:id="1664048977">
          <w:marLeft w:val="0"/>
          <w:marRight w:val="0"/>
          <w:marTop w:val="0"/>
          <w:marBottom w:val="0"/>
          <w:divBdr>
            <w:top w:val="none" w:sz="0" w:space="0" w:color="auto"/>
            <w:left w:val="none" w:sz="0" w:space="0" w:color="auto"/>
            <w:bottom w:val="none" w:sz="0" w:space="0" w:color="auto"/>
            <w:right w:val="none" w:sz="0" w:space="0" w:color="auto"/>
          </w:divBdr>
        </w:div>
        <w:div w:id="154691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sql/database/serverless-tier-overview" TargetMode="External"/><Relationship Id="rId13" Type="http://schemas.openxmlformats.org/officeDocument/2006/relationships/hyperlink" Target="https://docs.microsoft.com/en-us/azure/migrate/" TargetMode="External"/><Relationship Id="rId3" Type="http://schemas.openxmlformats.org/officeDocument/2006/relationships/styles" Target="styles.xml"/><Relationship Id="rId7" Type="http://schemas.openxmlformats.org/officeDocument/2006/relationships/hyperlink" Target="https://www.microsoft.com/legal/intellectualproperty/Trademarks/Usage/General.aspx" TargetMode="External"/><Relationship Id="rId12" Type="http://schemas.openxmlformats.org/officeDocument/2006/relationships/hyperlink" Target="https://docs.microsoft.com/en-us/azure/azure-functions/functions-sca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azure/azure-monitor/azure-monitor-app-hu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dotnet/architecture/modernize-with-azure-containers/modernize-existing-apps-to-cloud-optimized/choosing-azure-compute-options-for-container-based-applications" TargetMode="External"/><Relationship Id="rId4" Type="http://schemas.openxmlformats.org/officeDocument/2006/relationships/settings" Target="settings.xml"/><Relationship Id="rId9" Type="http://schemas.openxmlformats.org/officeDocument/2006/relationships/hyperlink" Target="https://docs.microsoft.com/en-us/dotnet/standard/analyzers/portability-analyzer" TargetMode="External"/><Relationship Id="rId14" Type="http://schemas.openxmlformats.org/officeDocument/2006/relationships/hyperlink" Target="https://docs.github.com/en/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DED9B-CF68-4CB8-9B85-F5E81F76DBB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62</TotalTime>
  <Pages>9</Pages>
  <Words>2311</Words>
  <Characters>13174</Characters>
  <Application>Microsoft Office Word</Application>
  <DocSecurity>0</DocSecurity>
  <Lines>109</Lines>
  <Paragraphs>30</Paragraphs>
  <ScaleCrop>false</ScaleCrop>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Boctor</dc:creator>
  <cp:keywords/>
  <dc:description/>
  <cp:lastModifiedBy>Mina Boctor</cp:lastModifiedBy>
  <cp:revision>6</cp:revision>
  <dcterms:created xsi:type="dcterms:W3CDTF">2020-11-20T17:37:00Z</dcterms:created>
  <dcterms:modified xsi:type="dcterms:W3CDTF">2021-03-08T13:17:00Z</dcterms:modified>
</cp:coreProperties>
</file>