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E23CFE" w14:textId="77777777" w:rsidR="00C1047E" w:rsidRPr="00C1047E" w:rsidRDefault="00C1047E" w:rsidP="00C104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C1047E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>
        <w:rPr>
          <w:rFonts w:ascii="Times New Roman" w:eastAsia="Calibri" w:hAnsi="Times New Roman" w:cs="Times New Roman"/>
          <w:sz w:val="24"/>
          <w:szCs w:val="24"/>
          <w:lang w:val="en-GB"/>
        </w:rPr>
        <w:t>15</w:t>
      </w:r>
    </w:p>
    <w:p w14:paraId="194A94FF" w14:textId="77777777" w:rsidR="00C1047E" w:rsidRPr="00C1047E" w:rsidRDefault="00C1047E" w:rsidP="00C104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C1047E">
        <w:rPr>
          <w:rFonts w:ascii="Times New Roman" w:eastAsia="Calibri" w:hAnsi="Times New Roman" w:cs="Times New Roman"/>
          <w:sz w:val="24"/>
          <w:szCs w:val="24"/>
          <w:lang w:val="en-GB"/>
        </w:rPr>
        <w:t>Average laterality figures for the groups of thirty stanzas</w:t>
      </w:r>
    </w:p>
    <w:p w14:paraId="5D42C15E" w14:textId="77777777" w:rsidR="00C1047E" w:rsidRPr="00C1047E" w:rsidRDefault="00C1047E" w:rsidP="00C104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W w:w="3897" w:type="dxa"/>
        <w:jc w:val="center"/>
        <w:tblLook w:val="04A0" w:firstRow="1" w:lastRow="0" w:firstColumn="1" w:lastColumn="0" w:noHBand="0" w:noVBand="1"/>
      </w:tblPr>
      <w:tblGrid>
        <w:gridCol w:w="1300"/>
        <w:gridCol w:w="2597"/>
      </w:tblGrid>
      <w:tr w:rsidR="00C1047E" w:rsidRPr="00C1047E" w14:paraId="6E04CE46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11EF8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  <w:t>Stanzas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DF88A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/>
              </w:rPr>
              <w:t>Average Laterality</w:t>
            </w:r>
          </w:p>
        </w:tc>
      </w:tr>
      <w:tr w:rsidR="00C1047E" w:rsidRPr="00C1047E" w14:paraId="03FCCA8A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5548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1–30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67CC2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0.37</w:t>
            </w:r>
          </w:p>
        </w:tc>
      </w:tr>
      <w:tr w:rsidR="00C1047E" w:rsidRPr="00C1047E" w14:paraId="23BCF14B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2BC1E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31–60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9646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0.39</w:t>
            </w:r>
          </w:p>
        </w:tc>
      </w:tr>
      <w:tr w:rsidR="00C1047E" w:rsidRPr="00C1047E" w14:paraId="64D779C8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1995F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61–90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A428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0.33</w:t>
            </w:r>
          </w:p>
        </w:tc>
      </w:tr>
      <w:tr w:rsidR="00C1047E" w:rsidRPr="00C1047E" w14:paraId="2FB5A5C1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D309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91–120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7D0E4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0.51</w:t>
            </w:r>
          </w:p>
        </w:tc>
      </w:tr>
      <w:tr w:rsidR="00C1047E" w:rsidRPr="00C1047E" w14:paraId="1DC7292C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4984E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121–150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3D535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0.44</w:t>
            </w:r>
          </w:p>
        </w:tc>
      </w:tr>
      <w:tr w:rsidR="00C1047E" w:rsidRPr="00C1047E" w14:paraId="7CABA04F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34B6E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151–180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C1FB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0.43</w:t>
            </w:r>
          </w:p>
        </w:tc>
      </w:tr>
      <w:tr w:rsidR="00C1047E" w:rsidRPr="00C1047E" w14:paraId="3706F0B7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1E6A4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181–210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09CE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0.20</w:t>
            </w:r>
          </w:p>
        </w:tc>
      </w:tr>
      <w:tr w:rsidR="00C1047E" w:rsidRPr="00C1047E" w14:paraId="568424E6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D5DE5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211–240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7E39F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0.16</w:t>
            </w:r>
          </w:p>
        </w:tc>
      </w:tr>
      <w:tr w:rsidR="00C1047E" w:rsidRPr="00C1047E" w14:paraId="3379836C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8791A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241–270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AA359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0.50</w:t>
            </w:r>
          </w:p>
        </w:tc>
      </w:tr>
      <w:tr w:rsidR="00C1047E" w:rsidRPr="00C1047E" w14:paraId="24CCBBE8" w14:textId="77777777" w:rsidTr="00C1047E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383E6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271–291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7FB34" w14:textId="77777777" w:rsidR="00C1047E" w:rsidRPr="00C1047E" w:rsidRDefault="00C1047E" w:rsidP="00C10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</w:pPr>
            <w:r w:rsidRPr="00C104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/>
              </w:rPr>
              <w:t>0.43</w:t>
            </w:r>
          </w:p>
        </w:tc>
      </w:tr>
    </w:tbl>
    <w:p w14:paraId="5D5167BB" w14:textId="77777777" w:rsidR="00226B48" w:rsidRPr="00C1047E" w:rsidRDefault="00226B48">
      <w:pPr>
        <w:rPr>
          <w:sz w:val="20"/>
          <w:szCs w:val="20"/>
        </w:rPr>
      </w:pPr>
    </w:p>
    <w:sectPr w:rsidR="00226B48" w:rsidRPr="00C10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7E"/>
    <w:rsid w:val="00226B48"/>
    <w:rsid w:val="002412B7"/>
    <w:rsid w:val="00296740"/>
    <w:rsid w:val="00C1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95A9"/>
  <w15:chartTrackingRefBased/>
  <w15:docId w15:val="{461BF301-56D0-4FF0-82DB-F7BDABAB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1047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198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2020-10-28T14:25:00Z</dcterms:created>
  <dcterms:modified xsi:type="dcterms:W3CDTF">2020-10-28T14:25:00Z</dcterms:modified>
</cp:coreProperties>
</file>