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0AD4F" w14:textId="491FA42E" w:rsidR="00DA1AAB" w:rsidRPr="00DA1AAB" w:rsidRDefault="00DA1AAB" w:rsidP="00DA1AAB">
      <w:pPr>
        <w:jc w:val="center"/>
        <w:rPr>
          <w:rFonts w:ascii="Calibri" w:eastAsia="Calibri" w:hAnsi="Calibri" w:cs="Calibri"/>
          <w:b/>
          <w:bCs/>
          <w:sz w:val="28"/>
          <w:szCs w:val="28"/>
        </w:rPr>
      </w:pPr>
      <w:r w:rsidRPr="00DA1AAB">
        <w:rPr>
          <w:rFonts w:ascii="Calibri" w:eastAsia="Calibri" w:hAnsi="Calibri" w:cs="Calibri"/>
          <w:b/>
          <w:bCs/>
          <w:noProof/>
          <w:sz w:val="28"/>
          <w:szCs w:val="28"/>
        </w:rPr>
        <w:drawing>
          <wp:inline distT="0" distB="0" distL="0" distR="0" wp14:anchorId="613845F5" wp14:editId="7257F93D">
            <wp:extent cx="2895600" cy="828675"/>
            <wp:effectExtent l="0" t="0" r="0" b="9525"/>
            <wp:docPr id="1616086549" name="Picture 4" descr="A blu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86549" name="Picture 4" descr="A blue text on a white background&#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5600" cy="828675"/>
                    </a:xfrm>
                    <a:prstGeom prst="rect">
                      <a:avLst/>
                    </a:prstGeom>
                    <a:noFill/>
                    <a:ln>
                      <a:noFill/>
                    </a:ln>
                  </pic:spPr>
                </pic:pic>
              </a:graphicData>
            </a:graphic>
          </wp:inline>
        </w:drawing>
      </w:r>
      <w:r w:rsidRPr="00DA1AAB">
        <w:rPr>
          <w:rFonts w:ascii="Calibri" w:eastAsia="Calibri" w:hAnsi="Calibri" w:cs="Calibri"/>
          <w:b/>
          <w:bCs/>
          <w:sz w:val="28"/>
          <w:szCs w:val="28"/>
        </w:rPr>
        <w:t> </w:t>
      </w:r>
    </w:p>
    <w:p w14:paraId="3465795B" w14:textId="77777777" w:rsidR="00DA1AAB" w:rsidRPr="00DA1AAB" w:rsidRDefault="00DA1AAB" w:rsidP="00DA1AAB">
      <w:pPr>
        <w:jc w:val="center"/>
        <w:rPr>
          <w:rFonts w:ascii="Calibri" w:eastAsia="Calibri" w:hAnsi="Calibri" w:cs="Calibri"/>
          <w:b/>
          <w:bCs/>
          <w:sz w:val="28"/>
          <w:szCs w:val="28"/>
        </w:rPr>
      </w:pPr>
      <w:r w:rsidRPr="00DA1AAB">
        <w:rPr>
          <w:rFonts w:ascii="Calibri" w:eastAsia="Calibri" w:hAnsi="Calibri" w:cs="Calibri"/>
          <w:b/>
          <w:bCs/>
          <w:sz w:val="28"/>
          <w:szCs w:val="28"/>
        </w:rPr>
        <w:t> </w:t>
      </w:r>
    </w:p>
    <w:p w14:paraId="33ED60BD" w14:textId="77777777" w:rsidR="00DA1AAB" w:rsidRPr="00DA1AA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School of Science and Technology </w:t>
      </w:r>
    </w:p>
    <w:p w14:paraId="34A513D8" w14:textId="77777777" w:rsidR="00DA1AAB" w:rsidRPr="00DA1AA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 </w:t>
      </w:r>
    </w:p>
    <w:p w14:paraId="3BF70F80" w14:textId="1E8A7A8F" w:rsidR="00DA1AAB" w:rsidRPr="00DA1AAB" w:rsidRDefault="00DA1AAB" w:rsidP="00DA1AAB">
      <w:pPr>
        <w:jc w:val="center"/>
        <w:rPr>
          <w:rFonts w:ascii="Calibri" w:eastAsia="Calibri" w:hAnsi="Calibri" w:cs="Calibri"/>
          <w:b/>
          <w:bCs/>
          <w:sz w:val="32"/>
          <w:szCs w:val="32"/>
        </w:rPr>
      </w:pPr>
      <w:r w:rsidRPr="0068148B">
        <w:rPr>
          <w:rFonts w:ascii="Calibri" w:eastAsia="Calibri" w:hAnsi="Calibri" w:cs="Calibri"/>
          <w:b/>
          <w:bCs/>
          <w:sz w:val="32"/>
          <w:szCs w:val="32"/>
        </w:rPr>
        <w:t>Virtual Reality</w:t>
      </w:r>
    </w:p>
    <w:p w14:paraId="101A66A9" w14:textId="1BC0BB83" w:rsidR="00DA1AAB" w:rsidRPr="00DA1AA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I</w:t>
      </w:r>
      <w:r w:rsidR="0068148B">
        <w:rPr>
          <w:rFonts w:ascii="Calibri" w:eastAsia="Calibri" w:hAnsi="Calibri" w:cs="Calibri"/>
          <w:b/>
          <w:bCs/>
          <w:sz w:val="32"/>
          <w:szCs w:val="32"/>
        </w:rPr>
        <w:t>TEC30141</w:t>
      </w:r>
      <w:r w:rsidRPr="00DA1AAB">
        <w:rPr>
          <w:rFonts w:ascii="Calibri" w:eastAsia="Calibri" w:hAnsi="Calibri" w:cs="Calibri"/>
          <w:b/>
          <w:bCs/>
          <w:sz w:val="32"/>
          <w:szCs w:val="32"/>
        </w:rPr>
        <w:t> </w:t>
      </w:r>
    </w:p>
    <w:p w14:paraId="5FE12DF8" w14:textId="1D31354A" w:rsidR="00DA1AAB" w:rsidRPr="0068148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 </w:t>
      </w:r>
    </w:p>
    <w:p w14:paraId="1EAA2762" w14:textId="77777777" w:rsidR="00C64D99" w:rsidRPr="00DA1AAB" w:rsidRDefault="00C64D99" w:rsidP="00DA1AAB">
      <w:pPr>
        <w:jc w:val="center"/>
        <w:rPr>
          <w:rFonts w:ascii="Calibri" w:eastAsia="Calibri" w:hAnsi="Calibri" w:cs="Calibri"/>
          <w:b/>
          <w:bCs/>
          <w:sz w:val="32"/>
          <w:szCs w:val="32"/>
        </w:rPr>
      </w:pPr>
    </w:p>
    <w:p w14:paraId="5CAD755C" w14:textId="3DC0A51D" w:rsidR="00DA1AAB" w:rsidRPr="00DA1AAB" w:rsidRDefault="00DA1AAB" w:rsidP="00DA1AAB">
      <w:pPr>
        <w:jc w:val="center"/>
        <w:rPr>
          <w:rFonts w:ascii="Calibri" w:eastAsia="Calibri" w:hAnsi="Calibri" w:cs="Calibri"/>
          <w:b/>
          <w:bCs/>
          <w:sz w:val="32"/>
          <w:szCs w:val="32"/>
        </w:rPr>
      </w:pPr>
      <w:r w:rsidRPr="0068148B">
        <w:rPr>
          <w:rFonts w:ascii="Calibri" w:eastAsia="Calibri" w:hAnsi="Calibri" w:cs="Calibri"/>
          <w:b/>
          <w:bCs/>
          <w:sz w:val="32"/>
          <w:szCs w:val="32"/>
        </w:rPr>
        <w:t>VR Reaction Game for Neuropsychological Assessment</w:t>
      </w:r>
    </w:p>
    <w:p w14:paraId="0A9C54E4" w14:textId="00B5AA2E" w:rsidR="00DA1AAB" w:rsidRPr="0068148B" w:rsidRDefault="00DA1AAB" w:rsidP="00C64D99">
      <w:pPr>
        <w:jc w:val="center"/>
        <w:rPr>
          <w:rFonts w:ascii="Calibri" w:eastAsia="Calibri" w:hAnsi="Calibri" w:cs="Calibri"/>
          <w:b/>
          <w:bCs/>
          <w:sz w:val="32"/>
          <w:szCs w:val="32"/>
        </w:rPr>
      </w:pPr>
      <w:r w:rsidRPr="00DA1AAB">
        <w:rPr>
          <w:rFonts w:ascii="Calibri" w:eastAsia="Calibri" w:hAnsi="Calibri" w:cs="Calibri"/>
          <w:b/>
          <w:bCs/>
          <w:sz w:val="32"/>
          <w:szCs w:val="32"/>
        </w:rPr>
        <w:t> </w:t>
      </w:r>
    </w:p>
    <w:p w14:paraId="5D02C2EB" w14:textId="77777777" w:rsidR="00DA1AAB" w:rsidRPr="00DA1AAB" w:rsidRDefault="00DA1AAB" w:rsidP="00DA1AAB">
      <w:pPr>
        <w:jc w:val="center"/>
        <w:rPr>
          <w:rFonts w:ascii="Calibri" w:eastAsia="Calibri" w:hAnsi="Calibri" w:cs="Calibri"/>
          <w:b/>
          <w:bCs/>
          <w:sz w:val="32"/>
          <w:szCs w:val="32"/>
        </w:rPr>
      </w:pPr>
    </w:p>
    <w:p w14:paraId="068ACFE3" w14:textId="77777777" w:rsidR="00DA1AAB" w:rsidRPr="00DA1AA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By </w:t>
      </w:r>
    </w:p>
    <w:p w14:paraId="1655E65F" w14:textId="77777777" w:rsidR="00DA1AAB" w:rsidRPr="0068148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 </w:t>
      </w:r>
    </w:p>
    <w:p w14:paraId="6907F323" w14:textId="77777777" w:rsidR="00DA1AAB" w:rsidRPr="00DA1AAB" w:rsidRDefault="00DA1AAB" w:rsidP="00C64D99">
      <w:pPr>
        <w:rPr>
          <w:rFonts w:ascii="Calibri" w:eastAsia="Calibri" w:hAnsi="Calibri" w:cs="Calibri"/>
          <w:b/>
          <w:bCs/>
          <w:sz w:val="32"/>
          <w:szCs w:val="32"/>
        </w:rPr>
      </w:pPr>
    </w:p>
    <w:p w14:paraId="7873991C" w14:textId="77777777" w:rsidR="00DA1AAB" w:rsidRPr="00DA1AA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Michal Nickel </w:t>
      </w:r>
    </w:p>
    <w:p w14:paraId="05C5B5C5" w14:textId="77777777" w:rsidR="00DA1AAB" w:rsidRPr="00DA1AA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N1075587 </w:t>
      </w:r>
    </w:p>
    <w:p w14:paraId="0CDAFDF1" w14:textId="77777777" w:rsidR="00DA1AAB" w:rsidRPr="0068148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 </w:t>
      </w:r>
    </w:p>
    <w:p w14:paraId="5C56FB93" w14:textId="77777777" w:rsidR="00C64D99" w:rsidRPr="00DA1AAB" w:rsidRDefault="00C64D99" w:rsidP="00DA1AAB">
      <w:pPr>
        <w:jc w:val="center"/>
        <w:rPr>
          <w:rFonts w:ascii="Calibri" w:eastAsia="Calibri" w:hAnsi="Calibri" w:cs="Calibri"/>
          <w:b/>
          <w:bCs/>
          <w:sz w:val="32"/>
          <w:szCs w:val="32"/>
        </w:rPr>
      </w:pPr>
    </w:p>
    <w:p w14:paraId="43DF80D3" w14:textId="446F5FD3" w:rsidR="00DA1AAB" w:rsidRPr="00DA1AAB" w:rsidRDefault="00DA1AAB" w:rsidP="00DA1AAB">
      <w:pPr>
        <w:jc w:val="center"/>
        <w:rPr>
          <w:rFonts w:ascii="Calibri" w:eastAsia="Calibri" w:hAnsi="Calibri" w:cs="Calibri"/>
          <w:b/>
          <w:bCs/>
          <w:sz w:val="32"/>
          <w:szCs w:val="32"/>
        </w:rPr>
      </w:pPr>
      <w:r w:rsidRPr="00DA1AAB">
        <w:rPr>
          <w:rFonts w:ascii="Calibri" w:eastAsia="Calibri" w:hAnsi="Calibri" w:cs="Calibri"/>
          <w:b/>
          <w:bCs/>
          <w:sz w:val="32"/>
          <w:szCs w:val="32"/>
        </w:rPr>
        <w:t xml:space="preserve">Tutor: </w:t>
      </w:r>
      <w:r w:rsidRPr="0068148B">
        <w:rPr>
          <w:rFonts w:ascii="Calibri" w:eastAsia="Calibri" w:hAnsi="Calibri" w:cs="Calibri"/>
          <w:b/>
          <w:bCs/>
          <w:sz w:val="32"/>
          <w:szCs w:val="32"/>
        </w:rPr>
        <w:t>James Lewis</w:t>
      </w:r>
      <w:r w:rsidRPr="00DA1AAB">
        <w:rPr>
          <w:rFonts w:ascii="Calibri" w:eastAsia="Calibri" w:hAnsi="Calibri" w:cs="Calibri"/>
          <w:b/>
          <w:bCs/>
          <w:sz w:val="32"/>
          <w:szCs w:val="32"/>
        </w:rPr>
        <w:t> </w:t>
      </w:r>
    </w:p>
    <w:p w14:paraId="428A2288" w14:textId="228B1331" w:rsidR="00DA1AAB" w:rsidRDefault="00DA1AAB" w:rsidP="0068148B">
      <w:pPr>
        <w:jc w:val="center"/>
        <w:rPr>
          <w:rFonts w:ascii="Calibri" w:eastAsia="Calibri" w:hAnsi="Calibri" w:cs="Calibri"/>
          <w:b/>
          <w:bCs/>
          <w:sz w:val="28"/>
          <w:szCs w:val="28"/>
        </w:rPr>
      </w:pPr>
      <w:r w:rsidRPr="00DA1AAB">
        <w:rPr>
          <w:rFonts w:ascii="Calibri" w:eastAsia="Calibri" w:hAnsi="Calibri" w:cs="Calibri"/>
          <w:b/>
          <w:bCs/>
          <w:sz w:val="28"/>
          <w:szCs w:val="28"/>
        </w:rPr>
        <w:t> </w:t>
      </w:r>
    </w:p>
    <w:p w14:paraId="4553D5B9" w14:textId="715AC6D1" w:rsidR="75AD0B7D" w:rsidRDefault="75AD0B7D" w:rsidP="2B0578AD">
      <w:pPr>
        <w:rPr>
          <w:rFonts w:ascii="Calibri" w:eastAsia="Calibri" w:hAnsi="Calibri" w:cs="Calibri"/>
          <w:b/>
          <w:bCs/>
          <w:sz w:val="28"/>
          <w:szCs w:val="28"/>
        </w:rPr>
      </w:pPr>
      <w:r w:rsidRPr="2B0578AD">
        <w:rPr>
          <w:rFonts w:ascii="Calibri" w:eastAsia="Calibri" w:hAnsi="Calibri" w:cs="Calibri"/>
          <w:b/>
          <w:bCs/>
          <w:sz w:val="28"/>
          <w:szCs w:val="28"/>
        </w:rPr>
        <w:lastRenderedPageBreak/>
        <w:t>Introduction</w:t>
      </w:r>
    </w:p>
    <w:p w14:paraId="347EDA9C" w14:textId="236A3155" w:rsidR="2B0578AD" w:rsidRDefault="2B0578AD" w:rsidP="2B0578AD">
      <w:pPr>
        <w:rPr>
          <w:rFonts w:ascii="Calibri" w:eastAsia="Calibri" w:hAnsi="Calibri" w:cs="Calibri"/>
          <w:b/>
          <w:bCs/>
          <w:sz w:val="22"/>
          <w:szCs w:val="22"/>
        </w:rPr>
      </w:pPr>
    </w:p>
    <w:p w14:paraId="51828548" w14:textId="77777777" w:rsidR="002258F7" w:rsidRPr="002258F7" w:rsidRDefault="002258F7" w:rsidP="002258F7">
      <w:pPr>
        <w:rPr>
          <w:rFonts w:ascii="Calibri" w:eastAsia="Calibri" w:hAnsi="Calibri" w:cs="Calibri"/>
          <w:sz w:val="22"/>
          <w:szCs w:val="22"/>
        </w:rPr>
      </w:pPr>
      <w:r w:rsidRPr="002258F7">
        <w:rPr>
          <w:rFonts w:ascii="Calibri" w:eastAsia="Calibri" w:hAnsi="Calibri" w:cs="Calibri"/>
          <w:sz w:val="22"/>
          <w:szCs w:val="22"/>
        </w:rPr>
        <w:t xml:space="preserve">This document presents a VR-based reaction game designed as a neuropsychological assessment tool. Traditional reaction time tests are commonly used in cognitive research and medical evaluations </w:t>
      </w:r>
      <w:r w:rsidRPr="002258F7">
        <w:rPr>
          <w:rFonts w:ascii="Calibri" w:eastAsia="Calibri" w:hAnsi="Calibri" w:cs="Calibri"/>
          <w:i/>
          <w:iCs/>
          <w:sz w:val="22"/>
          <w:szCs w:val="22"/>
        </w:rPr>
        <w:t>(Smith et al., 2020)</w:t>
      </w:r>
      <w:r w:rsidRPr="002258F7">
        <w:rPr>
          <w:rFonts w:ascii="Calibri" w:eastAsia="Calibri" w:hAnsi="Calibri" w:cs="Calibri"/>
          <w:sz w:val="22"/>
          <w:szCs w:val="22"/>
        </w:rPr>
        <w:t>. This project explores how virtual reality (VR) can enhance cognitive testing by providing an immersive, interactive environment.</w:t>
      </w:r>
    </w:p>
    <w:p w14:paraId="4E43B549" w14:textId="77777777" w:rsidR="002258F7" w:rsidRDefault="002258F7" w:rsidP="002258F7">
      <w:pPr>
        <w:rPr>
          <w:rFonts w:ascii="Calibri" w:eastAsia="Calibri" w:hAnsi="Calibri" w:cs="Calibri"/>
          <w:sz w:val="22"/>
          <w:szCs w:val="22"/>
        </w:rPr>
      </w:pPr>
      <w:r w:rsidRPr="002258F7">
        <w:rPr>
          <w:rFonts w:ascii="Calibri" w:eastAsia="Calibri" w:hAnsi="Calibri" w:cs="Calibri"/>
          <w:sz w:val="22"/>
          <w:szCs w:val="22"/>
        </w:rPr>
        <w:t>The project was completed within a short timeframe, without prior VR development experience, focusing on fundamental reaction time tracking while considering future improvements in adaptability and advanced cognitive training. The game enables users to assess and train their reaction speed in a VR setting, with potential applications in:</w:t>
      </w:r>
    </w:p>
    <w:p w14:paraId="420D25E1" w14:textId="77777777" w:rsidR="002258F7" w:rsidRPr="002258F7" w:rsidRDefault="002258F7" w:rsidP="002258F7">
      <w:pPr>
        <w:numPr>
          <w:ilvl w:val="0"/>
          <w:numId w:val="31"/>
        </w:numPr>
        <w:rPr>
          <w:rFonts w:ascii="Calibri" w:eastAsia="Calibri" w:hAnsi="Calibri" w:cs="Calibri"/>
          <w:sz w:val="22"/>
          <w:szCs w:val="22"/>
        </w:rPr>
      </w:pPr>
      <w:r w:rsidRPr="002258F7">
        <w:rPr>
          <w:rFonts w:ascii="Calibri" w:eastAsia="Calibri" w:hAnsi="Calibri" w:cs="Calibri"/>
          <w:sz w:val="22"/>
          <w:szCs w:val="22"/>
        </w:rPr>
        <w:t xml:space="preserve">Cognitive research – Measuring attention, reflexes, and reaction speed in a more ecologically valid setting </w:t>
      </w:r>
      <w:r w:rsidRPr="002258F7">
        <w:rPr>
          <w:rFonts w:ascii="Calibri" w:eastAsia="Calibri" w:hAnsi="Calibri" w:cs="Calibri"/>
          <w:i/>
          <w:iCs/>
          <w:sz w:val="22"/>
          <w:szCs w:val="22"/>
        </w:rPr>
        <w:t>(Posner &amp; Petersen, 1990).</w:t>
      </w:r>
    </w:p>
    <w:p w14:paraId="0D72F518" w14:textId="77777777" w:rsidR="002258F7" w:rsidRPr="002258F7" w:rsidRDefault="002258F7" w:rsidP="002258F7">
      <w:pPr>
        <w:numPr>
          <w:ilvl w:val="0"/>
          <w:numId w:val="31"/>
        </w:numPr>
        <w:rPr>
          <w:rFonts w:ascii="Calibri" w:eastAsia="Calibri" w:hAnsi="Calibri" w:cs="Calibri"/>
          <w:sz w:val="22"/>
          <w:szCs w:val="22"/>
        </w:rPr>
      </w:pPr>
      <w:r w:rsidRPr="002258F7">
        <w:rPr>
          <w:rFonts w:ascii="Calibri" w:eastAsia="Calibri" w:hAnsi="Calibri" w:cs="Calibri"/>
          <w:sz w:val="22"/>
          <w:szCs w:val="22"/>
        </w:rPr>
        <w:t xml:space="preserve">Athletes &amp; gamers – Enhancing hand-eye coordination and response time, which is crucial for performance </w:t>
      </w:r>
      <w:r w:rsidRPr="002258F7">
        <w:rPr>
          <w:rFonts w:ascii="Calibri" w:eastAsia="Calibri" w:hAnsi="Calibri" w:cs="Calibri"/>
          <w:i/>
          <w:iCs/>
          <w:sz w:val="22"/>
          <w:szCs w:val="22"/>
        </w:rPr>
        <w:t>(Kida et al., 2005).</w:t>
      </w:r>
    </w:p>
    <w:p w14:paraId="0E3150B8" w14:textId="77777777" w:rsidR="002258F7" w:rsidRPr="002258F7" w:rsidRDefault="002258F7" w:rsidP="002258F7">
      <w:pPr>
        <w:numPr>
          <w:ilvl w:val="0"/>
          <w:numId w:val="31"/>
        </w:numPr>
        <w:rPr>
          <w:rFonts w:ascii="Calibri" w:eastAsia="Calibri" w:hAnsi="Calibri" w:cs="Calibri"/>
          <w:sz w:val="22"/>
          <w:szCs w:val="22"/>
        </w:rPr>
      </w:pPr>
      <w:r w:rsidRPr="002258F7">
        <w:rPr>
          <w:rFonts w:ascii="Calibri" w:eastAsia="Calibri" w:hAnsi="Calibri" w:cs="Calibri"/>
          <w:sz w:val="22"/>
          <w:szCs w:val="22"/>
        </w:rPr>
        <w:t xml:space="preserve">Neuropsychological assessments – Exploring VR as an alternative to traditional reaction time tests, which may improve engagement and test accuracy </w:t>
      </w:r>
      <w:r w:rsidRPr="002258F7">
        <w:rPr>
          <w:rFonts w:ascii="Calibri" w:eastAsia="Calibri" w:hAnsi="Calibri" w:cs="Calibri"/>
          <w:i/>
          <w:iCs/>
          <w:sz w:val="22"/>
          <w:szCs w:val="22"/>
        </w:rPr>
        <w:t>(Parsons et al., 2017)</w:t>
      </w:r>
      <w:r w:rsidRPr="002258F7">
        <w:rPr>
          <w:rFonts w:ascii="Calibri" w:eastAsia="Calibri" w:hAnsi="Calibri" w:cs="Calibri"/>
          <w:sz w:val="22"/>
          <w:szCs w:val="22"/>
        </w:rPr>
        <w:t>.</w:t>
      </w:r>
    </w:p>
    <w:p w14:paraId="14F262C3" w14:textId="77777777" w:rsidR="002258F7" w:rsidRPr="002258F7" w:rsidRDefault="002258F7" w:rsidP="002258F7">
      <w:pPr>
        <w:rPr>
          <w:rFonts w:ascii="Calibri" w:eastAsia="Calibri" w:hAnsi="Calibri" w:cs="Calibri"/>
          <w:sz w:val="22"/>
          <w:szCs w:val="22"/>
        </w:rPr>
      </w:pPr>
      <w:r w:rsidRPr="002258F7">
        <w:rPr>
          <w:rFonts w:ascii="Calibri" w:eastAsia="Calibri" w:hAnsi="Calibri" w:cs="Calibri"/>
          <w:sz w:val="22"/>
          <w:szCs w:val="22"/>
        </w:rPr>
        <w:t>By integrating VR, this game aims to improve neuropsychological assessments by making them more immersive and ecologically valid while maintaining the core principles of reaction time testing.</w:t>
      </w:r>
    </w:p>
    <w:p w14:paraId="34C9823D" w14:textId="249B203F" w:rsidR="5D26CC79" w:rsidRDefault="5D26CC79" w:rsidP="2B0578AD">
      <w:pPr>
        <w:rPr>
          <w:rFonts w:ascii="Calibri" w:eastAsia="Calibri" w:hAnsi="Calibri" w:cs="Calibri"/>
          <w:sz w:val="28"/>
          <w:szCs w:val="28"/>
        </w:rPr>
      </w:pPr>
    </w:p>
    <w:p w14:paraId="0E23946B" w14:textId="5EF2553D" w:rsidR="15F25FF2" w:rsidRDefault="15F25FF2" w:rsidP="2B0578AD">
      <w:pPr>
        <w:rPr>
          <w:rFonts w:ascii="Calibri" w:eastAsia="Calibri" w:hAnsi="Calibri" w:cs="Calibri"/>
          <w:b/>
          <w:bCs/>
          <w:sz w:val="28"/>
          <w:szCs w:val="28"/>
        </w:rPr>
      </w:pPr>
      <w:r w:rsidRPr="2B0578AD">
        <w:rPr>
          <w:rFonts w:ascii="Calibri" w:eastAsia="Calibri" w:hAnsi="Calibri" w:cs="Calibri"/>
          <w:b/>
          <w:bCs/>
          <w:sz w:val="28"/>
          <w:szCs w:val="28"/>
        </w:rPr>
        <w:t>Purpose of the Game as a Neuropsychological Assessment</w:t>
      </w:r>
    </w:p>
    <w:p w14:paraId="489E54DA" w14:textId="14E4DE40" w:rsidR="2B0578AD" w:rsidRDefault="2B0578AD" w:rsidP="2B0578AD">
      <w:pPr>
        <w:rPr>
          <w:rFonts w:ascii="Calibri" w:eastAsia="Calibri" w:hAnsi="Calibri" w:cs="Calibri"/>
          <w:b/>
          <w:bCs/>
          <w:sz w:val="28"/>
          <w:szCs w:val="28"/>
        </w:rPr>
      </w:pPr>
    </w:p>
    <w:p w14:paraId="0885FCA8" w14:textId="0B6D4348" w:rsidR="00137C38" w:rsidRPr="00137C38" w:rsidRDefault="00137C38" w:rsidP="00137C38">
      <w:pPr>
        <w:rPr>
          <w:rFonts w:ascii="Calibri" w:eastAsia="Calibri" w:hAnsi="Calibri" w:cs="Calibri"/>
          <w:sz w:val="22"/>
          <w:szCs w:val="22"/>
        </w:rPr>
      </w:pPr>
      <w:r w:rsidRPr="00137C38">
        <w:rPr>
          <w:rFonts w:ascii="Calibri" w:eastAsia="Calibri" w:hAnsi="Calibri" w:cs="Calibri"/>
          <w:sz w:val="22"/>
          <w:szCs w:val="22"/>
        </w:rPr>
        <w:t xml:space="preserve">Reaction time assessments are widely used in sports science, cognitive psychology and medical research </w:t>
      </w:r>
      <w:r w:rsidRPr="00137C38">
        <w:rPr>
          <w:rFonts w:ascii="Calibri" w:eastAsia="Calibri" w:hAnsi="Calibri" w:cs="Calibri"/>
          <w:i/>
          <w:iCs/>
          <w:sz w:val="22"/>
          <w:szCs w:val="22"/>
        </w:rPr>
        <w:t xml:space="preserve">(Kosinski, 2008). </w:t>
      </w:r>
      <w:r w:rsidRPr="00137C38">
        <w:rPr>
          <w:rFonts w:ascii="Calibri" w:eastAsia="Calibri" w:hAnsi="Calibri" w:cs="Calibri"/>
          <w:sz w:val="22"/>
          <w:szCs w:val="22"/>
        </w:rPr>
        <w:t>Traditionally, these tests involve pressing a button when a stimulus appears. However, such tests can be:</w:t>
      </w:r>
    </w:p>
    <w:p w14:paraId="173A7055" w14:textId="77777777" w:rsidR="00137C38" w:rsidRPr="00137C38" w:rsidRDefault="00137C38" w:rsidP="00137C38">
      <w:pPr>
        <w:numPr>
          <w:ilvl w:val="0"/>
          <w:numId w:val="32"/>
        </w:numPr>
        <w:rPr>
          <w:rFonts w:ascii="Calibri" w:eastAsia="Calibri" w:hAnsi="Calibri" w:cs="Calibri"/>
          <w:sz w:val="22"/>
          <w:szCs w:val="22"/>
        </w:rPr>
      </w:pPr>
      <w:r w:rsidRPr="00137C38">
        <w:rPr>
          <w:rFonts w:ascii="Calibri" w:eastAsia="Calibri" w:hAnsi="Calibri" w:cs="Calibri"/>
          <w:sz w:val="22"/>
          <w:szCs w:val="22"/>
        </w:rPr>
        <w:t xml:space="preserve">Repetitive and disengaging, potentially reducing participant motivation </w:t>
      </w:r>
      <w:r w:rsidRPr="00137C38">
        <w:rPr>
          <w:rFonts w:ascii="Calibri" w:eastAsia="Calibri" w:hAnsi="Calibri" w:cs="Calibri"/>
          <w:i/>
          <w:iCs/>
          <w:sz w:val="22"/>
          <w:szCs w:val="22"/>
        </w:rPr>
        <w:t>(Rand et al., 2019).</w:t>
      </w:r>
    </w:p>
    <w:p w14:paraId="37F4224E" w14:textId="77777777" w:rsidR="00137C38" w:rsidRPr="00137C38" w:rsidRDefault="00137C38" w:rsidP="00137C38">
      <w:pPr>
        <w:numPr>
          <w:ilvl w:val="0"/>
          <w:numId w:val="32"/>
        </w:numPr>
        <w:rPr>
          <w:rFonts w:ascii="Calibri" w:eastAsia="Calibri" w:hAnsi="Calibri" w:cs="Calibri"/>
          <w:sz w:val="22"/>
          <w:szCs w:val="22"/>
        </w:rPr>
      </w:pPr>
      <w:r w:rsidRPr="00137C38">
        <w:rPr>
          <w:rFonts w:ascii="Calibri" w:eastAsia="Calibri" w:hAnsi="Calibri" w:cs="Calibri"/>
          <w:sz w:val="22"/>
          <w:szCs w:val="22"/>
        </w:rPr>
        <w:t>Limited in real-world applicability, as they do not simulate natural motor responses.</w:t>
      </w:r>
    </w:p>
    <w:p w14:paraId="2BD4D15F" w14:textId="77777777" w:rsidR="00137C38" w:rsidRPr="00137C38" w:rsidRDefault="00137C38" w:rsidP="00137C38">
      <w:pPr>
        <w:numPr>
          <w:ilvl w:val="0"/>
          <w:numId w:val="32"/>
        </w:numPr>
        <w:rPr>
          <w:rFonts w:ascii="Calibri" w:eastAsia="Calibri" w:hAnsi="Calibri" w:cs="Calibri"/>
          <w:sz w:val="22"/>
          <w:szCs w:val="22"/>
        </w:rPr>
      </w:pPr>
      <w:r w:rsidRPr="00137C38">
        <w:rPr>
          <w:rFonts w:ascii="Calibri" w:eastAsia="Calibri" w:hAnsi="Calibri" w:cs="Calibri"/>
          <w:sz w:val="22"/>
          <w:szCs w:val="22"/>
        </w:rPr>
        <w:t>Lacking full-body movement tracking, which could be important in assessing motor function impairments.</w:t>
      </w:r>
    </w:p>
    <w:p w14:paraId="1E70E47C" w14:textId="77777777" w:rsidR="00137C38" w:rsidRPr="00137C38" w:rsidRDefault="00137C38" w:rsidP="00137C38">
      <w:pPr>
        <w:rPr>
          <w:rFonts w:ascii="Calibri" w:eastAsia="Calibri" w:hAnsi="Calibri" w:cs="Calibri"/>
          <w:sz w:val="22"/>
          <w:szCs w:val="22"/>
        </w:rPr>
      </w:pPr>
      <w:r w:rsidRPr="00137C38">
        <w:rPr>
          <w:rFonts w:ascii="Calibri" w:eastAsia="Calibri" w:hAnsi="Calibri" w:cs="Calibri"/>
          <w:sz w:val="22"/>
          <w:szCs w:val="22"/>
        </w:rPr>
        <w:t>This VR-based reaction game enhances traditional assessments by:</w:t>
      </w:r>
    </w:p>
    <w:p w14:paraId="6BFA1AA6" w14:textId="77777777" w:rsidR="00137C38" w:rsidRPr="00137C38" w:rsidRDefault="00137C38" w:rsidP="00137C38">
      <w:pPr>
        <w:numPr>
          <w:ilvl w:val="0"/>
          <w:numId w:val="33"/>
        </w:numPr>
        <w:rPr>
          <w:rFonts w:ascii="Calibri" w:eastAsia="Calibri" w:hAnsi="Calibri" w:cs="Calibri"/>
          <w:sz w:val="22"/>
          <w:szCs w:val="22"/>
        </w:rPr>
      </w:pPr>
      <w:r w:rsidRPr="00137C38">
        <w:rPr>
          <w:rFonts w:ascii="Calibri" w:eastAsia="Calibri" w:hAnsi="Calibri" w:cs="Calibri"/>
          <w:sz w:val="22"/>
          <w:szCs w:val="22"/>
        </w:rPr>
        <w:t xml:space="preserve">Integrating full-body motion tracking via Oculus controllers, which allows for a more accurate assessment of motor coordination </w:t>
      </w:r>
      <w:r w:rsidRPr="00137C38">
        <w:rPr>
          <w:rFonts w:ascii="Calibri" w:eastAsia="Calibri" w:hAnsi="Calibri" w:cs="Calibri"/>
          <w:i/>
          <w:iCs/>
          <w:sz w:val="22"/>
          <w:szCs w:val="22"/>
        </w:rPr>
        <w:t>(Faria et al., 2018).</w:t>
      </w:r>
    </w:p>
    <w:p w14:paraId="74DD3595" w14:textId="77777777" w:rsidR="00137C38" w:rsidRPr="00137C38" w:rsidRDefault="00137C38" w:rsidP="00137C38">
      <w:pPr>
        <w:numPr>
          <w:ilvl w:val="0"/>
          <w:numId w:val="33"/>
        </w:numPr>
        <w:rPr>
          <w:rFonts w:ascii="Calibri" w:eastAsia="Calibri" w:hAnsi="Calibri" w:cs="Calibri"/>
          <w:sz w:val="22"/>
          <w:szCs w:val="22"/>
        </w:rPr>
      </w:pPr>
      <w:r w:rsidRPr="00137C38">
        <w:rPr>
          <w:rFonts w:ascii="Calibri" w:eastAsia="Calibri" w:hAnsi="Calibri" w:cs="Calibri"/>
          <w:sz w:val="22"/>
          <w:szCs w:val="22"/>
        </w:rPr>
        <w:lastRenderedPageBreak/>
        <w:t xml:space="preserve">Presenting stimuli in a 3D space rather than on a 2D screen, improving spatial awareness evaluation </w:t>
      </w:r>
      <w:r w:rsidRPr="00137C38">
        <w:rPr>
          <w:rFonts w:ascii="Calibri" w:eastAsia="Calibri" w:hAnsi="Calibri" w:cs="Calibri"/>
          <w:i/>
          <w:iCs/>
          <w:sz w:val="22"/>
          <w:szCs w:val="22"/>
        </w:rPr>
        <w:t>(Lowe &amp; Rabbitt, 1998).</w:t>
      </w:r>
    </w:p>
    <w:p w14:paraId="655D88E4" w14:textId="77777777" w:rsidR="00137C38" w:rsidRPr="00137C38" w:rsidRDefault="00137C38" w:rsidP="00137C38">
      <w:pPr>
        <w:numPr>
          <w:ilvl w:val="0"/>
          <w:numId w:val="33"/>
        </w:numPr>
        <w:rPr>
          <w:rFonts w:ascii="Calibri" w:eastAsia="Calibri" w:hAnsi="Calibri" w:cs="Calibri"/>
          <w:sz w:val="22"/>
          <w:szCs w:val="22"/>
        </w:rPr>
      </w:pPr>
      <w:r w:rsidRPr="00137C38">
        <w:rPr>
          <w:rFonts w:ascii="Calibri" w:eastAsia="Calibri" w:hAnsi="Calibri" w:cs="Calibri"/>
          <w:sz w:val="22"/>
          <w:szCs w:val="22"/>
        </w:rPr>
        <w:t xml:space="preserve">Providing a more immersive and engaging test environment, which has been shown to improve participant performance in cognitive tasks </w:t>
      </w:r>
      <w:r w:rsidRPr="00137C38">
        <w:rPr>
          <w:rFonts w:ascii="Calibri" w:eastAsia="Calibri" w:hAnsi="Calibri" w:cs="Calibri"/>
          <w:i/>
          <w:iCs/>
          <w:sz w:val="22"/>
          <w:szCs w:val="22"/>
        </w:rPr>
        <w:t>(</w:t>
      </w:r>
      <w:proofErr w:type="spellStart"/>
      <w:r w:rsidRPr="00137C38">
        <w:rPr>
          <w:rFonts w:ascii="Calibri" w:eastAsia="Calibri" w:hAnsi="Calibri" w:cs="Calibri"/>
          <w:i/>
          <w:iCs/>
          <w:sz w:val="22"/>
          <w:szCs w:val="22"/>
        </w:rPr>
        <w:t>Bohil</w:t>
      </w:r>
      <w:proofErr w:type="spellEnd"/>
      <w:r w:rsidRPr="00137C38">
        <w:rPr>
          <w:rFonts w:ascii="Calibri" w:eastAsia="Calibri" w:hAnsi="Calibri" w:cs="Calibri"/>
          <w:i/>
          <w:iCs/>
          <w:sz w:val="22"/>
          <w:szCs w:val="22"/>
        </w:rPr>
        <w:t xml:space="preserve"> et al., 2011)</w:t>
      </w:r>
      <w:r w:rsidRPr="00137C38">
        <w:rPr>
          <w:rFonts w:ascii="Calibri" w:eastAsia="Calibri" w:hAnsi="Calibri" w:cs="Calibri"/>
          <w:sz w:val="22"/>
          <w:szCs w:val="22"/>
        </w:rPr>
        <w:t>.</w:t>
      </w:r>
    </w:p>
    <w:p w14:paraId="50598518" w14:textId="2E481D73" w:rsidR="00137C38" w:rsidRPr="00137C38" w:rsidRDefault="00137C38" w:rsidP="00137C38">
      <w:pPr>
        <w:rPr>
          <w:rFonts w:ascii="Calibri" w:eastAsia="Calibri" w:hAnsi="Calibri" w:cs="Calibri"/>
          <w:sz w:val="22"/>
          <w:szCs w:val="22"/>
        </w:rPr>
      </w:pPr>
      <w:r w:rsidRPr="00137C38">
        <w:rPr>
          <w:rFonts w:ascii="Calibri" w:eastAsia="Calibri" w:hAnsi="Calibri" w:cs="Calibri"/>
          <w:sz w:val="22"/>
          <w:szCs w:val="22"/>
        </w:rPr>
        <w:t>By maintaining the core principles of reaction time testing while leveraging VR, this game enhances neuropsychological assessments by increasing engagement, improving ecological validity and potentially yielding more reliable data.</w:t>
      </w:r>
    </w:p>
    <w:p w14:paraId="12EA1E03" w14:textId="77777777" w:rsidR="00137C38" w:rsidRDefault="00137C38" w:rsidP="2B0578AD">
      <w:pPr>
        <w:rPr>
          <w:rFonts w:ascii="Calibri" w:eastAsia="Calibri" w:hAnsi="Calibri" w:cs="Calibri"/>
          <w:b/>
          <w:bCs/>
          <w:sz w:val="22"/>
          <w:szCs w:val="22"/>
        </w:rPr>
      </w:pPr>
    </w:p>
    <w:p w14:paraId="1ECF48F9" w14:textId="325AE01B" w:rsidR="19F2FCB8" w:rsidRDefault="19F2FCB8" w:rsidP="2B0578AD">
      <w:pPr>
        <w:rPr>
          <w:rFonts w:ascii="Calibri" w:eastAsia="Calibri" w:hAnsi="Calibri" w:cs="Calibri"/>
          <w:b/>
          <w:bCs/>
          <w:sz w:val="28"/>
          <w:szCs w:val="28"/>
        </w:rPr>
      </w:pPr>
      <w:r w:rsidRPr="2B0578AD">
        <w:rPr>
          <w:rFonts w:ascii="Calibri" w:eastAsia="Calibri" w:hAnsi="Calibri" w:cs="Calibri"/>
          <w:b/>
          <w:bCs/>
          <w:sz w:val="28"/>
          <w:szCs w:val="28"/>
        </w:rPr>
        <w:t>Key Features and Mechanics</w:t>
      </w:r>
    </w:p>
    <w:p w14:paraId="611B0C30" w14:textId="636A2653" w:rsidR="5D26CC79" w:rsidRDefault="5D26CC79" w:rsidP="5D26CC79">
      <w:pPr>
        <w:rPr>
          <w:rFonts w:ascii="Calibri" w:eastAsia="Calibri" w:hAnsi="Calibri" w:cs="Calibri"/>
          <w:b/>
          <w:bCs/>
          <w:sz w:val="22"/>
          <w:szCs w:val="22"/>
        </w:rPr>
      </w:pPr>
    </w:p>
    <w:p w14:paraId="54C1F6BD" w14:textId="39EC3B10" w:rsidR="19F2FCB8" w:rsidRDefault="19F2FCB8" w:rsidP="5D26CC79">
      <w:pPr>
        <w:pStyle w:val="ListParagraph"/>
        <w:numPr>
          <w:ilvl w:val="0"/>
          <w:numId w:val="28"/>
        </w:numPr>
        <w:rPr>
          <w:rFonts w:ascii="Calibri" w:eastAsia="Calibri" w:hAnsi="Calibri" w:cs="Calibri"/>
          <w:b/>
          <w:bCs/>
          <w:sz w:val="22"/>
          <w:szCs w:val="22"/>
        </w:rPr>
      </w:pPr>
      <w:r w:rsidRPr="5D26CC79">
        <w:rPr>
          <w:rFonts w:ascii="Calibri" w:eastAsia="Calibri" w:hAnsi="Calibri" w:cs="Calibri"/>
          <w:b/>
          <w:bCs/>
          <w:sz w:val="22"/>
          <w:szCs w:val="22"/>
        </w:rPr>
        <w:t>Core Gameplay Mechanics</w:t>
      </w:r>
    </w:p>
    <w:p w14:paraId="0EF99F76" w14:textId="6C27840D" w:rsidR="5B452B65" w:rsidRDefault="5B452B65" w:rsidP="5D26CC79">
      <w:pPr>
        <w:pStyle w:val="ListParagraph"/>
        <w:numPr>
          <w:ilvl w:val="1"/>
          <w:numId w:val="28"/>
        </w:numPr>
        <w:rPr>
          <w:rFonts w:ascii="Calibri" w:eastAsia="Calibri" w:hAnsi="Calibri" w:cs="Calibri"/>
          <w:sz w:val="22"/>
          <w:szCs w:val="22"/>
        </w:rPr>
      </w:pPr>
      <w:r w:rsidRPr="5D26CC79">
        <w:rPr>
          <w:rFonts w:ascii="Calibri" w:eastAsia="Calibri" w:hAnsi="Calibri" w:cs="Calibri"/>
          <w:sz w:val="22"/>
          <w:szCs w:val="22"/>
        </w:rPr>
        <w:t>Randomised Light Target Appearance</w:t>
      </w:r>
    </w:p>
    <w:p w14:paraId="271E1E04" w14:textId="57437284" w:rsidR="5662694C" w:rsidRDefault="5B452B65" w:rsidP="39C679A5">
      <w:pPr>
        <w:pStyle w:val="ListParagraph"/>
        <w:numPr>
          <w:ilvl w:val="2"/>
          <w:numId w:val="28"/>
        </w:numPr>
        <w:rPr>
          <w:rFonts w:ascii="Calibri" w:eastAsia="Calibri" w:hAnsi="Calibri" w:cs="Calibri"/>
        </w:rPr>
      </w:pPr>
      <w:r w:rsidRPr="39C679A5">
        <w:rPr>
          <w:rFonts w:ascii="Calibri" w:eastAsia="Calibri" w:hAnsi="Calibri" w:cs="Calibri"/>
          <w:sz w:val="22"/>
          <w:szCs w:val="22"/>
        </w:rPr>
        <w:t>A light will appear at random locations in front of the player</w:t>
      </w:r>
      <w:r w:rsidR="3A613C21" w:rsidRPr="39C679A5">
        <w:rPr>
          <w:rFonts w:ascii="Calibri" w:eastAsia="Calibri" w:hAnsi="Calibri" w:cs="Calibri"/>
          <w:sz w:val="22"/>
          <w:szCs w:val="22"/>
        </w:rPr>
        <w:t>.</w:t>
      </w:r>
    </w:p>
    <w:p w14:paraId="10B23C29" w14:textId="036C3504" w:rsidR="5662694C" w:rsidRDefault="5662694C" w:rsidP="39C679A5">
      <w:pPr>
        <w:pStyle w:val="ListParagraph"/>
        <w:numPr>
          <w:ilvl w:val="2"/>
          <w:numId w:val="28"/>
        </w:numPr>
        <w:rPr>
          <w:rFonts w:ascii="Calibri" w:eastAsia="Calibri" w:hAnsi="Calibri" w:cs="Calibri"/>
        </w:rPr>
      </w:pPr>
      <w:r w:rsidRPr="39C679A5">
        <w:rPr>
          <w:rFonts w:ascii="Calibri" w:eastAsia="Calibri" w:hAnsi="Calibri" w:cs="Calibri"/>
          <w:sz w:val="22"/>
          <w:szCs w:val="22"/>
        </w:rPr>
        <w:t>The player must quickly react and tap the light to register a successful response</w:t>
      </w:r>
      <w:r w:rsidR="08F9A823" w:rsidRPr="39C679A5">
        <w:rPr>
          <w:rFonts w:ascii="Calibri" w:eastAsia="Calibri" w:hAnsi="Calibri" w:cs="Calibri"/>
          <w:sz w:val="22"/>
          <w:szCs w:val="22"/>
        </w:rPr>
        <w:t>.</w:t>
      </w:r>
    </w:p>
    <w:p w14:paraId="34FC9FA1" w14:textId="390FDA2F" w:rsidR="08F9A823" w:rsidRDefault="08F9A823" w:rsidP="5D26CC79">
      <w:pPr>
        <w:pStyle w:val="ListParagraph"/>
        <w:numPr>
          <w:ilvl w:val="1"/>
          <w:numId w:val="28"/>
        </w:numPr>
        <w:rPr>
          <w:rFonts w:ascii="Calibri" w:eastAsia="Calibri" w:hAnsi="Calibri" w:cs="Calibri"/>
          <w:sz w:val="22"/>
          <w:szCs w:val="22"/>
        </w:rPr>
      </w:pPr>
      <w:r w:rsidRPr="5D26CC79">
        <w:rPr>
          <w:rFonts w:ascii="Calibri" w:eastAsia="Calibri" w:hAnsi="Calibri" w:cs="Calibri"/>
          <w:sz w:val="22"/>
          <w:szCs w:val="22"/>
        </w:rPr>
        <w:t>Reaction Time Management</w:t>
      </w:r>
    </w:p>
    <w:p w14:paraId="4BCA1775" w14:textId="20AB3546" w:rsidR="08F9A823" w:rsidRDefault="08F9A823" w:rsidP="5D26CC79">
      <w:pPr>
        <w:pStyle w:val="ListParagraph"/>
        <w:numPr>
          <w:ilvl w:val="2"/>
          <w:numId w:val="28"/>
        </w:numPr>
        <w:rPr>
          <w:rFonts w:ascii="Calibri" w:eastAsia="Calibri" w:hAnsi="Calibri" w:cs="Calibri"/>
          <w:sz w:val="22"/>
          <w:szCs w:val="22"/>
        </w:rPr>
      </w:pPr>
      <w:r w:rsidRPr="5D26CC79">
        <w:rPr>
          <w:rFonts w:ascii="Calibri" w:eastAsia="Calibri" w:hAnsi="Calibri" w:cs="Calibri"/>
          <w:sz w:val="22"/>
          <w:szCs w:val="22"/>
        </w:rPr>
        <w:t>The time taken from light appearance to tap will be recorded for assessment.</w:t>
      </w:r>
    </w:p>
    <w:p w14:paraId="0C48E501" w14:textId="335F3E6F" w:rsidR="08F9A823" w:rsidRDefault="08F9A823" w:rsidP="5D26CC79">
      <w:pPr>
        <w:pStyle w:val="ListParagraph"/>
        <w:numPr>
          <w:ilvl w:val="2"/>
          <w:numId w:val="28"/>
        </w:numPr>
        <w:rPr>
          <w:rFonts w:ascii="Calibri" w:eastAsia="Calibri" w:hAnsi="Calibri" w:cs="Calibri"/>
          <w:sz w:val="22"/>
          <w:szCs w:val="22"/>
        </w:rPr>
      </w:pPr>
      <w:r w:rsidRPr="5D26CC79">
        <w:rPr>
          <w:rFonts w:ascii="Calibri" w:eastAsia="Calibri" w:hAnsi="Calibri" w:cs="Calibri"/>
          <w:sz w:val="22"/>
          <w:szCs w:val="22"/>
        </w:rPr>
        <w:t>This measures cognitive processing speed and motor response</w:t>
      </w:r>
      <w:r w:rsidR="000C6A9C">
        <w:rPr>
          <w:rFonts w:ascii="Calibri" w:eastAsia="Calibri" w:hAnsi="Calibri" w:cs="Calibri"/>
          <w:sz w:val="22"/>
          <w:szCs w:val="22"/>
        </w:rPr>
        <w:t xml:space="preserve">, key indicators in neuropsychological evaluations </w:t>
      </w:r>
      <w:r w:rsidR="000C6A9C" w:rsidRPr="000C6A9C">
        <w:rPr>
          <w:rFonts w:ascii="Calibri" w:eastAsia="Calibri" w:hAnsi="Calibri" w:cs="Calibri"/>
          <w:i/>
          <w:iCs/>
          <w:sz w:val="22"/>
          <w:szCs w:val="22"/>
        </w:rPr>
        <w:t xml:space="preserve">(Van </w:t>
      </w:r>
      <w:proofErr w:type="spellStart"/>
      <w:r w:rsidR="000C6A9C" w:rsidRPr="000C6A9C">
        <w:rPr>
          <w:rFonts w:ascii="Calibri" w:eastAsia="Calibri" w:hAnsi="Calibri" w:cs="Calibri"/>
          <w:i/>
          <w:iCs/>
          <w:sz w:val="22"/>
          <w:szCs w:val="22"/>
        </w:rPr>
        <w:t>Zomeren</w:t>
      </w:r>
      <w:proofErr w:type="spellEnd"/>
      <w:r w:rsidR="000C6A9C" w:rsidRPr="000C6A9C">
        <w:rPr>
          <w:rFonts w:ascii="Calibri" w:eastAsia="Calibri" w:hAnsi="Calibri" w:cs="Calibri"/>
          <w:i/>
          <w:iCs/>
          <w:sz w:val="22"/>
          <w:szCs w:val="22"/>
        </w:rPr>
        <w:t xml:space="preserve"> &amp; Brouwer, 1994)</w:t>
      </w:r>
      <w:r w:rsidRPr="000C6A9C">
        <w:rPr>
          <w:rFonts w:ascii="Calibri" w:eastAsia="Calibri" w:hAnsi="Calibri" w:cs="Calibri"/>
          <w:i/>
          <w:iCs/>
          <w:sz w:val="22"/>
          <w:szCs w:val="22"/>
        </w:rPr>
        <w:t>.</w:t>
      </w:r>
    </w:p>
    <w:p w14:paraId="58FABA39" w14:textId="46FED4C0" w:rsidR="08F9A823" w:rsidRDefault="08F9A823" w:rsidP="5D26CC79">
      <w:pPr>
        <w:pStyle w:val="ListParagraph"/>
        <w:numPr>
          <w:ilvl w:val="1"/>
          <w:numId w:val="28"/>
        </w:numPr>
        <w:rPr>
          <w:rFonts w:ascii="Calibri" w:eastAsia="Calibri" w:hAnsi="Calibri" w:cs="Calibri"/>
          <w:sz w:val="22"/>
          <w:szCs w:val="22"/>
        </w:rPr>
      </w:pPr>
      <w:r w:rsidRPr="5D26CC79">
        <w:rPr>
          <w:rFonts w:ascii="Calibri" w:eastAsia="Calibri" w:hAnsi="Calibri" w:cs="Calibri"/>
          <w:sz w:val="22"/>
          <w:szCs w:val="22"/>
        </w:rPr>
        <w:t>Hit Accuracy Tracking</w:t>
      </w:r>
    </w:p>
    <w:p w14:paraId="4BADE0E6" w14:textId="18FB3CD6" w:rsidR="4F5BDE1C" w:rsidRDefault="4F5BDE1C" w:rsidP="5D26CC79">
      <w:pPr>
        <w:pStyle w:val="ListParagraph"/>
        <w:numPr>
          <w:ilvl w:val="2"/>
          <w:numId w:val="28"/>
        </w:numPr>
        <w:rPr>
          <w:rFonts w:ascii="Calibri" w:eastAsia="Calibri" w:hAnsi="Calibri" w:cs="Calibri"/>
          <w:sz w:val="22"/>
          <w:szCs w:val="22"/>
        </w:rPr>
      </w:pPr>
      <w:r w:rsidRPr="5D26CC79">
        <w:rPr>
          <w:rFonts w:ascii="Calibri" w:eastAsia="Calibri" w:hAnsi="Calibri" w:cs="Calibri"/>
          <w:sz w:val="22"/>
          <w:szCs w:val="22"/>
        </w:rPr>
        <w:t>If a player misses a light</w:t>
      </w:r>
      <w:r w:rsidR="68D458CD" w:rsidRPr="5D26CC79">
        <w:rPr>
          <w:rFonts w:ascii="Calibri" w:eastAsia="Calibri" w:hAnsi="Calibri" w:cs="Calibri"/>
          <w:sz w:val="22"/>
          <w:szCs w:val="22"/>
        </w:rPr>
        <w:t xml:space="preserve"> or reacts too slowly, it will be counted as a miss, helping assess decision-making under pressure</w:t>
      </w:r>
      <w:r w:rsidR="00FC48E5">
        <w:rPr>
          <w:rFonts w:ascii="Calibri" w:eastAsia="Calibri" w:hAnsi="Calibri" w:cs="Calibri"/>
          <w:sz w:val="22"/>
          <w:szCs w:val="22"/>
        </w:rPr>
        <w:t xml:space="preserve"> </w:t>
      </w:r>
      <w:r w:rsidR="00FC48E5" w:rsidRPr="00FC48E5">
        <w:rPr>
          <w:rFonts w:ascii="Calibri" w:eastAsia="Calibri" w:hAnsi="Calibri" w:cs="Calibri"/>
          <w:i/>
          <w:iCs/>
          <w:sz w:val="22"/>
          <w:szCs w:val="22"/>
        </w:rPr>
        <w:t>(Baumeister et al., 2008)</w:t>
      </w:r>
      <w:r w:rsidR="68D458CD" w:rsidRPr="00FC48E5">
        <w:rPr>
          <w:rFonts w:ascii="Calibri" w:eastAsia="Calibri" w:hAnsi="Calibri" w:cs="Calibri"/>
          <w:i/>
          <w:iCs/>
          <w:sz w:val="22"/>
          <w:szCs w:val="22"/>
        </w:rPr>
        <w:t>.</w:t>
      </w:r>
    </w:p>
    <w:p w14:paraId="0CA2D3ED" w14:textId="6C2E0552" w:rsidR="5D26CC79" w:rsidRDefault="34BAA770" w:rsidP="39C679A5">
      <w:pPr>
        <w:pStyle w:val="ListParagraph"/>
        <w:numPr>
          <w:ilvl w:val="2"/>
          <w:numId w:val="28"/>
        </w:numPr>
        <w:rPr>
          <w:rFonts w:ascii="Calibri" w:eastAsia="Calibri" w:hAnsi="Calibri" w:cs="Calibri"/>
          <w:sz w:val="22"/>
          <w:szCs w:val="22"/>
        </w:rPr>
      </w:pPr>
      <w:r w:rsidRPr="39C679A5">
        <w:rPr>
          <w:rFonts w:ascii="Calibri" w:eastAsia="Calibri" w:hAnsi="Calibri" w:cs="Calibri"/>
          <w:sz w:val="22"/>
          <w:szCs w:val="22"/>
        </w:rPr>
        <w:t xml:space="preserve">Score </w:t>
      </w:r>
      <w:r w:rsidR="68D458CD" w:rsidRPr="39C679A5">
        <w:rPr>
          <w:rFonts w:ascii="Calibri" w:eastAsia="Calibri" w:hAnsi="Calibri" w:cs="Calibri"/>
          <w:sz w:val="22"/>
          <w:szCs w:val="22"/>
        </w:rPr>
        <w:t>will be displayed at the end of the session</w:t>
      </w:r>
      <w:r w:rsidR="26077926" w:rsidRPr="39C679A5">
        <w:rPr>
          <w:rFonts w:ascii="Calibri" w:eastAsia="Calibri" w:hAnsi="Calibri" w:cs="Calibri"/>
          <w:sz w:val="22"/>
          <w:szCs w:val="22"/>
        </w:rPr>
        <w:t xml:space="preserve"> based on reaction time and accuracy.</w:t>
      </w:r>
    </w:p>
    <w:p w14:paraId="7C1A7C36" w14:textId="7869FE14" w:rsidR="396B814D" w:rsidRDefault="396B814D" w:rsidP="5D26CC79">
      <w:pPr>
        <w:pStyle w:val="ListParagraph"/>
        <w:numPr>
          <w:ilvl w:val="0"/>
          <w:numId w:val="28"/>
        </w:numPr>
        <w:rPr>
          <w:rFonts w:ascii="Calibri" w:eastAsia="Calibri" w:hAnsi="Calibri" w:cs="Calibri"/>
          <w:sz w:val="22"/>
          <w:szCs w:val="22"/>
        </w:rPr>
      </w:pPr>
      <w:r w:rsidRPr="5D26CC79">
        <w:rPr>
          <w:rFonts w:ascii="Calibri" w:eastAsia="Calibri" w:hAnsi="Calibri" w:cs="Calibri"/>
          <w:sz w:val="22"/>
          <w:szCs w:val="22"/>
        </w:rPr>
        <w:t>VR Features</w:t>
      </w:r>
    </w:p>
    <w:p w14:paraId="45265AD4" w14:textId="0698D4BD" w:rsidR="396B814D" w:rsidRDefault="396B814D" w:rsidP="5D26CC79">
      <w:pPr>
        <w:pStyle w:val="ListParagraph"/>
        <w:numPr>
          <w:ilvl w:val="1"/>
          <w:numId w:val="28"/>
        </w:numPr>
        <w:rPr>
          <w:rFonts w:ascii="Calibri" w:eastAsia="Calibri" w:hAnsi="Calibri" w:cs="Calibri"/>
          <w:sz w:val="22"/>
          <w:szCs w:val="22"/>
        </w:rPr>
      </w:pPr>
      <w:r w:rsidRPr="39C679A5">
        <w:rPr>
          <w:rFonts w:ascii="Calibri" w:eastAsia="Calibri" w:hAnsi="Calibri" w:cs="Calibri"/>
          <w:sz w:val="22"/>
          <w:szCs w:val="22"/>
        </w:rPr>
        <w:t>Full Hand and Controller Tracking</w:t>
      </w:r>
    </w:p>
    <w:p w14:paraId="264AF945" w14:textId="77777777" w:rsidR="009362A1" w:rsidRDefault="009362A1" w:rsidP="009362A1">
      <w:pPr>
        <w:pStyle w:val="ListParagraph"/>
        <w:numPr>
          <w:ilvl w:val="2"/>
          <w:numId w:val="28"/>
        </w:numPr>
        <w:rPr>
          <w:rFonts w:ascii="Calibri" w:eastAsia="Calibri" w:hAnsi="Calibri" w:cs="Calibri"/>
          <w:sz w:val="22"/>
          <w:szCs w:val="22"/>
        </w:rPr>
      </w:pPr>
      <w:r w:rsidRPr="009362A1">
        <w:rPr>
          <w:rFonts w:ascii="Calibri" w:eastAsia="Calibri" w:hAnsi="Calibri" w:cs="Calibri"/>
          <w:sz w:val="22"/>
          <w:szCs w:val="22"/>
        </w:rPr>
        <w:t xml:space="preserve">Oculus controllers track hand speed and accuracy, offering precise interaction with stimuli, which is crucial in assessing motor deficits </w:t>
      </w:r>
      <w:r w:rsidRPr="009362A1">
        <w:rPr>
          <w:rFonts w:ascii="Calibri" w:eastAsia="Calibri" w:hAnsi="Calibri" w:cs="Calibri"/>
          <w:i/>
          <w:iCs/>
          <w:sz w:val="22"/>
          <w:szCs w:val="22"/>
        </w:rPr>
        <w:t>(Levac et al., 2019).</w:t>
      </w:r>
    </w:p>
    <w:p w14:paraId="45F035F8" w14:textId="7C1755FE" w:rsidR="396B814D" w:rsidRDefault="396B814D" w:rsidP="5D26CC79">
      <w:pPr>
        <w:pStyle w:val="ListParagraph"/>
        <w:numPr>
          <w:ilvl w:val="1"/>
          <w:numId w:val="28"/>
        </w:numPr>
        <w:rPr>
          <w:rFonts w:ascii="Calibri" w:eastAsia="Calibri" w:hAnsi="Calibri" w:cs="Calibri"/>
          <w:sz w:val="22"/>
          <w:szCs w:val="22"/>
        </w:rPr>
      </w:pPr>
      <w:r w:rsidRPr="39C679A5">
        <w:rPr>
          <w:rFonts w:ascii="Calibri" w:eastAsia="Calibri" w:hAnsi="Calibri" w:cs="Calibri"/>
          <w:sz w:val="22"/>
          <w:szCs w:val="22"/>
        </w:rPr>
        <w:t>Reaction Training</w:t>
      </w:r>
    </w:p>
    <w:p w14:paraId="5B1954D1" w14:textId="77777777" w:rsidR="009362A1" w:rsidRDefault="009362A1" w:rsidP="009362A1">
      <w:pPr>
        <w:pStyle w:val="ListParagraph"/>
        <w:numPr>
          <w:ilvl w:val="2"/>
          <w:numId w:val="28"/>
        </w:numPr>
        <w:rPr>
          <w:rFonts w:ascii="Calibri" w:eastAsia="Calibri" w:hAnsi="Calibri" w:cs="Calibri"/>
          <w:sz w:val="22"/>
          <w:szCs w:val="22"/>
        </w:rPr>
      </w:pPr>
      <w:r w:rsidRPr="009362A1">
        <w:rPr>
          <w:rFonts w:ascii="Calibri" w:eastAsia="Calibri" w:hAnsi="Calibri" w:cs="Calibri"/>
          <w:sz w:val="22"/>
          <w:szCs w:val="22"/>
        </w:rPr>
        <w:t xml:space="preserve">Targets appear in different locations, requiring full-body awareness, mirroring real-world sports or rehabilitation drills </w:t>
      </w:r>
      <w:r w:rsidRPr="009362A1">
        <w:rPr>
          <w:rFonts w:ascii="Calibri" w:eastAsia="Calibri" w:hAnsi="Calibri" w:cs="Calibri"/>
          <w:i/>
          <w:iCs/>
          <w:sz w:val="22"/>
          <w:szCs w:val="22"/>
        </w:rPr>
        <w:t>(Craig, 2013).</w:t>
      </w:r>
    </w:p>
    <w:p w14:paraId="70F65602" w14:textId="5E836274" w:rsidR="657597A3" w:rsidRPr="009362A1" w:rsidRDefault="657597A3" w:rsidP="009362A1">
      <w:pPr>
        <w:pStyle w:val="ListParagraph"/>
        <w:numPr>
          <w:ilvl w:val="1"/>
          <w:numId w:val="28"/>
        </w:numPr>
        <w:rPr>
          <w:rFonts w:ascii="Calibri" w:eastAsia="Calibri" w:hAnsi="Calibri" w:cs="Calibri"/>
          <w:sz w:val="22"/>
          <w:szCs w:val="22"/>
        </w:rPr>
      </w:pPr>
      <w:r w:rsidRPr="009362A1">
        <w:rPr>
          <w:rFonts w:ascii="Calibri" w:eastAsia="Calibri" w:hAnsi="Calibri" w:cs="Calibri"/>
          <w:sz w:val="22"/>
          <w:szCs w:val="22"/>
        </w:rPr>
        <w:t>Immersive 3D Boxing Environment</w:t>
      </w:r>
    </w:p>
    <w:p w14:paraId="2C72F039" w14:textId="2C48775B" w:rsidR="657597A3" w:rsidRDefault="009362A1" w:rsidP="5D26CC79">
      <w:pPr>
        <w:pStyle w:val="ListParagraph"/>
        <w:numPr>
          <w:ilvl w:val="2"/>
          <w:numId w:val="28"/>
        </w:numPr>
        <w:rPr>
          <w:rFonts w:ascii="Calibri" w:eastAsia="Calibri" w:hAnsi="Calibri" w:cs="Calibri"/>
          <w:sz w:val="22"/>
          <w:szCs w:val="22"/>
        </w:rPr>
      </w:pPr>
      <w:r w:rsidRPr="009362A1">
        <w:rPr>
          <w:rFonts w:ascii="Calibri" w:eastAsia="Calibri" w:hAnsi="Calibri" w:cs="Calibri"/>
          <w:sz w:val="22"/>
          <w:szCs w:val="22"/>
        </w:rPr>
        <w:t xml:space="preserve">The game takes place in a virtual boxing gym or ring, enhancing realism and engagement. This setting has been linked to improved performance in motor and cognitive tasks </w:t>
      </w:r>
      <w:r w:rsidRPr="009362A1">
        <w:rPr>
          <w:rFonts w:ascii="Calibri" w:eastAsia="Calibri" w:hAnsi="Calibri" w:cs="Calibri"/>
          <w:i/>
          <w:iCs/>
          <w:sz w:val="22"/>
          <w:szCs w:val="22"/>
        </w:rPr>
        <w:t>(</w:t>
      </w:r>
      <w:proofErr w:type="spellStart"/>
      <w:r w:rsidRPr="009362A1">
        <w:rPr>
          <w:rFonts w:ascii="Calibri" w:eastAsia="Calibri" w:hAnsi="Calibri" w:cs="Calibri"/>
          <w:i/>
          <w:iCs/>
          <w:sz w:val="22"/>
          <w:szCs w:val="22"/>
        </w:rPr>
        <w:t>Bohil</w:t>
      </w:r>
      <w:proofErr w:type="spellEnd"/>
      <w:r w:rsidRPr="009362A1">
        <w:rPr>
          <w:rFonts w:ascii="Calibri" w:eastAsia="Calibri" w:hAnsi="Calibri" w:cs="Calibri"/>
          <w:i/>
          <w:iCs/>
          <w:sz w:val="22"/>
          <w:szCs w:val="22"/>
        </w:rPr>
        <w:t xml:space="preserve"> et al., 2011).</w:t>
      </w:r>
    </w:p>
    <w:p w14:paraId="52BABDF7" w14:textId="1674DD6E" w:rsidR="657597A3" w:rsidRDefault="657597A3" w:rsidP="5D26CC79">
      <w:pPr>
        <w:pStyle w:val="ListParagraph"/>
        <w:numPr>
          <w:ilvl w:val="1"/>
          <w:numId w:val="28"/>
        </w:numPr>
        <w:rPr>
          <w:rFonts w:ascii="Calibri" w:eastAsia="Calibri" w:hAnsi="Calibri" w:cs="Calibri"/>
          <w:sz w:val="22"/>
          <w:szCs w:val="22"/>
        </w:rPr>
      </w:pPr>
      <w:r w:rsidRPr="5D26CC79">
        <w:rPr>
          <w:rFonts w:ascii="Calibri" w:eastAsia="Calibri" w:hAnsi="Calibri" w:cs="Calibri"/>
          <w:sz w:val="22"/>
          <w:szCs w:val="22"/>
        </w:rPr>
        <w:t>Haptic &amp; Audio Feedback</w:t>
      </w:r>
    </w:p>
    <w:p w14:paraId="4186C118" w14:textId="77777777" w:rsidR="009362A1" w:rsidRDefault="009362A1" w:rsidP="39C679A5">
      <w:pPr>
        <w:pStyle w:val="ListParagraph"/>
        <w:numPr>
          <w:ilvl w:val="2"/>
          <w:numId w:val="28"/>
        </w:numPr>
        <w:rPr>
          <w:rFonts w:ascii="Calibri" w:eastAsia="Calibri" w:hAnsi="Calibri" w:cs="Calibri"/>
          <w:sz w:val="22"/>
          <w:szCs w:val="22"/>
        </w:rPr>
      </w:pPr>
      <w:r w:rsidRPr="009362A1">
        <w:rPr>
          <w:rFonts w:ascii="Calibri" w:eastAsia="Calibri" w:hAnsi="Calibri" w:cs="Calibri"/>
          <w:sz w:val="22"/>
          <w:szCs w:val="22"/>
        </w:rPr>
        <w:t xml:space="preserve">Controllers vibrate when a correct tap is registered, reinforcing learning through sensory feedback </w:t>
      </w:r>
      <w:r w:rsidRPr="009362A1">
        <w:rPr>
          <w:rFonts w:ascii="Calibri" w:eastAsia="Calibri" w:hAnsi="Calibri" w:cs="Calibri"/>
          <w:i/>
          <w:iCs/>
          <w:sz w:val="22"/>
          <w:szCs w:val="22"/>
        </w:rPr>
        <w:t>(Howard et al., 2017).</w:t>
      </w:r>
    </w:p>
    <w:p w14:paraId="2A0912DC" w14:textId="37502D54" w:rsidR="2B0578AD" w:rsidRPr="009362A1" w:rsidRDefault="009362A1" w:rsidP="2B0578AD">
      <w:pPr>
        <w:pStyle w:val="ListParagraph"/>
        <w:numPr>
          <w:ilvl w:val="2"/>
          <w:numId w:val="28"/>
        </w:numPr>
        <w:rPr>
          <w:rFonts w:ascii="Calibri" w:eastAsia="Calibri" w:hAnsi="Calibri" w:cs="Calibri"/>
          <w:sz w:val="22"/>
          <w:szCs w:val="22"/>
        </w:rPr>
      </w:pPr>
      <w:r w:rsidRPr="009362A1">
        <w:rPr>
          <w:rFonts w:ascii="Calibri" w:eastAsia="Calibri" w:hAnsi="Calibri" w:cs="Calibri"/>
          <w:sz w:val="22"/>
          <w:szCs w:val="22"/>
        </w:rPr>
        <w:lastRenderedPageBreak/>
        <w:t xml:space="preserve">Audio cues provide real-time feedback on performance, improving user engagement </w:t>
      </w:r>
      <w:r w:rsidRPr="009362A1">
        <w:rPr>
          <w:rFonts w:ascii="Calibri" w:eastAsia="Calibri" w:hAnsi="Calibri" w:cs="Calibri"/>
          <w:i/>
          <w:iCs/>
          <w:sz w:val="22"/>
          <w:szCs w:val="22"/>
        </w:rPr>
        <w:t>(Murray, 2018).</w:t>
      </w:r>
    </w:p>
    <w:p w14:paraId="6ED7C2C2" w14:textId="426832BC" w:rsidR="2B0578AD" w:rsidRDefault="2B0578AD" w:rsidP="2B0578AD">
      <w:pPr>
        <w:rPr>
          <w:rFonts w:ascii="Calibri" w:eastAsia="Calibri" w:hAnsi="Calibri" w:cs="Calibri"/>
          <w:sz w:val="22"/>
          <w:szCs w:val="22"/>
        </w:rPr>
      </w:pPr>
    </w:p>
    <w:p w14:paraId="18547223" w14:textId="36756D91" w:rsidR="657597A3" w:rsidRDefault="657597A3" w:rsidP="2B0578AD">
      <w:pPr>
        <w:rPr>
          <w:rFonts w:ascii="Calibri" w:eastAsia="Calibri" w:hAnsi="Calibri" w:cs="Calibri"/>
          <w:b/>
          <w:bCs/>
          <w:sz w:val="28"/>
          <w:szCs w:val="28"/>
        </w:rPr>
      </w:pPr>
      <w:r w:rsidRPr="2B0578AD">
        <w:rPr>
          <w:rFonts w:ascii="Calibri" w:eastAsia="Calibri" w:hAnsi="Calibri" w:cs="Calibri"/>
          <w:b/>
          <w:bCs/>
          <w:sz w:val="28"/>
          <w:szCs w:val="28"/>
        </w:rPr>
        <w:t>Neuropsychological Elements in the Game</w:t>
      </w:r>
    </w:p>
    <w:p w14:paraId="30E0DE34" w14:textId="7F3700A3" w:rsidR="2B0578AD" w:rsidRDefault="2B0578AD" w:rsidP="2B0578AD">
      <w:pPr>
        <w:rPr>
          <w:rFonts w:ascii="Calibri" w:eastAsia="Calibri" w:hAnsi="Calibri" w:cs="Calibri"/>
          <w:b/>
          <w:bCs/>
          <w:sz w:val="22"/>
          <w:szCs w:val="22"/>
        </w:rPr>
      </w:pPr>
    </w:p>
    <w:p w14:paraId="32E8D929" w14:textId="6CE9B6CA" w:rsidR="2B0578AD" w:rsidRDefault="006E7BDA" w:rsidP="2B0578AD">
      <w:pPr>
        <w:rPr>
          <w:rFonts w:ascii="Calibri" w:eastAsia="Calibri" w:hAnsi="Calibri" w:cs="Calibri"/>
          <w:sz w:val="22"/>
          <w:szCs w:val="22"/>
        </w:rPr>
      </w:pPr>
      <w:r w:rsidRPr="006E7BDA">
        <w:rPr>
          <w:rFonts w:ascii="Calibri" w:eastAsia="Calibri" w:hAnsi="Calibri" w:cs="Calibri"/>
          <w:sz w:val="22"/>
          <w:szCs w:val="22"/>
        </w:rPr>
        <w:t>This VR game targets multiple cognitive functions that are essential in reaction-based neuropsychological assessments</w:t>
      </w:r>
      <w:r>
        <w:rPr>
          <w:rFonts w:ascii="Calibri" w:eastAsia="Calibri" w:hAnsi="Calibri" w:cs="Calibri"/>
          <w:sz w:val="22"/>
          <w:szCs w:val="22"/>
        </w:rPr>
        <w:t>:</w:t>
      </w:r>
    </w:p>
    <w:p w14:paraId="3F2820F7" w14:textId="77777777" w:rsidR="006E7BDA" w:rsidRDefault="006E7BDA" w:rsidP="2B0578AD">
      <w:pPr>
        <w:rPr>
          <w:rFonts w:ascii="Calibri" w:eastAsia="Calibri" w:hAnsi="Calibri" w:cs="Calibri"/>
          <w:sz w:val="22"/>
          <w:szCs w:val="22"/>
        </w:rPr>
      </w:pPr>
    </w:p>
    <w:tbl>
      <w:tblPr>
        <w:tblStyle w:val="TableGrid"/>
        <w:tblW w:w="0" w:type="auto"/>
        <w:tblLayout w:type="fixed"/>
        <w:tblLook w:val="06A0" w:firstRow="1" w:lastRow="0" w:firstColumn="1" w:lastColumn="0" w:noHBand="1" w:noVBand="1"/>
      </w:tblPr>
      <w:tblGrid>
        <w:gridCol w:w="4680"/>
        <w:gridCol w:w="4680"/>
      </w:tblGrid>
      <w:tr w:rsidR="5D26CC79" w14:paraId="7032C0FD" w14:textId="77777777" w:rsidTr="39C679A5">
        <w:trPr>
          <w:trHeight w:val="300"/>
        </w:trPr>
        <w:tc>
          <w:tcPr>
            <w:tcW w:w="4680" w:type="dxa"/>
          </w:tcPr>
          <w:p w14:paraId="07AA1EEC" w14:textId="146C1960" w:rsidR="657597A3" w:rsidRDefault="657597A3" w:rsidP="5D26CC79">
            <w:pPr>
              <w:rPr>
                <w:rFonts w:ascii="Calibri" w:eastAsia="Calibri" w:hAnsi="Calibri" w:cs="Calibri"/>
                <w:b/>
                <w:bCs/>
                <w:sz w:val="22"/>
                <w:szCs w:val="22"/>
              </w:rPr>
            </w:pPr>
            <w:r w:rsidRPr="5D26CC79">
              <w:rPr>
                <w:rFonts w:ascii="Calibri" w:eastAsia="Calibri" w:hAnsi="Calibri" w:cs="Calibri"/>
                <w:b/>
                <w:bCs/>
                <w:sz w:val="22"/>
                <w:szCs w:val="22"/>
              </w:rPr>
              <w:t>Cognitive Function</w:t>
            </w:r>
          </w:p>
        </w:tc>
        <w:tc>
          <w:tcPr>
            <w:tcW w:w="4680" w:type="dxa"/>
          </w:tcPr>
          <w:p w14:paraId="52502ED9" w14:textId="5912E42A" w:rsidR="657597A3" w:rsidRDefault="657597A3" w:rsidP="5D26CC79">
            <w:pPr>
              <w:rPr>
                <w:rFonts w:ascii="Calibri" w:eastAsia="Calibri" w:hAnsi="Calibri" w:cs="Calibri"/>
                <w:b/>
                <w:bCs/>
                <w:sz w:val="22"/>
                <w:szCs w:val="22"/>
              </w:rPr>
            </w:pPr>
            <w:r w:rsidRPr="5D26CC79">
              <w:rPr>
                <w:rFonts w:ascii="Calibri" w:eastAsia="Calibri" w:hAnsi="Calibri" w:cs="Calibri"/>
                <w:b/>
                <w:bCs/>
                <w:sz w:val="22"/>
                <w:szCs w:val="22"/>
              </w:rPr>
              <w:t>How It’s Tested in the Game</w:t>
            </w:r>
          </w:p>
        </w:tc>
      </w:tr>
      <w:tr w:rsidR="5D26CC79" w14:paraId="02760283" w14:textId="77777777" w:rsidTr="39C679A5">
        <w:trPr>
          <w:trHeight w:val="300"/>
        </w:trPr>
        <w:tc>
          <w:tcPr>
            <w:tcW w:w="4680" w:type="dxa"/>
          </w:tcPr>
          <w:p w14:paraId="0C8817A4" w14:textId="3F6B3F91" w:rsidR="657597A3" w:rsidRDefault="657597A3" w:rsidP="5D26CC79">
            <w:pPr>
              <w:rPr>
                <w:rFonts w:ascii="Calibri" w:eastAsia="Calibri" w:hAnsi="Calibri" w:cs="Calibri"/>
                <w:sz w:val="22"/>
                <w:szCs w:val="22"/>
              </w:rPr>
            </w:pPr>
            <w:r w:rsidRPr="5D26CC79">
              <w:rPr>
                <w:rFonts w:ascii="Calibri" w:eastAsia="Calibri" w:hAnsi="Calibri" w:cs="Calibri"/>
                <w:sz w:val="22"/>
                <w:szCs w:val="22"/>
              </w:rPr>
              <w:t>Reaction Time</w:t>
            </w:r>
          </w:p>
        </w:tc>
        <w:tc>
          <w:tcPr>
            <w:tcW w:w="4680" w:type="dxa"/>
          </w:tcPr>
          <w:p w14:paraId="14FFEF70" w14:textId="05262A43" w:rsidR="657597A3" w:rsidRDefault="657597A3" w:rsidP="39C679A5">
            <w:pPr>
              <w:rPr>
                <w:rFonts w:ascii="Calibri" w:eastAsia="Calibri" w:hAnsi="Calibri" w:cs="Calibri"/>
                <w:sz w:val="22"/>
                <w:szCs w:val="22"/>
              </w:rPr>
            </w:pPr>
            <w:r w:rsidRPr="39C679A5">
              <w:rPr>
                <w:rFonts w:ascii="Calibri" w:eastAsia="Calibri" w:hAnsi="Calibri" w:cs="Calibri"/>
                <w:sz w:val="22"/>
                <w:szCs w:val="22"/>
              </w:rPr>
              <w:t xml:space="preserve">Player must quickly </w:t>
            </w:r>
            <w:r w:rsidR="10D18D2C" w:rsidRPr="39C679A5">
              <w:rPr>
                <w:rFonts w:ascii="Calibri" w:eastAsia="Calibri" w:hAnsi="Calibri" w:cs="Calibri"/>
                <w:sz w:val="22"/>
                <w:szCs w:val="22"/>
              </w:rPr>
              <w:t>respond to randomly appearing lights.</w:t>
            </w:r>
          </w:p>
        </w:tc>
      </w:tr>
      <w:tr w:rsidR="5D26CC79" w14:paraId="4D735617" w14:textId="77777777" w:rsidTr="39C679A5">
        <w:trPr>
          <w:trHeight w:val="300"/>
        </w:trPr>
        <w:tc>
          <w:tcPr>
            <w:tcW w:w="4680" w:type="dxa"/>
          </w:tcPr>
          <w:p w14:paraId="675C31C6" w14:textId="744DAADB" w:rsidR="657597A3" w:rsidRDefault="657597A3" w:rsidP="5D26CC79">
            <w:pPr>
              <w:rPr>
                <w:rFonts w:ascii="Calibri" w:eastAsia="Calibri" w:hAnsi="Calibri" w:cs="Calibri"/>
                <w:sz w:val="22"/>
                <w:szCs w:val="22"/>
              </w:rPr>
            </w:pPr>
            <w:r w:rsidRPr="5D26CC79">
              <w:rPr>
                <w:rFonts w:ascii="Calibri" w:eastAsia="Calibri" w:hAnsi="Calibri" w:cs="Calibri"/>
                <w:sz w:val="22"/>
                <w:szCs w:val="22"/>
              </w:rPr>
              <w:t>Hand-Eye Coordination</w:t>
            </w:r>
          </w:p>
        </w:tc>
        <w:tc>
          <w:tcPr>
            <w:tcW w:w="4680" w:type="dxa"/>
          </w:tcPr>
          <w:p w14:paraId="0D49A426" w14:textId="2BC50DCC" w:rsidR="657597A3" w:rsidRDefault="34318532" w:rsidP="5D26CC79">
            <w:pPr>
              <w:rPr>
                <w:rFonts w:ascii="Calibri" w:eastAsia="Calibri" w:hAnsi="Calibri" w:cs="Calibri"/>
                <w:sz w:val="22"/>
                <w:szCs w:val="22"/>
              </w:rPr>
            </w:pPr>
            <w:r w:rsidRPr="39C679A5">
              <w:rPr>
                <w:rFonts w:ascii="Calibri" w:eastAsia="Calibri" w:hAnsi="Calibri" w:cs="Calibri"/>
                <w:sz w:val="22"/>
                <w:szCs w:val="22"/>
              </w:rPr>
              <w:t>Precise hand movements are required to interact with stimuli.</w:t>
            </w:r>
          </w:p>
        </w:tc>
      </w:tr>
      <w:tr w:rsidR="5D26CC79" w14:paraId="06F76082" w14:textId="77777777" w:rsidTr="39C679A5">
        <w:trPr>
          <w:trHeight w:val="300"/>
        </w:trPr>
        <w:tc>
          <w:tcPr>
            <w:tcW w:w="4680" w:type="dxa"/>
          </w:tcPr>
          <w:p w14:paraId="13C43069" w14:textId="256C53B5" w:rsidR="13D2E59F" w:rsidRDefault="13D2E59F" w:rsidP="5D26CC79">
            <w:pPr>
              <w:rPr>
                <w:rFonts w:ascii="Calibri" w:eastAsia="Calibri" w:hAnsi="Calibri" w:cs="Calibri"/>
                <w:sz w:val="22"/>
                <w:szCs w:val="22"/>
              </w:rPr>
            </w:pPr>
            <w:r w:rsidRPr="5D26CC79">
              <w:rPr>
                <w:rFonts w:ascii="Calibri" w:eastAsia="Calibri" w:hAnsi="Calibri" w:cs="Calibri"/>
                <w:sz w:val="22"/>
                <w:szCs w:val="22"/>
              </w:rPr>
              <w:t>Attention &amp; Focus</w:t>
            </w:r>
          </w:p>
        </w:tc>
        <w:tc>
          <w:tcPr>
            <w:tcW w:w="4680" w:type="dxa"/>
          </w:tcPr>
          <w:p w14:paraId="44C8E2BE" w14:textId="57FC30A7" w:rsidR="13D2E59F" w:rsidRDefault="4A386B4B" w:rsidP="39C679A5">
            <w:r w:rsidRPr="39C679A5">
              <w:rPr>
                <w:rFonts w:ascii="Calibri" w:eastAsia="Calibri" w:hAnsi="Calibri" w:cs="Calibri"/>
                <w:sz w:val="22"/>
                <w:szCs w:val="22"/>
              </w:rPr>
              <w:t>Players must stay alert and ignore distractions.</w:t>
            </w:r>
          </w:p>
        </w:tc>
      </w:tr>
      <w:tr w:rsidR="5D26CC79" w14:paraId="41843DF7" w14:textId="77777777" w:rsidTr="39C679A5">
        <w:trPr>
          <w:trHeight w:val="300"/>
        </w:trPr>
        <w:tc>
          <w:tcPr>
            <w:tcW w:w="4680" w:type="dxa"/>
          </w:tcPr>
          <w:p w14:paraId="00F9BBC2" w14:textId="66EEA416" w:rsidR="13D2E59F" w:rsidRDefault="13D2E59F" w:rsidP="5D26CC79">
            <w:pPr>
              <w:rPr>
                <w:rFonts w:ascii="Calibri" w:eastAsia="Calibri" w:hAnsi="Calibri" w:cs="Calibri"/>
                <w:sz w:val="22"/>
                <w:szCs w:val="22"/>
              </w:rPr>
            </w:pPr>
            <w:r w:rsidRPr="5D26CC79">
              <w:rPr>
                <w:rFonts w:ascii="Calibri" w:eastAsia="Calibri" w:hAnsi="Calibri" w:cs="Calibri"/>
                <w:sz w:val="22"/>
                <w:szCs w:val="22"/>
              </w:rPr>
              <w:t>Decision-Making Under Pressure</w:t>
            </w:r>
          </w:p>
        </w:tc>
        <w:tc>
          <w:tcPr>
            <w:tcW w:w="4680" w:type="dxa"/>
          </w:tcPr>
          <w:p w14:paraId="7452F3FE" w14:textId="7D38B48C" w:rsidR="13D2E59F" w:rsidRDefault="116BAB17" w:rsidP="5D26CC79">
            <w:pPr>
              <w:rPr>
                <w:rFonts w:ascii="Calibri" w:eastAsia="Calibri" w:hAnsi="Calibri" w:cs="Calibri"/>
                <w:sz w:val="22"/>
                <w:szCs w:val="22"/>
              </w:rPr>
            </w:pPr>
            <w:r w:rsidRPr="39C679A5">
              <w:rPr>
                <w:rFonts w:ascii="Calibri" w:eastAsia="Calibri" w:hAnsi="Calibri" w:cs="Calibri"/>
                <w:sz w:val="22"/>
                <w:szCs w:val="22"/>
              </w:rPr>
              <w:t>In higher difficulty modes, players must choose the correct response.</w:t>
            </w:r>
          </w:p>
        </w:tc>
      </w:tr>
      <w:tr w:rsidR="5D26CC79" w14:paraId="3C419453" w14:textId="77777777" w:rsidTr="39C679A5">
        <w:trPr>
          <w:trHeight w:val="300"/>
        </w:trPr>
        <w:tc>
          <w:tcPr>
            <w:tcW w:w="4680" w:type="dxa"/>
          </w:tcPr>
          <w:p w14:paraId="35E84CEA" w14:textId="1CD94397" w:rsidR="13D2E59F" w:rsidRDefault="13D2E59F" w:rsidP="5D26CC79">
            <w:pPr>
              <w:rPr>
                <w:rFonts w:ascii="Calibri" w:eastAsia="Calibri" w:hAnsi="Calibri" w:cs="Calibri"/>
                <w:sz w:val="22"/>
                <w:szCs w:val="22"/>
              </w:rPr>
            </w:pPr>
            <w:r w:rsidRPr="5D26CC79">
              <w:rPr>
                <w:rFonts w:ascii="Calibri" w:eastAsia="Calibri" w:hAnsi="Calibri" w:cs="Calibri"/>
                <w:sz w:val="22"/>
                <w:szCs w:val="22"/>
              </w:rPr>
              <w:t>Motor Control &amp; Precision</w:t>
            </w:r>
          </w:p>
        </w:tc>
        <w:tc>
          <w:tcPr>
            <w:tcW w:w="4680" w:type="dxa"/>
          </w:tcPr>
          <w:p w14:paraId="2DC3E479" w14:textId="47C00E04" w:rsidR="13D2E59F" w:rsidRDefault="13D2E59F" w:rsidP="5D26CC79">
            <w:pPr>
              <w:rPr>
                <w:rFonts w:ascii="Calibri" w:eastAsia="Calibri" w:hAnsi="Calibri" w:cs="Calibri"/>
                <w:sz w:val="22"/>
                <w:szCs w:val="22"/>
              </w:rPr>
            </w:pPr>
            <w:r w:rsidRPr="39C679A5">
              <w:rPr>
                <w:rFonts w:ascii="Calibri" w:eastAsia="Calibri" w:hAnsi="Calibri" w:cs="Calibri"/>
                <w:sz w:val="22"/>
                <w:szCs w:val="22"/>
              </w:rPr>
              <w:t>Movement</w:t>
            </w:r>
            <w:r w:rsidR="0CEDA2C7" w:rsidRPr="39C679A5">
              <w:rPr>
                <w:rFonts w:ascii="Calibri" w:eastAsia="Calibri" w:hAnsi="Calibri" w:cs="Calibri"/>
                <w:sz w:val="22"/>
                <w:szCs w:val="22"/>
              </w:rPr>
              <w:t>s are tracked in VR, ensuring controlled and accurate responses.</w:t>
            </w:r>
          </w:p>
        </w:tc>
      </w:tr>
    </w:tbl>
    <w:p w14:paraId="3DA516EF" w14:textId="331C3D9E" w:rsidR="5D26CC79" w:rsidRDefault="5D26CC79" w:rsidP="5D26CC79">
      <w:pPr>
        <w:rPr>
          <w:rFonts w:ascii="Calibri" w:eastAsia="Calibri" w:hAnsi="Calibri" w:cs="Calibri"/>
          <w:sz w:val="22"/>
          <w:szCs w:val="22"/>
        </w:rPr>
      </w:pPr>
    </w:p>
    <w:p w14:paraId="7C281C87" w14:textId="6D678E04" w:rsidR="008441FD" w:rsidRDefault="008441FD" w:rsidP="5D26CC79">
      <w:pPr>
        <w:rPr>
          <w:rFonts w:ascii="Calibri" w:eastAsia="Calibri" w:hAnsi="Calibri" w:cs="Calibri"/>
          <w:sz w:val="22"/>
          <w:szCs w:val="22"/>
        </w:rPr>
      </w:pPr>
      <w:r w:rsidRPr="008441FD">
        <w:rPr>
          <w:rFonts w:ascii="Calibri" w:eastAsia="Calibri" w:hAnsi="Calibri" w:cs="Calibri"/>
          <w:sz w:val="22"/>
          <w:szCs w:val="22"/>
        </w:rPr>
        <w:t xml:space="preserve">VR’s ability to measure and train these cognitive functions makes it a promising tool for neuropsychological research and clinical applications, such as concussion monitoring and attention assessments </w:t>
      </w:r>
      <w:r w:rsidRPr="008441FD">
        <w:rPr>
          <w:rFonts w:ascii="Calibri" w:eastAsia="Calibri" w:hAnsi="Calibri" w:cs="Calibri"/>
          <w:i/>
          <w:iCs/>
          <w:sz w:val="22"/>
          <w:szCs w:val="22"/>
        </w:rPr>
        <w:t>(Parsons et al., 2017).</w:t>
      </w:r>
    </w:p>
    <w:p w14:paraId="6B40A699" w14:textId="77777777" w:rsidR="008441FD" w:rsidRDefault="008441FD" w:rsidP="5D26CC79">
      <w:pPr>
        <w:rPr>
          <w:rFonts w:ascii="Calibri" w:eastAsia="Calibri" w:hAnsi="Calibri" w:cs="Calibri"/>
          <w:sz w:val="22"/>
          <w:szCs w:val="22"/>
        </w:rPr>
      </w:pPr>
    </w:p>
    <w:p w14:paraId="63CDB2EA" w14:textId="78ECEC7D" w:rsidR="13D2E59F" w:rsidRDefault="13D2E59F" w:rsidP="2B0578AD">
      <w:pPr>
        <w:rPr>
          <w:rFonts w:ascii="Calibri" w:eastAsia="Calibri" w:hAnsi="Calibri" w:cs="Calibri"/>
          <w:b/>
          <w:bCs/>
          <w:sz w:val="28"/>
          <w:szCs w:val="28"/>
        </w:rPr>
      </w:pPr>
      <w:r w:rsidRPr="2B0578AD">
        <w:rPr>
          <w:rFonts w:ascii="Calibri" w:eastAsia="Calibri" w:hAnsi="Calibri" w:cs="Calibri"/>
          <w:b/>
          <w:bCs/>
          <w:sz w:val="28"/>
          <w:szCs w:val="28"/>
        </w:rPr>
        <w:t>Benefits of the Game for Players</w:t>
      </w:r>
    </w:p>
    <w:p w14:paraId="23378E69" w14:textId="28753F2D" w:rsidR="5D26CC79" w:rsidRDefault="5D26CC79" w:rsidP="5D26CC79">
      <w:pPr>
        <w:rPr>
          <w:rFonts w:ascii="Calibri" w:eastAsia="Calibri" w:hAnsi="Calibri" w:cs="Calibri"/>
          <w:b/>
          <w:bCs/>
          <w:sz w:val="22"/>
          <w:szCs w:val="22"/>
        </w:rPr>
      </w:pPr>
    </w:p>
    <w:p w14:paraId="6153B985" w14:textId="77777777" w:rsidR="00F560F5" w:rsidRPr="00F560F5" w:rsidRDefault="00F560F5" w:rsidP="00F560F5">
      <w:pPr>
        <w:rPr>
          <w:rFonts w:ascii="Calibri" w:eastAsia="Calibri" w:hAnsi="Calibri" w:cs="Calibri"/>
          <w:b/>
          <w:bCs/>
          <w:sz w:val="22"/>
          <w:szCs w:val="22"/>
        </w:rPr>
      </w:pPr>
      <w:r w:rsidRPr="00F560F5">
        <w:rPr>
          <w:rFonts w:ascii="Calibri" w:eastAsia="Calibri" w:hAnsi="Calibri" w:cs="Calibri"/>
          <w:b/>
          <w:bCs/>
          <w:sz w:val="22"/>
          <w:szCs w:val="22"/>
        </w:rPr>
        <w:t>For Athletes &amp; Gamers</w:t>
      </w:r>
    </w:p>
    <w:p w14:paraId="64010240" w14:textId="77777777" w:rsidR="00F560F5" w:rsidRPr="00F560F5" w:rsidRDefault="00F560F5" w:rsidP="00F560F5">
      <w:pPr>
        <w:numPr>
          <w:ilvl w:val="0"/>
          <w:numId w:val="34"/>
        </w:numPr>
        <w:rPr>
          <w:rFonts w:ascii="Calibri" w:eastAsia="Calibri" w:hAnsi="Calibri" w:cs="Calibri"/>
          <w:sz w:val="22"/>
          <w:szCs w:val="22"/>
        </w:rPr>
      </w:pPr>
      <w:r w:rsidRPr="00F560F5">
        <w:rPr>
          <w:rFonts w:ascii="Calibri" w:eastAsia="Calibri" w:hAnsi="Calibri" w:cs="Calibri"/>
          <w:sz w:val="22"/>
          <w:szCs w:val="22"/>
        </w:rPr>
        <w:t xml:space="preserve">Enhances reflexes and reaction speed, crucial for competitive performance </w:t>
      </w:r>
      <w:r w:rsidRPr="00F560F5">
        <w:rPr>
          <w:rFonts w:ascii="Calibri" w:eastAsia="Calibri" w:hAnsi="Calibri" w:cs="Calibri"/>
          <w:i/>
          <w:iCs/>
          <w:sz w:val="22"/>
          <w:szCs w:val="22"/>
        </w:rPr>
        <w:t>(Kida et al., 2005).</w:t>
      </w:r>
    </w:p>
    <w:p w14:paraId="15C03069" w14:textId="77777777" w:rsidR="00F560F5" w:rsidRPr="00F560F5" w:rsidRDefault="00F560F5" w:rsidP="00F560F5">
      <w:pPr>
        <w:numPr>
          <w:ilvl w:val="0"/>
          <w:numId w:val="34"/>
        </w:numPr>
        <w:rPr>
          <w:rFonts w:ascii="Calibri" w:eastAsia="Calibri" w:hAnsi="Calibri" w:cs="Calibri"/>
          <w:sz w:val="22"/>
          <w:szCs w:val="22"/>
        </w:rPr>
      </w:pPr>
      <w:r w:rsidRPr="00F560F5">
        <w:rPr>
          <w:rFonts w:ascii="Calibri" w:eastAsia="Calibri" w:hAnsi="Calibri" w:cs="Calibri"/>
          <w:sz w:val="22"/>
          <w:szCs w:val="22"/>
        </w:rPr>
        <w:t xml:space="preserve">Improves cognitive-motor coordination, aiding in fast decision-making </w:t>
      </w:r>
      <w:r w:rsidRPr="00F560F5">
        <w:rPr>
          <w:rFonts w:ascii="Calibri" w:eastAsia="Calibri" w:hAnsi="Calibri" w:cs="Calibri"/>
          <w:i/>
          <w:iCs/>
          <w:sz w:val="22"/>
          <w:szCs w:val="22"/>
        </w:rPr>
        <w:t>(Craig, 2013).</w:t>
      </w:r>
    </w:p>
    <w:p w14:paraId="090DF9D9" w14:textId="77777777" w:rsidR="00F560F5" w:rsidRPr="00F560F5" w:rsidRDefault="00F560F5" w:rsidP="00F560F5">
      <w:pPr>
        <w:numPr>
          <w:ilvl w:val="0"/>
          <w:numId w:val="34"/>
        </w:numPr>
        <w:rPr>
          <w:rFonts w:ascii="Calibri" w:eastAsia="Calibri" w:hAnsi="Calibri" w:cs="Calibri"/>
          <w:sz w:val="22"/>
          <w:szCs w:val="22"/>
        </w:rPr>
      </w:pPr>
      <w:r w:rsidRPr="00F560F5">
        <w:rPr>
          <w:rFonts w:ascii="Calibri" w:eastAsia="Calibri" w:hAnsi="Calibri" w:cs="Calibri"/>
          <w:sz w:val="22"/>
          <w:szCs w:val="22"/>
        </w:rPr>
        <w:t xml:space="preserve">Simulates real-world response situations using VR immersion </w:t>
      </w:r>
      <w:r w:rsidRPr="00F560F5">
        <w:rPr>
          <w:rFonts w:ascii="Calibri" w:eastAsia="Calibri" w:hAnsi="Calibri" w:cs="Calibri"/>
          <w:i/>
          <w:iCs/>
          <w:sz w:val="22"/>
          <w:szCs w:val="22"/>
        </w:rPr>
        <w:t>(</w:t>
      </w:r>
      <w:proofErr w:type="spellStart"/>
      <w:r w:rsidRPr="00F560F5">
        <w:rPr>
          <w:rFonts w:ascii="Calibri" w:eastAsia="Calibri" w:hAnsi="Calibri" w:cs="Calibri"/>
          <w:i/>
          <w:iCs/>
          <w:sz w:val="22"/>
          <w:szCs w:val="22"/>
        </w:rPr>
        <w:t>Bohil</w:t>
      </w:r>
      <w:proofErr w:type="spellEnd"/>
      <w:r w:rsidRPr="00F560F5">
        <w:rPr>
          <w:rFonts w:ascii="Calibri" w:eastAsia="Calibri" w:hAnsi="Calibri" w:cs="Calibri"/>
          <w:i/>
          <w:iCs/>
          <w:sz w:val="22"/>
          <w:szCs w:val="22"/>
        </w:rPr>
        <w:t xml:space="preserve"> et al., 2011).</w:t>
      </w:r>
    </w:p>
    <w:p w14:paraId="7836BB2B" w14:textId="77777777" w:rsidR="00F560F5" w:rsidRPr="00F560F5" w:rsidRDefault="00F560F5" w:rsidP="00F560F5">
      <w:pPr>
        <w:rPr>
          <w:rFonts w:ascii="Calibri" w:eastAsia="Calibri" w:hAnsi="Calibri" w:cs="Calibri"/>
          <w:b/>
          <w:bCs/>
          <w:sz w:val="22"/>
          <w:szCs w:val="22"/>
        </w:rPr>
      </w:pPr>
      <w:r w:rsidRPr="00F560F5">
        <w:rPr>
          <w:rFonts w:ascii="Calibri" w:eastAsia="Calibri" w:hAnsi="Calibri" w:cs="Calibri"/>
          <w:b/>
          <w:bCs/>
          <w:sz w:val="22"/>
          <w:szCs w:val="22"/>
        </w:rPr>
        <w:t>For Neuropsychological Research &amp; Rehabilitation</w:t>
      </w:r>
    </w:p>
    <w:p w14:paraId="66B74972" w14:textId="77777777" w:rsidR="00F560F5" w:rsidRPr="00F560F5" w:rsidRDefault="00F560F5" w:rsidP="00F560F5">
      <w:pPr>
        <w:numPr>
          <w:ilvl w:val="0"/>
          <w:numId w:val="35"/>
        </w:numPr>
        <w:rPr>
          <w:rFonts w:ascii="Calibri" w:eastAsia="Calibri" w:hAnsi="Calibri" w:cs="Calibri"/>
          <w:sz w:val="22"/>
          <w:szCs w:val="22"/>
        </w:rPr>
      </w:pPr>
      <w:r w:rsidRPr="00F560F5">
        <w:rPr>
          <w:rFonts w:ascii="Calibri" w:eastAsia="Calibri" w:hAnsi="Calibri" w:cs="Calibri"/>
          <w:sz w:val="22"/>
          <w:szCs w:val="22"/>
        </w:rPr>
        <w:t xml:space="preserve">Monitors cognitive function in aging populations or individuals recovering from brain injuries </w:t>
      </w:r>
      <w:r w:rsidRPr="00F560F5">
        <w:rPr>
          <w:rFonts w:ascii="Calibri" w:eastAsia="Calibri" w:hAnsi="Calibri" w:cs="Calibri"/>
          <w:i/>
          <w:iCs/>
          <w:sz w:val="22"/>
          <w:szCs w:val="22"/>
        </w:rPr>
        <w:t>(Rand et al., 2019).</w:t>
      </w:r>
    </w:p>
    <w:p w14:paraId="208978C0" w14:textId="77777777" w:rsidR="00F560F5" w:rsidRPr="00F560F5" w:rsidRDefault="00F560F5" w:rsidP="00F560F5">
      <w:pPr>
        <w:numPr>
          <w:ilvl w:val="0"/>
          <w:numId w:val="35"/>
        </w:numPr>
        <w:rPr>
          <w:rFonts w:ascii="Calibri" w:eastAsia="Calibri" w:hAnsi="Calibri" w:cs="Calibri"/>
          <w:sz w:val="22"/>
          <w:szCs w:val="22"/>
        </w:rPr>
      </w:pPr>
      <w:r w:rsidRPr="00F560F5">
        <w:rPr>
          <w:rFonts w:ascii="Calibri" w:eastAsia="Calibri" w:hAnsi="Calibri" w:cs="Calibri"/>
          <w:sz w:val="22"/>
          <w:szCs w:val="22"/>
        </w:rPr>
        <w:lastRenderedPageBreak/>
        <w:t xml:space="preserve">Provides an alternative to traditional reaction time assessments, which may be less engaging </w:t>
      </w:r>
      <w:r w:rsidRPr="00F560F5">
        <w:rPr>
          <w:rFonts w:ascii="Calibri" w:eastAsia="Calibri" w:hAnsi="Calibri" w:cs="Calibri"/>
          <w:i/>
          <w:iCs/>
          <w:sz w:val="22"/>
          <w:szCs w:val="22"/>
        </w:rPr>
        <w:t>(Faria et al., 2018).</w:t>
      </w:r>
    </w:p>
    <w:p w14:paraId="54EA2B86" w14:textId="77777777" w:rsidR="00F560F5" w:rsidRPr="00F560F5" w:rsidRDefault="00F560F5" w:rsidP="00F560F5">
      <w:pPr>
        <w:numPr>
          <w:ilvl w:val="0"/>
          <w:numId w:val="35"/>
        </w:numPr>
        <w:rPr>
          <w:rFonts w:ascii="Calibri" w:eastAsia="Calibri" w:hAnsi="Calibri" w:cs="Calibri"/>
          <w:i/>
          <w:iCs/>
          <w:sz w:val="22"/>
          <w:szCs w:val="22"/>
        </w:rPr>
      </w:pPr>
      <w:r w:rsidRPr="00F560F5">
        <w:rPr>
          <w:rFonts w:ascii="Calibri" w:eastAsia="Calibri" w:hAnsi="Calibri" w:cs="Calibri"/>
          <w:sz w:val="22"/>
          <w:szCs w:val="22"/>
        </w:rPr>
        <w:t xml:space="preserve">Potential applications in ADHD research for attention and impulse control analysis </w:t>
      </w:r>
      <w:r w:rsidRPr="00F560F5">
        <w:rPr>
          <w:rFonts w:ascii="Calibri" w:eastAsia="Calibri" w:hAnsi="Calibri" w:cs="Calibri"/>
          <w:i/>
          <w:iCs/>
          <w:sz w:val="22"/>
          <w:szCs w:val="22"/>
        </w:rPr>
        <w:t>(Seidman, 2006).</w:t>
      </w:r>
    </w:p>
    <w:p w14:paraId="3694A25A" w14:textId="77777777" w:rsidR="00F560F5" w:rsidRPr="00F560F5" w:rsidRDefault="00F560F5" w:rsidP="00F560F5">
      <w:pPr>
        <w:rPr>
          <w:rFonts w:ascii="Calibri" w:eastAsia="Calibri" w:hAnsi="Calibri" w:cs="Calibri"/>
          <w:b/>
          <w:bCs/>
          <w:sz w:val="22"/>
          <w:szCs w:val="22"/>
        </w:rPr>
      </w:pPr>
      <w:r w:rsidRPr="00F560F5">
        <w:rPr>
          <w:rFonts w:ascii="Calibri" w:eastAsia="Calibri" w:hAnsi="Calibri" w:cs="Calibri"/>
          <w:b/>
          <w:bCs/>
          <w:sz w:val="22"/>
          <w:szCs w:val="22"/>
        </w:rPr>
        <w:t>For General Users</w:t>
      </w:r>
    </w:p>
    <w:p w14:paraId="7F251508" w14:textId="77777777" w:rsidR="00F560F5" w:rsidRPr="00F560F5" w:rsidRDefault="00F560F5" w:rsidP="00F560F5">
      <w:pPr>
        <w:numPr>
          <w:ilvl w:val="0"/>
          <w:numId w:val="36"/>
        </w:numPr>
        <w:rPr>
          <w:rFonts w:ascii="Calibri" w:eastAsia="Calibri" w:hAnsi="Calibri" w:cs="Calibri"/>
          <w:sz w:val="22"/>
          <w:szCs w:val="22"/>
        </w:rPr>
      </w:pPr>
      <w:r w:rsidRPr="00F560F5">
        <w:rPr>
          <w:rFonts w:ascii="Calibri" w:eastAsia="Calibri" w:hAnsi="Calibri" w:cs="Calibri"/>
          <w:sz w:val="22"/>
          <w:szCs w:val="22"/>
        </w:rPr>
        <w:t>Engaging brain-training experience that encourages cognitive engagement.</w:t>
      </w:r>
    </w:p>
    <w:p w14:paraId="436940D1" w14:textId="4ECE0A09" w:rsidR="2B0578AD" w:rsidRPr="00F560F5" w:rsidRDefault="00F560F5" w:rsidP="2B0578AD">
      <w:pPr>
        <w:numPr>
          <w:ilvl w:val="0"/>
          <w:numId w:val="36"/>
        </w:numPr>
        <w:rPr>
          <w:rFonts w:ascii="Calibri" w:eastAsia="Calibri" w:hAnsi="Calibri" w:cs="Calibri"/>
          <w:sz w:val="22"/>
          <w:szCs w:val="22"/>
        </w:rPr>
      </w:pPr>
      <w:r w:rsidRPr="00F560F5">
        <w:rPr>
          <w:rFonts w:ascii="Calibri" w:eastAsia="Calibri" w:hAnsi="Calibri" w:cs="Calibri"/>
          <w:sz w:val="22"/>
          <w:szCs w:val="22"/>
        </w:rPr>
        <w:t>Supports focus, awareness, and quick decision-making in a gamified setting.</w:t>
      </w:r>
    </w:p>
    <w:p w14:paraId="6352C66B" w14:textId="11A2ED76" w:rsidR="2B0578AD" w:rsidRDefault="2B0578AD" w:rsidP="2B0578AD">
      <w:pPr>
        <w:rPr>
          <w:rFonts w:ascii="Calibri" w:eastAsia="Calibri" w:hAnsi="Calibri" w:cs="Calibri"/>
          <w:sz w:val="22"/>
          <w:szCs w:val="22"/>
        </w:rPr>
      </w:pPr>
    </w:p>
    <w:p w14:paraId="54066575" w14:textId="1A6AD6BE" w:rsidR="7C131A62" w:rsidRDefault="7C131A62" w:rsidP="2B0578AD">
      <w:pPr>
        <w:rPr>
          <w:rFonts w:ascii="Calibri" w:eastAsia="Calibri" w:hAnsi="Calibri" w:cs="Calibri"/>
          <w:b/>
          <w:bCs/>
          <w:sz w:val="28"/>
          <w:szCs w:val="28"/>
        </w:rPr>
      </w:pPr>
      <w:r w:rsidRPr="2B0578AD">
        <w:rPr>
          <w:rFonts w:ascii="Calibri" w:eastAsia="Calibri" w:hAnsi="Calibri" w:cs="Calibri"/>
          <w:b/>
          <w:bCs/>
          <w:sz w:val="28"/>
          <w:szCs w:val="28"/>
        </w:rPr>
        <w:t>Implementation &amp; Key Features</w:t>
      </w:r>
    </w:p>
    <w:p w14:paraId="612F9752" w14:textId="72B44EBC" w:rsidR="2B0578AD" w:rsidRDefault="2B0578AD" w:rsidP="2B0578AD">
      <w:pPr>
        <w:rPr>
          <w:rFonts w:ascii="Calibri" w:eastAsia="Calibri" w:hAnsi="Calibri" w:cs="Calibri"/>
          <w:b/>
          <w:bCs/>
          <w:sz w:val="22"/>
          <w:szCs w:val="22"/>
        </w:rPr>
      </w:pPr>
    </w:p>
    <w:p w14:paraId="1F211455" w14:textId="38A7FF16" w:rsidR="39C679A5" w:rsidRDefault="78BA2493" w:rsidP="39C679A5">
      <w:pPr>
        <w:rPr>
          <w:rFonts w:ascii="Calibri" w:eastAsia="Calibri" w:hAnsi="Calibri" w:cs="Calibri"/>
          <w:sz w:val="22"/>
          <w:szCs w:val="22"/>
        </w:rPr>
      </w:pPr>
      <w:r w:rsidRPr="2B0578AD">
        <w:rPr>
          <w:rFonts w:ascii="Calibri" w:eastAsia="Calibri" w:hAnsi="Calibri" w:cs="Calibri"/>
          <w:sz w:val="22"/>
          <w:szCs w:val="22"/>
        </w:rPr>
        <w:t>Technology Stack</w:t>
      </w:r>
    </w:p>
    <w:tbl>
      <w:tblPr>
        <w:tblStyle w:val="TableGrid"/>
        <w:tblW w:w="0" w:type="auto"/>
        <w:tblLayout w:type="fixed"/>
        <w:tblLook w:val="06A0" w:firstRow="1" w:lastRow="0" w:firstColumn="1" w:lastColumn="0" w:noHBand="1" w:noVBand="1"/>
      </w:tblPr>
      <w:tblGrid>
        <w:gridCol w:w="4680"/>
        <w:gridCol w:w="4680"/>
      </w:tblGrid>
      <w:tr w:rsidR="2B0578AD" w14:paraId="02E58C40" w14:textId="77777777" w:rsidTr="2B0578AD">
        <w:trPr>
          <w:trHeight w:val="300"/>
        </w:trPr>
        <w:tc>
          <w:tcPr>
            <w:tcW w:w="4680" w:type="dxa"/>
          </w:tcPr>
          <w:p w14:paraId="222C5127" w14:textId="0A283EFD" w:rsidR="78BA2493" w:rsidRDefault="78BA2493" w:rsidP="2B0578AD">
            <w:pPr>
              <w:rPr>
                <w:rFonts w:ascii="Calibri" w:eastAsia="Calibri" w:hAnsi="Calibri" w:cs="Calibri"/>
                <w:b/>
                <w:bCs/>
                <w:sz w:val="22"/>
                <w:szCs w:val="22"/>
              </w:rPr>
            </w:pPr>
            <w:r w:rsidRPr="2B0578AD">
              <w:rPr>
                <w:rFonts w:ascii="Calibri" w:eastAsia="Calibri" w:hAnsi="Calibri" w:cs="Calibri"/>
                <w:b/>
                <w:bCs/>
                <w:sz w:val="22"/>
                <w:szCs w:val="22"/>
              </w:rPr>
              <w:t>Component</w:t>
            </w:r>
          </w:p>
        </w:tc>
        <w:tc>
          <w:tcPr>
            <w:tcW w:w="4680" w:type="dxa"/>
          </w:tcPr>
          <w:p w14:paraId="1F628DC7" w14:textId="07C2905F" w:rsidR="78BA2493" w:rsidRDefault="78BA2493" w:rsidP="2B0578AD">
            <w:pPr>
              <w:rPr>
                <w:rFonts w:ascii="Calibri" w:eastAsia="Calibri" w:hAnsi="Calibri" w:cs="Calibri"/>
                <w:b/>
                <w:bCs/>
                <w:sz w:val="22"/>
                <w:szCs w:val="22"/>
              </w:rPr>
            </w:pPr>
            <w:r w:rsidRPr="2B0578AD">
              <w:rPr>
                <w:rFonts w:ascii="Calibri" w:eastAsia="Calibri" w:hAnsi="Calibri" w:cs="Calibri"/>
                <w:b/>
                <w:bCs/>
                <w:sz w:val="22"/>
                <w:szCs w:val="22"/>
              </w:rPr>
              <w:t>Technology Used</w:t>
            </w:r>
          </w:p>
        </w:tc>
      </w:tr>
      <w:tr w:rsidR="2B0578AD" w14:paraId="334BA623" w14:textId="77777777" w:rsidTr="2B0578AD">
        <w:trPr>
          <w:trHeight w:val="300"/>
        </w:trPr>
        <w:tc>
          <w:tcPr>
            <w:tcW w:w="4680" w:type="dxa"/>
          </w:tcPr>
          <w:p w14:paraId="22B0FF4F" w14:textId="1AFB74A1"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Game Engine</w:t>
            </w:r>
          </w:p>
        </w:tc>
        <w:tc>
          <w:tcPr>
            <w:tcW w:w="4680" w:type="dxa"/>
          </w:tcPr>
          <w:p w14:paraId="202D9FDF" w14:textId="486B569C"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Unreal Engine 5.4.4</w:t>
            </w:r>
          </w:p>
        </w:tc>
      </w:tr>
      <w:tr w:rsidR="2B0578AD" w14:paraId="5EA42C8C" w14:textId="77777777" w:rsidTr="2B0578AD">
        <w:trPr>
          <w:trHeight w:val="300"/>
        </w:trPr>
        <w:tc>
          <w:tcPr>
            <w:tcW w:w="4680" w:type="dxa"/>
          </w:tcPr>
          <w:p w14:paraId="53D4AE22" w14:textId="34FF557B"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VR Integration</w:t>
            </w:r>
          </w:p>
        </w:tc>
        <w:tc>
          <w:tcPr>
            <w:tcW w:w="4680" w:type="dxa"/>
          </w:tcPr>
          <w:p w14:paraId="52B9D4B7" w14:textId="49DCE5B3"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Oculus SDK (</w:t>
            </w:r>
            <w:proofErr w:type="spellStart"/>
            <w:r w:rsidRPr="2B0578AD">
              <w:rPr>
                <w:rFonts w:ascii="Calibri" w:eastAsia="Calibri" w:hAnsi="Calibri" w:cs="Calibri"/>
                <w:sz w:val="22"/>
                <w:szCs w:val="22"/>
              </w:rPr>
              <w:t>OpenXR</w:t>
            </w:r>
            <w:proofErr w:type="spellEnd"/>
            <w:r w:rsidRPr="2B0578AD">
              <w:rPr>
                <w:rFonts w:ascii="Calibri" w:eastAsia="Calibri" w:hAnsi="Calibri" w:cs="Calibri"/>
                <w:sz w:val="22"/>
                <w:szCs w:val="22"/>
              </w:rPr>
              <w:t>)</w:t>
            </w:r>
          </w:p>
        </w:tc>
      </w:tr>
      <w:tr w:rsidR="2B0578AD" w14:paraId="383A9076" w14:textId="77777777" w:rsidTr="2B0578AD">
        <w:trPr>
          <w:trHeight w:val="300"/>
        </w:trPr>
        <w:tc>
          <w:tcPr>
            <w:tcW w:w="4680" w:type="dxa"/>
          </w:tcPr>
          <w:p w14:paraId="0A8A5473" w14:textId="1583E9D5"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Motion Tracking</w:t>
            </w:r>
          </w:p>
        </w:tc>
        <w:tc>
          <w:tcPr>
            <w:tcW w:w="4680" w:type="dxa"/>
          </w:tcPr>
          <w:p w14:paraId="49D1E6C8" w14:textId="62685730"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Oculus controllers for interaction</w:t>
            </w:r>
          </w:p>
        </w:tc>
      </w:tr>
      <w:tr w:rsidR="2B0578AD" w14:paraId="60781808" w14:textId="77777777" w:rsidTr="2B0578AD">
        <w:trPr>
          <w:trHeight w:val="300"/>
        </w:trPr>
        <w:tc>
          <w:tcPr>
            <w:tcW w:w="4680" w:type="dxa"/>
          </w:tcPr>
          <w:p w14:paraId="02367701" w14:textId="5B6B0594"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Physics System</w:t>
            </w:r>
          </w:p>
        </w:tc>
        <w:tc>
          <w:tcPr>
            <w:tcW w:w="4680" w:type="dxa"/>
          </w:tcPr>
          <w:p w14:paraId="356A9C8A" w14:textId="1B68A7A8"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Basic object collision detecting</w:t>
            </w:r>
          </w:p>
        </w:tc>
      </w:tr>
      <w:tr w:rsidR="2B0578AD" w14:paraId="4C874B4D" w14:textId="77777777" w:rsidTr="2B0578AD">
        <w:trPr>
          <w:trHeight w:val="300"/>
        </w:trPr>
        <w:tc>
          <w:tcPr>
            <w:tcW w:w="4680" w:type="dxa"/>
          </w:tcPr>
          <w:p w14:paraId="0C6D2631" w14:textId="48D3BDBA"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Environment</w:t>
            </w:r>
          </w:p>
        </w:tc>
        <w:tc>
          <w:tcPr>
            <w:tcW w:w="4680" w:type="dxa"/>
          </w:tcPr>
          <w:p w14:paraId="3DA96AD3" w14:textId="3216F980" w:rsidR="78BA2493" w:rsidRDefault="78BA2493" w:rsidP="2B0578AD">
            <w:pPr>
              <w:rPr>
                <w:rFonts w:ascii="Calibri" w:eastAsia="Calibri" w:hAnsi="Calibri" w:cs="Calibri"/>
                <w:sz w:val="22"/>
                <w:szCs w:val="22"/>
              </w:rPr>
            </w:pPr>
            <w:r w:rsidRPr="2B0578AD">
              <w:rPr>
                <w:rFonts w:ascii="Calibri" w:eastAsia="Calibri" w:hAnsi="Calibri" w:cs="Calibri"/>
                <w:sz w:val="22"/>
                <w:szCs w:val="22"/>
              </w:rPr>
              <w:t>Simple VR space for distraction-free testing</w:t>
            </w:r>
          </w:p>
        </w:tc>
      </w:tr>
    </w:tbl>
    <w:p w14:paraId="135CB241" w14:textId="40EB2123" w:rsidR="20269175" w:rsidRDefault="20269175" w:rsidP="20269175">
      <w:pPr>
        <w:rPr>
          <w:rFonts w:ascii="Calibri" w:eastAsia="Calibri" w:hAnsi="Calibri" w:cs="Calibri"/>
          <w:sz w:val="22"/>
          <w:szCs w:val="22"/>
        </w:rPr>
      </w:pPr>
    </w:p>
    <w:p w14:paraId="5F981312" w14:textId="10D8D96E" w:rsidR="7C131A62" w:rsidRDefault="7C131A62" w:rsidP="20269175">
      <w:pPr>
        <w:rPr>
          <w:rFonts w:ascii="Calibri" w:eastAsia="Calibri" w:hAnsi="Calibri" w:cs="Calibri"/>
          <w:b/>
          <w:bCs/>
          <w:sz w:val="22"/>
          <w:szCs w:val="22"/>
        </w:rPr>
      </w:pPr>
      <w:r w:rsidRPr="20269175">
        <w:rPr>
          <w:rFonts w:ascii="Calibri" w:eastAsia="Calibri" w:hAnsi="Calibri" w:cs="Calibri"/>
          <w:b/>
          <w:bCs/>
          <w:sz w:val="22"/>
          <w:szCs w:val="22"/>
        </w:rPr>
        <w:t>Ethical &amp; Safety Considerations (PSEL Issues)</w:t>
      </w:r>
    </w:p>
    <w:p w14:paraId="4075BB75" w14:textId="2606C1E2" w:rsidR="103F1C51" w:rsidRDefault="7DAA4D26" w:rsidP="20269175">
      <w:pPr>
        <w:rPr>
          <w:rFonts w:ascii="Calibri" w:eastAsia="Calibri" w:hAnsi="Calibri" w:cs="Calibri"/>
          <w:sz w:val="22"/>
          <w:szCs w:val="22"/>
        </w:rPr>
      </w:pPr>
      <w:r w:rsidRPr="2B0578AD">
        <w:rPr>
          <w:rFonts w:ascii="Calibri" w:eastAsia="Calibri" w:hAnsi="Calibri" w:cs="Calibri"/>
          <w:sz w:val="22"/>
          <w:szCs w:val="22"/>
        </w:rPr>
        <w:t>Privacy &amp; Data Protection</w:t>
      </w:r>
    </w:p>
    <w:p w14:paraId="38E4FF39" w14:textId="3A3614C9" w:rsidR="7DAA4D26" w:rsidRDefault="7DAA4D26" w:rsidP="2B0578AD">
      <w:pPr>
        <w:pStyle w:val="ListParagraph"/>
        <w:numPr>
          <w:ilvl w:val="0"/>
          <w:numId w:val="14"/>
        </w:numPr>
        <w:rPr>
          <w:rFonts w:ascii="Calibri" w:eastAsia="Calibri" w:hAnsi="Calibri" w:cs="Calibri"/>
        </w:rPr>
      </w:pPr>
      <w:r w:rsidRPr="2B0578AD">
        <w:rPr>
          <w:rFonts w:ascii="Calibri" w:eastAsia="Calibri" w:hAnsi="Calibri" w:cs="Calibri"/>
          <w:sz w:val="22"/>
          <w:szCs w:val="22"/>
        </w:rPr>
        <w:t>No biometric or personal data is stored</w:t>
      </w:r>
      <w:r w:rsidR="00B46191">
        <w:rPr>
          <w:rFonts w:ascii="Calibri" w:eastAsia="Calibri" w:hAnsi="Calibri" w:cs="Calibri"/>
          <w:sz w:val="22"/>
          <w:szCs w:val="22"/>
        </w:rPr>
        <w:t>. Ensuring user privacy compliance (GDPR guidelines).</w:t>
      </w:r>
    </w:p>
    <w:p w14:paraId="37BFA903" w14:textId="2E98F0AD" w:rsidR="7DAA4D26" w:rsidRDefault="7DAA4D26" w:rsidP="2B0578AD">
      <w:pPr>
        <w:pStyle w:val="ListParagraph"/>
        <w:numPr>
          <w:ilvl w:val="0"/>
          <w:numId w:val="14"/>
        </w:numPr>
        <w:rPr>
          <w:rFonts w:ascii="Calibri" w:eastAsia="Calibri" w:hAnsi="Calibri" w:cs="Calibri"/>
        </w:rPr>
      </w:pPr>
      <w:r w:rsidRPr="2B0578AD">
        <w:rPr>
          <w:rFonts w:ascii="Calibri" w:eastAsia="Calibri" w:hAnsi="Calibri" w:cs="Calibri"/>
          <w:sz w:val="22"/>
          <w:szCs w:val="22"/>
        </w:rPr>
        <w:t>The game only tracks reaction times locally</w:t>
      </w:r>
      <w:r w:rsidR="00B46191">
        <w:rPr>
          <w:rFonts w:ascii="Calibri" w:eastAsia="Calibri" w:hAnsi="Calibri" w:cs="Calibri"/>
          <w:sz w:val="22"/>
          <w:szCs w:val="22"/>
        </w:rPr>
        <w:t>, minimising data security risks.</w:t>
      </w:r>
    </w:p>
    <w:p w14:paraId="589D06F0" w14:textId="49129E66" w:rsidR="7DAA4D26" w:rsidRDefault="7DAA4D26" w:rsidP="2B0578AD">
      <w:pPr>
        <w:rPr>
          <w:rFonts w:ascii="Calibri" w:eastAsia="Calibri" w:hAnsi="Calibri" w:cs="Calibri"/>
        </w:rPr>
      </w:pPr>
      <w:r w:rsidRPr="2B0578AD">
        <w:rPr>
          <w:rFonts w:ascii="Calibri" w:eastAsia="Calibri" w:hAnsi="Calibri" w:cs="Calibri"/>
          <w:sz w:val="22"/>
          <w:szCs w:val="22"/>
        </w:rPr>
        <w:t>Safety Considerations</w:t>
      </w:r>
    </w:p>
    <w:p w14:paraId="653EFEE3" w14:textId="77777777" w:rsidR="00B46191" w:rsidRDefault="00B46191" w:rsidP="00B46191">
      <w:pPr>
        <w:pStyle w:val="ListParagraph"/>
        <w:numPr>
          <w:ilvl w:val="0"/>
          <w:numId w:val="37"/>
        </w:numPr>
        <w:rPr>
          <w:rFonts w:ascii="Calibri" w:eastAsia="Calibri" w:hAnsi="Calibri" w:cs="Calibri"/>
          <w:sz w:val="22"/>
          <w:szCs w:val="22"/>
        </w:rPr>
      </w:pPr>
      <w:r w:rsidRPr="00B46191">
        <w:rPr>
          <w:rFonts w:ascii="Calibri" w:eastAsia="Calibri" w:hAnsi="Calibri" w:cs="Calibri"/>
          <w:sz w:val="22"/>
          <w:szCs w:val="22"/>
        </w:rPr>
        <w:t xml:space="preserve">The game minimizes motion sickness risks by keeping the player in a static position </w:t>
      </w:r>
      <w:r w:rsidRPr="00B46191">
        <w:rPr>
          <w:rFonts w:ascii="Calibri" w:eastAsia="Calibri" w:hAnsi="Calibri" w:cs="Calibri"/>
          <w:i/>
          <w:iCs/>
          <w:sz w:val="22"/>
          <w:szCs w:val="22"/>
        </w:rPr>
        <w:t>(Chang et al., 2020)</w:t>
      </w:r>
      <w:r w:rsidRPr="00B46191">
        <w:rPr>
          <w:rFonts w:ascii="Calibri" w:eastAsia="Calibri" w:hAnsi="Calibri" w:cs="Calibri"/>
          <w:sz w:val="22"/>
          <w:szCs w:val="22"/>
        </w:rPr>
        <w:t xml:space="preserve">. </w:t>
      </w:r>
    </w:p>
    <w:p w14:paraId="73170A1B" w14:textId="77777777" w:rsidR="00B46191" w:rsidRDefault="00B46191" w:rsidP="00B46191">
      <w:pPr>
        <w:pStyle w:val="ListParagraph"/>
        <w:numPr>
          <w:ilvl w:val="0"/>
          <w:numId w:val="37"/>
        </w:numPr>
        <w:rPr>
          <w:rFonts w:ascii="Calibri" w:eastAsia="Calibri" w:hAnsi="Calibri" w:cs="Calibri"/>
          <w:sz w:val="22"/>
          <w:szCs w:val="22"/>
        </w:rPr>
      </w:pPr>
      <w:r w:rsidRPr="00B46191">
        <w:rPr>
          <w:rFonts w:ascii="Calibri" w:eastAsia="Calibri" w:hAnsi="Calibri" w:cs="Calibri"/>
          <w:sz w:val="22"/>
          <w:szCs w:val="22"/>
        </w:rPr>
        <w:t>Short play sessions reduce fatigue, making it suitable for medical assessments.</w:t>
      </w:r>
    </w:p>
    <w:p w14:paraId="45F6E214" w14:textId="77777777" w:rsidR="00B46191" w:rsidRDefault="7DAA4D26" w:rsidP="00B46191">
      <w:pPr>
        <w:rPr>
          <w:rFonts w:ascii="Calibri" w:eastAsia="Calibri" w:hAnsi="Calibri" w:cs="Calibri"/>
          <w:sz w:val="22"/>
          <w:szCs w:val="22"/>
        </w:rPr>
      </w:pPr>
      <w:r w:rsidRPr="00B46191">
        <w:rPr>
          <w:rFonts w:ascii="Calibri" w:eastAsia="Calibri" w:hAnsi="Calibri" w:cs="Calibri"/>
          <w:sz w:val="22"/>
          <w:szCs w:val="22"/>
        </w:rPr>
        <w:t>Ethical Considerations</w:t>
      </w:r>
    </w:p>
    <w:p w14:paraId="7D499CF2" w14:textId="661EC84B" w:rsidR="00B46191" w:rsidRDefault="00B46191" w:rsidP="00B46191">
      <w:pPr>
        <w:pStyle w:val="ListParagraph"/>
        <w:numPr>
          <w:ilvl w:val="0"/>
          <w:numId w:val="40"/>
        </w:numPr>
        <w:rPr>
          <w:rFonts w:ascii="Calibri" w:eastAsia="Calibri" w:hAnsi="Calibri" w:cs="Calibri"/>
          <w:sz w:val="22"/>
          <w:szCs w:val="22"/>
        </w:rPr>
      </w:pPr>
      <w:r w:rsidRPr="00B46191">
        <w:rPr>
          <w:rFonts w:ascii="Calibri" w:eastAsia="Calibri" w:hAnsi="Calibri" w:cs="Calibri"/>
          <w:sz w:val="22"/>
          <w:szCs w:val="22"/>
        </w:rPr>
        <w:t>T</w:t>
      </w:r>
      <w:r w:rsidRPr="00B46191">
        <w:rPr>
          <w:rFonts w:ascii="Calibri" w:eastAsia="Calibri" w:hAnsi="Calibri" w:cs="Calibri"/>
          <w:sz w:val="22"/>
          <w:szCs w:val="22"/>
        </w:rPr>
        <w:t>his game does not replace formal clinical assessments but explores VR’s potential in neuropsychological testing (Parsons et al., 2017).</w:t>
      </w:r>
    </w:p>
    <w:p w14:paraId="2204432C" w14:textId="77777777" w:rsidR="00B46191" w:rsidRDefault="00B46191" w:rsidP="00B46191">
      <w:pPr>
        <w:rPr>
          <w:rFonts w:ascii="Calibri" w:eastAsia="Calibri" w:hAnsi="Calibri" w:cs="Calibri"/>
          <w:sz w:val="22"/>
          <w:szCs w:val="22"/>
        </w:rPr>
      </w:pPr>
    </w:p>
    <w:p w14:paraId="795E7331" w14:textId="77777777" w:rsidR="00B46191" w:rsidRPr="00B46191" w:rsidRDefault="00B46191" w:rsidP="00B46191">
      <w:pPr>
        <w:rPr>
          <w:rFonts w:ascii="Calibri" w:eastAsia="Calibri" w:hAnsi="Calibri" w:cs="Calibri"/>
          <w:sz w:val="22"/>
          <w:szCs w:val="22"/>
        </w:rPr>
      </w:pPr>
    </w:p>
    <w:p w14:paraId="1FF7453F" w14:textId="7196882E" w:rsidR="7C131A62" w:rsidRDefault="7C131A62" w:rsidP="2B0578AD">
      <w:pPr>
        <w:rPr>
          <w:rFonts w:ascii="Calibri" w:eastAsia="Calibri" w:hAnsi="Calibri" w:cs="Calibri"/>
          <w:b/>
          <w:bCs/>
          <w:sz w:val="28"/>
          <w:szCs w:val="28"/>
        </w:rPr>
      </w:pPr>
      <w:r w:rsidRPr="2B0578AD">
        <w:rPr>
          <w:rFonts w:ascii="Calibri" w:eastAsia="Calibri" w:hAnsi="Calibri" w:cs="Calibri"/>
          <w:b/>
          <w:bCs/>
          <w:sz w:val="28"/>
          <w:szCs w:val="28"/>
        </w:rPr>
        <w:lastRenderedPageBreak/>
        <w:t>Screenshots &amp; Explanation of Development Process</w:t>
      </w:r>
    </w:p>
    <w:p w14:paraId="30B47921" w14:textId="73AA40C2" w:rsidR="2B0578AD" w:rsidRDefault="2B0578AD" w:rsidP="2B0578AD">
      <w:pPr>
        <w:rPr>
          <w:rFonts w:ascii="Calibri" w:eastAsia="Calibri" w:hAnsi="Calibri" w:cs="Calibri"/>
          <w:b/>
          <w:bCs/>
          <w:sz w:val="22"/>
          <w:szCs w:val="22"/>
        </w:rPr>
      </w:pPr>
    </w:p>
    <w:p w14:paraId="782616D2" w14:textId="788D55B4" w:rsidR="5D26CC79" w:rsidRDefault="0A96169A" w:rsidP="5D26CC79">
      <w:pPr>
        <w:rPr>
          <w:rFonts w:ascii="Calibri" w:eastAsia="Calibri" w:hAnsi="Calibri" w:cs="Calibri"/>
          <w:sz w:val="22"/>
          <w:szCs w:val="22"/>
        </w:rPr>
      </w:pPr>
      <w:r w:rsidRPr="2B0578AD">
        <w:rPr>
          <w:rFonts w:ascii="Calibri" w:eastAsia="Calibri" w:hAnsi="Calibri" w:cs="Calibri"/>
          <w:sz w:val="22"/>
          <w:szCs w:val="22"/>
        </w:rPr>
        <w:t>This section includes:</w:t>
      </w:r>
    </w:p>
    <w:p w14:paraId="6C6D6F16" w14:textId="331E710D" w:rsidR="0A96169A" w:rsidRDefault="0A96169A" w:rsidP="2B0578AD">
      <w:pPr>
        <w:pStyle w:val="ListParagraph"/>
        <w:numPr>
          <w:ilvl w:val="0"/>
          <w:numId w:val="11"/>
        </w:numPr>
        <w:rPr>
          <w:rFonts w:ascii="Calibri" w:eastAsia="Calibri" w:hAnsi="Calibri" w:cs="Calibri"/>
        </w:rPr>
      </w:pPr>
      <w:r w:rsidRPr="2B0578AD">
        <w:rPr>
          <w:rFonts w:ascii="Calibri" w:eastAsia="Calibri" w:hAnsi="Calibri" w:cs="Calibri"/>
          <w:sz w:val="22"/>
          <w:szCs w:val="22"/>
        </w:rPr>
        <w:t>Screenshots of Unreal Engine Blueprint nodes for reaction tracking</w:t>
      </w:r>
    </w:p>
    <w:p w14:paraId="4393956A" w14:textId="407BAA73" w:rsidR="0A96169A" w:rsidRDefault="0A96169A" w:rsidP="2B0578AD">
      <w:pPr>
        <w:pStyle w:val="ListParagraph"/>
        <w:numPr>
          <w:ilvl w:val="0"/>
          <w:numId w:val="11"/>
        </w:numPr>
        <w:rPr>
          <w:rFonts w:ascii="Calibri" w:eastAsia="Calibri" w:hAnsi="Calibri" w:cs="Calibri"/>
          <w:sz w:val="22"/>
          <w:szCs w:val="22"/>
        </w:rPr>
      </w:pPr>
      <w:r w:rsidRPr="2B0578AD">
        <w:rPr>
          <w:rFonts w:ascii="Calibri" w:eastAsia="Calibri" w:hAnsi="Calibri" w:cs="Calibri"/>
          <w:sz w:val="22"/>
          <w:szCs w:val="22"/>
        </w:rPr>
        <w:t>Images of the VR environment, light stimuli and user interaction</w:t>
      </w:r>
    </w:p>
    <w:p w14:paraId="73934380" w14:textId="5E0DF9BB" w:rsidR="00157871" w:rsidRDefault="0A96169A" w:rsidP="2B0578AD">
      <w:pPr>
        <w:pStyle w:val="ListParagraph"/>
        <w:numPr>
          <w:ilvl w:val="0"/>
          <w:numId w:val="11"/>
        </w:numPr>
        <w:rPr>
          <w:rFonts w:ascii="Calibri" w:eastAsia="Calibri" w:hAnsi="Calibri" w:cs="Calibri"/>
          <w:sz w:val="22"/>
          <w:szCs w:val="22"/>
        </w:rPr>
      </w:pPr>
      <w:r w:rsidRPr="2B0578AD">
        <w:rPr>
          <w:rFonts w:ascii="Calibri" w:eastAsia="Calibri" w:hAnsi="Calibri" w:cs="Calibri"/>
          <w:sz w:val="22"/>
          <w:szCs w:val="22"/>
        </w:rPr>
        <w:t>Annotations explaining key implementation steps</w:t>
      </w:r>
    </w:p>
    <w:p w14:paraId="7CF34A31" w14:textId="77777777" w:rsidR="00B46191" w:rsidRPr="00B46191" w:rsidRDefault="00B46191" w:rsidP="00B46191">
      <w:pPr>
        <w:rPr>
          <w:rFonts w:ascii="Calibri" w:eastAsia="Calibri" w:hAnsi="Calibri" w:cs="Calibri"/>
          <w:sz w:val="22"/>
          <w:szCs w:val="22"/>
        </w:rPr>
      </w:pPr>
    </w:p>
    <w:p w14:paraId="21CEE663" w14:textId="4836A636" w:rsidR="56674F46" w:rsidRDefault="56674F46" w:rsidP="2B0578AD">
      <w:pPr>
        <w:rPr>
          <w:rFonts w:ascii="Calibri" w:eastAsia="Calibri" w:hAnsi="Calibri" w:cs="Calibri"/>
          <w:b/>
          <w:bCs/>
          <w:sz w:val="22"/>
          <w:szCs w:val="22"/>
        </w:rPr>
      </w:pPr>
      <w:r w:rsidRPr="2B0578AD">
        <w:rPr>
          <w:rFonts w:ascii="Calibri" w:eastAsia="Calibri" w:hAnsi="Calibri" w:cs="Calibri"/>
          <w:b/>
          <w:bCs/>
          <w:sz w:val="22"/>
          <w:szCs w:val="22"/>
        </w:rPr>
        <w:t>3D VR Environment</w:t>
      </w:r>
    </w:p>
    <w:p w14:paraId="366E9C43" w14:textId="3C354E4F" w:rsidR="0BE95E15" w:rsidRDefault="0BE95E15">
      <w:r>
        <w:rPr>
          <w:noProof/>
        </w:rPr>
        <w:drawing>
          <wp:inline distT="0" distB="0" distL="0" distR="0" wp14:anchorId="428C3305" wp14:editId="396EBC2A">
            <wp:extent cx="5943600" cy="2667000"/>
            <wp:effectExtent l="0" t="0" r="0" b="0"/>
            <wp:docPr id="548532035" name="Picture 54853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79A66F6D" w14:textId="61EFB584" w:rsidR="75A18044" w:rsidRDefault="75A18044">
      <w:r w:rsidRPr="2B0578AD">
        <w:rPr>
          <w:rFonts w:ascii="Calibri" w:eastAsia="Calibri" w:hAnsi="Calibri" w:cs="Calibri"/>
          <w:sz w:val="22"/>
          <w:szCs w:val="22"/>
        </w:rPr>
        <w:t>The VR environment was created in Unreal Engine 5.4.4, using custom assets to simulate a closed gym setting, a common location for reaction-based training. The environment includes machines, boxing equipment, dynamic lighting, a reflective mirror and interactive dumbbells/kettlebells. Materials and collisions were configured to enhance realism. Some assets required manual assembly and resizing in Unreal Engine Blueprints due to import limitations.</w:t>
      </w:r>
    </w:p>
    <w:p w14:paraId="050EA597" w14:textId="0C0166EA" w:rsidR="2B0578AD" w:rsidRDefault="2B0578AD" w:rsidP="2B0578AD">
      <w:pPr>
        <w:rPr>
          <w:rFonts w:ascii="Calibri" w:eastAsia="Calibri" w:hAnsi="Calibri" w:cs="Calibri"/>
          <w:sz w:val="22"/>
          <w:szCs w:val="22"/>
        </w:rPr>
      </w:pPr>
    </w:p>
    <w:p w14:paraId="6C61013E" w14:textId="77777777" w:rsidR="00B46191" w:rsidRDefault="00B46191" w:rsidP="2B0578AD">
      <w:pPr>
        <w:rPr>
          <w:rFonts w:ascii="Calibri" w:eastAsia="Calibri" w:hAnsi="Calibri" w:cs="Calibri"/>
          <w:b/>
          <w:bCs/>
          <w:sz w:val="22"/>
          <w:szCs w:val="22"/>
        </w:rPr>
      </w:pPr>
    </w:p>
    <w:p w14:paraId="3480AF33" w14:textId="77777777" w:rsidR="00B46191" w:rsidRDefault="00B46191" w:rsidP="2B0578AD">
      <w:pPr>
        <w:rPr>
          <w:rFonts w:ascii="Calibri" w:eastAsia="Calibri" w:hAnsi="Calibri" w:cs="Calibri"/>
          <w:b/>
          <w:bCs/>
          <w:sz w:val="22"/>
          <w:szCs w:val="22"/>
        </w:rPr>
      </w:pPr>
    </w:p>
    <w:p w14:paraId="46A57E85" w14:textId="77777777" w:rsidR="00B46191" w:rsidRDefault="00B46191" w:rsidP="2B0578AD">
      <w:pPr>
        <w:rPr>
          <w:rFonts w:ascii="Calibri" w:eastAsia="Calibri" w:hAnsi="Calibri" w:cs="Calibri"/>
          <w:b/>
          <w:bCs/>
          <w:sz w:val="22"/>
          <w:szCs w:val="22"/>
        </w:rPr>
      </w:pPr>
    </w:p>
    <w:p w14:paraId="7BE3833A" w14:textId="77777777" w:rsidR="00B46191" w:rsidRDefault="00B46191" w:rsidP="2B0578AD">
      <w:pPr>
        <w:rPr>
          <w:rFonts w:ascii="Calibri" w:eastAsia="Calibri" w:hAnsi="Calibri" w:cs="Calibri"/>
          <w:b/>
          <w:bCs/>
          <w:sz w:val="22"/>
          <w:szCs w:val="22"/>
        </w:rPr>
      </w:pPr>
    </w:p>
    <w:p w14:paraId="21D1770C" w14:textId="77777777" w:rsidR="00B46191" w:rsidRDefault="00B46191" w:rsidP="2B0578AD">
      <w:pPr>
        <w:rPr>
          <w:rFonts w:ascii="Calibri" w:eastAsia="Calibri" w:hAnsi="Calibri" w:cs="Calibri"/>
          <w:b/>
          <w:bCs/>
          <w:sz w:val="22"/>
          <w:szCs w:val="22"/>
        </w:rPr>
      </w:pPr>
    </w:p>
    <w:p w14:paraId="149BF2E3" w14:textId="77777777" w:rsidR="00B46191" w:rsidRDefault="00B46191" w:rsidP="2B0578AD">
      <w:pPr>
        <w:rPr>
          <w:rFonts w:ascii="Calibri" w:eastAsia="Calibri" w:hAnsi="Calibri" w:cs="Calibri"/>
          <w:b/>
          <w:bCs/>
          <w:sz w:val="22"/>
          <w:szCs w:val="22"/>
        </w:rPr>
      </w:pPr>
    </w:p>
    <w:p w14:paraId="760CA5C5" w14:textId="7BD0CED6" w:rsidR="75A18044" w:rsidRDefault="75A18044" w:rsidP="2B0578AD">
      <w:pPr>
        <w:rPr>
          <w:rFonts w:ascii="Calibri" w:eastAsia="Calibri" w:hAnsi="Calibri" w:cs="Calibri"/>
          <w:b/>
          <w:bCs/>
          <w:sz w:val="22"/>
          <w:szCs w:val="22"/>
        </w:rPr>
      </w:pPr>
      <w:r w:rsidRPr="2B0578AD">
        <w:rPr>
          <w:rFonts w:ascii="Calibri" w:eastAsia="Calibri" w:hAnsi="Calibri" w:cs="Calibri"/>
          <w:b/>
          <w:bCs/>
          <w:sz w:val="22"/>
          <w:szCs w:val="22"/>
        </w:rPr>
        <w:lastRenderedPageBreak/>
        <w:t>Reaction Game Mechanics</w:t>
      </w:r>
    </w:p>
    <w:p w14:paraId="200662E5" w14:textId="2C3FC3FD" w:rsidR="75A18044" w:rsidRDefault="75A18044">
      <w:r>
        <w:rPr>
          <w:noProof/>
        </w:rPr>
        <w:drawing>
          <wp:inline distT="0" distB="0" distL="0" distR="0" wp14:anchorId="0D0C7E14" wp14:editId="0285884F">
            <wp:extent cx="5841322" cy="2988090"/>
            <wp:effectExtent l="0" t="0" r="0" b="0"/>
            <wp:docPr id="1708555218" name="Picture 170855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34615" t="31906" r="16826" b="7782"/>
                    <a:stretch>
                      <a:fillRect/>
                    </a:stretch>
                  </pic:blipFill>
                  <pic:spPr>
                    <a:xfrm>
                      <a:off x="0" y="0"/>
                      <a:ext cx="5841322" cy="2988090"/>
                    </a:xfrm>
                    <a:prstGeom prst="rect">
                      <a:avLst/>
                    </a:prstGeom>
                  </pic:spPr>
                </pic:pic>
              </a:graphicData>
            </a:graphic>
          </wp:inline>
        </w:drawing>
      </w:r>
    </w:p>
    <w:p w14:paraId="5B27B84D" w14:textId="52483749" w:rsidR="75A18044" w:rsidRDefault="75A18044" w:rsidP="2B0578AD">
      <w:pPr>
        <w:rPr>
          <w:rFonts w:ascii="Calibri" w:eastAsia="Calibri" w:hAnsi="Calibri" w:cs="Calibri"/>
          <w:sz w:val="22"/>
          <w:szCs w:val="22"/>
        </w:rPr>
      </w:pPr>
      <w:r w:rsidRPr="2B0578AD">
        <w:rPr>
          <w:rFonts w:ascii="Calibri" w:eastAsia="Calibri" w:hAnsi="Calibri" w:cs="Calibri"/>
          <w:sz w:val="22"/>
          <w:szCs w:val="22"/>
        </w:rPr>
        <w:t>Upon spawning, the reaction game area is located behind the player. To start, the player presses a button using their motion controller, triggering an animation and sound cue. Lights then begin to appear in a random order and the player must touch them as quickly as possible. Each correct touch turns off the light, plays a sound effect, and increments the score. The game runs for 30 seconds, after which a congratulations message and score are displayed for three seconds, accompanied by firework sound effects. The game can be restarted by pressing the button again after the timer resets.</w:t>
      </w:r>
    </w:p>
    <w:p w14:paraId="72F7FD70" w14:textId="0133DF2E" w:rsidR="2B0578AD" w:rsidRDefault="2B0578AD" w:rsidP="2B0578AD">
      <w:pPr>
        <w:rPr>
          <w:rFonts w:ascii="Calibri" w:eastAsia="Calibri" w:hAnsi="Calibri" w:cs="Calibri"/>
          <w:sz w:val="22"/>
          <w:szCs w:val="22"/>
        </w:rPr>
      </w:pPr>
    </w:p>
    <w:p w14:paraId="1401500C" w14:textId="3B51E9E5" w:rsidR="744315ED" w:rsidRDefault="744315ED">
      <w:r>
        <w:rPr>
          <w:noProof/>
        </w:rPr>
        <w:drawing>
          <wp:inline distT="0" distB="0" distL="0" distR="0" wp14:anchorId="4BA40FE8" wp14:editId="682142C4">
            <wp:extent cx="5943600" cy="2428875"/>
            <wp:effectExtent l="0" t="0" r="0" b="0"/>
            <wp:docPr id="1686359881" name="Picture 168635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27DCF4F3" w14:textId="43680B84" w:rsidR="744315ED" w:rsidRDefault="744315ED">
      <w:r>
        <w:rPr>
          <w:noProof/>
        </w:rPr>
        <w:lastRenderedPageBreak/>
        <w:drawing>
          <wp:inline distT="0" distB="0" distL="0" distR="0" wp14:anchorId="0B50348A" wp14:editId="759588C6">
            <wp:extent cx="5649418" cy="1104534"/>
            <wp:effectExtent l="0" t="0" r="0" b="0"/>
            <wp:docPr id="1029948498" name="Picture 102994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49418" cy="1104534"/>
                    </a:xfrm>
                    <a:prstGeom prst="rect">
                      <a:avLst/>
                    </a:prstGeom>
                  </pic:spPr>
                </pic:pic>
              </a:graphicData>
            </a:graphic>
          </wp:inline>
        </w:drawing>
      </w:r>
      <w:r w:rsidR="1E8AD37B">
        <w:rPr>
          <w:noProof/>
        </w:rPr>
        <w:drawing>
          <wp:inline distT="0" distB="0" distL="0" distR="0" wp14:anchorId="7F3A3726" wp14:editId="5A1EA64B">
            <wp:extent cx="3201646" cy="1098000"/>
            <wp:effectExtent l="0" t="0" r="0" b="0"/>
            <wp:docPr id="34634559" name="Picture 3463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01646" cy="1098000"/>
                    </a:xfrm>
                    <a:prstGeom prst="rect">
                      <a:avLst/>
                    </a:prstGeom>
                  </pic:spPr>
                </pic:pic>
              </a:graphicData>
            </a:graphic>
          </wp:inline>
        </w:drawing>
      </w:r>
      <w:r w:rsidR="2408923D">
        <w:rPr>
          <w:noProof/>
        </w:rPr>
        <w:drawing>
          <wp:inline distT="0" distB="0" distL="0" distR="0" wp14:anchorId="06090FBA" wp14:editId="519C2C27">
            <wp:extent cx="2523753" cy="1119407"/>
            <wp:effectExtent l="0" t="0" r="0" b="0"/>
            <wp:docPr id="2034373849" name="Picture 203437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23753" cy="1119407"/>
                    </a:xfrm>
                    <a:prstGeom prst="rect">
                      <a:avLst/>
                    </a:prstGeom>
                  </pic:spPr>
                </pic:pic>
              </a:graphicData>
            </a:graphic>
          </wp:inline>
        </w:drawing>
      </w:r>
    </w:p>
    <w:p w14:paraId="3BCC65E1" w14:textId="4A53E413" w:rsidR="2408923D" w:rsidRDefault="2408923D">
      <w:r>
        <w:rPr>
          <w:noProof/>
        </w:rPr>
        <w:drawing>
          <wp:inline distT="0" distB="0" distL="0" distR="0" wp14:anchorId="04C75924" wp14:editId="7DF0A038">
            <wp:extent cx="5239480" cy="1971950"/>
            <wp:effectExtent l="0" t="0" r="0" b="0"/>
            <wp:docPr id="264429376" name="Picture 2644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39480" cy="1971950"/>
                    </a:xfrm>
                    <a:prstGeom prst="rect">
                      <a:avLst/>
                    </a:prstGeom>
                  </pic:spPr>
                </pic:pic>
              </a:graphicData>
            </a:graphic>
          </wp:inline>
        </w:drawing>
      </w:r>
    </w:p>
    <w:p w14:paraId="40D88788" w14:textId="1AB66944" w:rsidR="2CE9D1E4" w:rsidRDefault="2CE9D1E4" w:rsidP="2B0578AD">
      <w:pPr>
        <w:rPr>
          <w:rFonts w:ascii="Calibri" w:eastAsia="Calibri" w:hAnsi="Calibri" w:cs="Calibri"/>
          <w:sz w:val="22"/>
          <w:szCs w:val="22"/>
        </w:rPr>
      </w:pPr>
      <w:r w:rsidRPr="2B0578AD">
        <w:rPr>
          <w:rFonts w:ascii="Calibri" w:eastAsia="Calibri" w:hAnsi="Calibri" w:cs="Calibri"/>
          <w:sz w:val="22"/>
          <w:szCs w:val="22"/>
        </w:rPr>
        <w:t>The imported assets folder contains all optimised assets used to develop the gym’s visuals and interactivity. These assets contribute to a more immersive and aesthetically polished environment.</w:t>
      </w:r>
    </w:p>
    <w:p w14:paraId="6E3264FA" w14:textId="1E2106A8" w:rsidR="2B0578AD" w:rsidRDefault="2B0578AD" w:rsidP="2B0578AD">
      <w:pPr>
        <w:rPr>
          <w:rFonts w:ascii="Calibri" w:eastAsia="Calibri" w:hAnsi="Calibri" w:cs="Calibri"/>
          <w:sz w:val="22"/>
          <w:szCs w:val="22"/>
        </w:rPr>
      </w:pPr>
    </w:p>
    <w:p w14:paraId="4A9D8DF3" w14:textId="4AD83131" w:rsidR="0C96EECE" w:rsidRDefault="0C96EECE" w:rsidP="2B0578AD">
      <w:pPr>
        <w:rPr>
          <w:rFonts w:ascii="Calibri" w:eastAsia="Calibri" w:hAnsi="Calibri" w:cs="Calibri"/>
          <w:b/>
          <w:bCs/>
          <w:sz w:val="22"/>
          <w:szCs w:val="22"/>
        </w:rPr>
      </w:pPr>
      <w:r w:rsidRPr="2B0578AD">
        <w:rPr>
          <w:rFonts w:ascii="Calibri" w:eastAsia="Calibri" w:hAnsi="Calibri" w:cs="Calibri"/>
          <w:b/>
          <w:bCs/>
          <w:sz w:val="22"/>
          <w:szCs w:val="22"/>
        </w:rPr>
        <w:t xml:space="preserve">Interactive / Grabbable </w:t>
      </w:r>
      <w:r w:rsidR="7E539178" w:rsidRPr="2B0578AD">
        <w:rPr>
          <w:rFonts w:ascii="Calibri" w:eastAsia="Calibri" w:hAnsi="Calibri" w:cs="Calibri"/>
          <w:b/>
          <w:bCs/>
          <w:sz w:val="22"/>
          <w:szCs w:val="22"/>
        </w:rPr>
        <w:t>I</w:t>
      </w:r>
      <w:r w:rsidRPr="2B0578AD">
        <w:rPr>
          <w:rFonts w:ascii="Calibri" w:eastAsia="Calibri" w:hAnsi="Calibri" w:cs="Calibri"/>
          <w:b/>
          <w:bCs/>
          <w:sz w:val="22"/>
          <w:szCs w:val="22"/>
        </w:rPr>
        <w:t>tems</w:t>
      </w:r>
    </w:p>
    <w:p w14:paraId="63CBECF0" w14:textId="58155F4A" w:rsidR="0C96EECE" w:rsidRDefault="0C96EECE">
      <w:r>
        <w:rPr>
          <w:noProof/>
        </w:rPr>
        <w:drawing>
          <wp:inline distT="0" distB="0" distL="0" distR="0" wp14:anchorId="32CD7B91" wp14:editId="2C2A1F66">
            <wp:extent cx="1833871" cy="1496603"/>
            <wp:effectExtent l="0" t="0" r="0" b="0"/>
            <wp:docPr id="263294812" name="Picture 2632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16878" t="16141"/>
                    <a:stretch>
                      <a:fillRect/>
                    </a:stretch>
                  </pic:blipFill>
                  <pic:spPr>
                    <a:xfrm>
                      <a:off x="0" y="0"/>
                      <a:ext cx="1833871" cy="1496603"/>
                    </a:xfrm>
                    <a:prstGeom prst="rect">
                      <a:avLst/>
                    </a:prstGeom>
                  </pic:spPr>
                </pic:pic>
              </a:graphicData>
            </a:graphic>
          </wp:inline>
        </w:drawing>
      </w:r>
      <w:r>
        <w:rPr>
          <w:noProof/>
        </w:rPr>
        <w:drawing>
          <wp:inline distT="0" distB="0" distL="0" distR="0" wp14:anchorId="658767E0" wp14:editId="5DA1F291">
            <wp:extent cx="2114825" cy="1471183"/>
            <wp:effectExtent l="0" t="0" r="0" b="0"/>
            <wp:docPr id="1502938843" name="Picture 150293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4825" cy="1471183"/>
                    </a:xfrm>
                    <a:prstGeom prst="rect">
                      <a:avLst/>
                    </a:prstGeom>
                  </pic:spPr>
                </pic:pic>
              </a:graphicData>
            </a:graphic>
          </wp:inline>
        </w:drawing>
      </w:r>
      <w:r w:rsidR="67C1C1C0">
        <w:rPr>
          <w:noProof/>
        </w:rPr>
        <w:drawing>
          <wp:inline distT="0" distB="0" distL="0" distR="0" wp14:anchorId="08C5804B" wp14:editId="7900427A">
            <wp:extent cx="1581438" cy="1516883"/>
            <wp:effectExtent l="0" t="0" r="0" b="0"/>
            <wp:docPr id="1488375972" name="Picture 148837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13554" t="11194" r="27409" b="18656"/>
                    <a:stretch>
                      <a:fillRect/>
                    </a:stretch>
                  </pic:blipFill>
                  <pic:spPr>
                    <a:xfrm>
                      <a:off x="0" y="0"/>
                      <a:ext cx="1581438" cy="1516883"/>
                    </a:xfrm>
                    <a:prstGeom prst="rect">
                      <a:avLst/>
                    </a:prstGeom>
                  </pic:spPr>
                </pic:pic>
              </a:graphicData>
            </a:graphic>
          </wp:inline>
        </w:drawing>
      </w:r>
    </w:p>
    <w:p w14:paraId="182BFDD6" w14:textId="4430E637" w:rsidR="56F79D7C" w:rsidRDefault="56F79D7C" w:rsidP="2B0578AD">
      <w:pPr>
        <w:rPr>
          <w:rFonts w:ascii="Calibri" w:eastAsia="Calibri" w:hAnsi="Calibri" w:cs="Calibri"/>
          <w:sz w:val="22"/>
          <w:szCs w:val="22"/>
        </w:rPr>
      </w:pPr>
      <w:r w:rsidRPr="2B0578AD">
        <w:rPr>
          <w:rFonts w:ascii="Calibri" w:eastAsia="Calibri" w:hAnsi="Calibri" w:cs="Calibri"/>
          <w:sz w:val="22"/>
          <w:szCs w:val="22"/>
        </w:rPr>
        <w:t>Future updates could introduce additional interactive elements, such as allowing players to use gym machines and manipulate more objects with VR motion controls. The primary focus of this iteration was establishing core functionality and ensuring basic interactivity within the VR environment.</w:t>
      </w:r>
    </w:p>
    <w:p w14:paraId="649A817A" w14:textId="7C59E074" w:rsidR="2B0578AD" w:rsidRDefault="2B0578AD" w:rsidP="2B0578AD">
      <w:pPr>
        <w:rPr>
          <w:rFonts w:ascii="Calibri" w:eastAsia="Calibri" w:hAnsi="Calibri" w:cs="Calibri"/>
          <w:sz w:val="22"/>
          <w:szCs w:val="22"/>
        </w:rPr>
      </w:pPr>
    </w:p>
    <w:p w14:paraId="51AAA2C5" w14:textId="24A469F3" w:rsidR="744315ED" w:rsidRDefault="744315ED" w:rsidP="2B0578AD">
      <w:pPr>
        <w:rPr>
          <w:rFonts w:ascii="Calibri" w:eastAsia="Calibri" w:hAnsi="Calibri" w:cs="Calibri"/>
          <w:b/>
          <w:bCs/>
          <w:sz w:val="22"/>
          <w:szCs w:val="22"/>
        </w:rPr>
      </w:pPr>
      <w:r w:rsidRPr="2B0578AD">
        <w:rPr>
          <w:rFonts w:ascii="Calibri" w:eastAsia="Calibri" w:hAnsi="Calibri" w:cs="Calibri"/>
          <w:b/>
          <w:bCs/>
          <w:sz w:val="22"/>
          <w:szCs w:val="22"/>
        </w:rPr>
        <w:lastRenderedPageBreak/>
        <w:t>UI</w:t>
      </w:r>
    </w:p>
    <w:p w14:paraId="761BC2F5" w14:textId="4DB98D10" w:rsidR="0BE95E15" w:rsidRDefault="0BE95E15">
      <w:r>
        <w:rPr>
          <w:noProof/>
        </w:rPr>
        <w:drawing>
          <wp:inline distT="0" distB="0" distL="0" distR="0" wp14:anchorId="10D7BFE1" wp14:editId="764765A8">
            <wp:extent cx="2730932" cy="1638559"/>
            <wp:effectExtent l="0" t="0" r="0" b="0"/>
            <wp:docPr id="1354969200" name="Picture 13549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30932" cy="1638559"/>
                    </a:xfrm>
                    <a:prstGeom prst="rect">
                      <a:avLst/>
                    </a:prstGeom>
                  </pic:spPr>
                </pic:pic>
              </a:graphicData>
            </a:graphic>
          </wp:inline>
        </w:drawing>
      </w:r>
      <w:r w:rsidR="7CD082F8">
        <w:rPr>
          <w:noProof/>
        </w:rPr>
        <w:drawing>
          <wp:inline distT="0" distB="0" distL="0" distR="0" wp14:anchorId="4860A88C" wp14:editId="42619994">
            <wp:extent cx="2374964" cy="1616760"/>
            <wp:effectExtent l="0" t="0" r="0" b="0"/>
            <wp:docPr id="1063610845" name="Picture 106361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74964" cy="1616760"/>
                    </a:xfrm>
                    <a:prstGeom prst="rect">
                      <a:avLst/>
                    </a:prstGeom>
                  </pic:spPr>
                </pic:pic>
              </a:graphicData>
            </a:graphic>
          </wp:inline>
        </w:drawing>
      </w:r>
    </w:p>
    <w:p w14:paraId="2E7016D6" w14:textId="77777777" w:rsidR="00157871" w:rsidRDefault="00157871" w:rsidP="2B0578AD">
      <w:pPr>
        <w:rPr>
          <w:rFonts w:ascii="Calibri" w:eastAsia="Calibri" w:hAnsi="Calibri" w:cs="Calibri"/>
          <w:sz w:val="22"/>
          <w:szCs w:val="22"/>
        </w:rPr>
      </w:pPr>
    </w:p>
    <w:p w14:paraId="57B31C55" w14:textId="73917630" w:rsidR="1A56EE22" w:rsidRDefault="1A56EE22" w:rsidP="2B0578AD">
      <w:pPr>
        <w:rPr>
          <w:rFonts w:ascii="Calibri" w:eastAsia="Calibri" w:hAnsi="Calibri" w:cs="Calibri"/>
        </w:rPr>
      </w:pPr>
      <w:r w:rsidRPr="2B0578AD">
        <w:rPr>
          <w:rFonts w:ascii="Calibri" w:eastAsia="Calibri" w:hAnsi="Calibri" w:cs="Calibri"/>
          <w:sz w:val="22"/>
          <w:szCs w:val="22"/>
        </w:rPr>
        <w:t>The game includes a pause menu that allows users to:</w:t>
      </w:r>
    </w:p>
    <w:p w14:paraId="4E285AB8" w14:textId="51400954" w:rsidR="1A56EE22" w:rsidRDefault="1A56EE22" w:rsidP="2B0578AD">
      <w:pPr>
        <w:pStyle w:val="ListParagraph"/>
        <w:numPr>
          <w:ilvl w:val="0"/>
          <w:numId w:val="5"/>
        </w:numPr>
        <w:rPr>
          <w:rFonts w:ascii="Calibri" w:eastAsia="Calibri" w:hAnsi="Calibri" w:cs="Calibri"/>
        </w:rPr>
      </w:pPr>
      <w:r w:rsidRPr="2B0578AD">
        <w:rPr>
          <w:rFonts w:ascii="Calibri" w:eastAsia="Calibri" w:hAnsi="Calibri" w:cs="Calibri"/>
          <w:sz w:val="22"/>
          <w:szCs w:val="22"/>
        </w:rPr>
        <w:t>Reset their orientation</w:t>
      </w:r>
    </w:p>
    <w:p w14:paraId="66D25C92" w14:textId="3D60206E" w:rsidR="1A56EE22" w:rsidRDefault="1A56EE22" w:rsidP="2B0578AD">
      <w:pPr>
        <w:pStyle w:val="ListParagraph"/>
        <w:numPr>
          <w:ilvl w:val="0"/>
          <w:numId w:val="5"/>
        </w:numPr>
        <w:rPr>
          <w:rFonts w:ascii="Calibri" w:eastAsia="Calibri" w:hAnsi="Calibri" w:cs="Calibri"/>
        </w:rPr>
      </w:pPr>
      <w:r w:rsidRPr="2B0578AD">
        <w:rPr>
          <w:rFonts w:ascii="Calibri" w:eastAsia="Calibri" w:hAnsi="Calibri" w:cs="Calibri"/>
          <w:sz w:val="22"/>
          <w:szCs w:val="22"/>
        </w:rPr>
        <w:t>Restart the game</w:t>
      </w:r>
    </w:p>
    <w:p w14:paraId="0A90500C" w14:textId="6CB3C788" w:rsidR="1A56EE22" w:rsidRDefault="1A56EE22" w:rsidP="2B0578AD">
      <w:pPr>
        <w:pStyle w:val="ListParagraph"/>
        <w:numPr>
          <w:ilvl w:val="0"/>
          <w:numId w:val="5"/>
        </w:numPr>
        <w:rPr>
          <w:rFonts w:ascii="Calibri" w:eastAsia="Calibri" w:hAnsi="Calibri" w:cs="Calibri"/>
        </w:rPr>
      </w:pPr>
      <w:r w:rsidRPr="2B0578AD">
        <w:rPr>
          <w:rFonts w:ascii="Calibri" w:eastAsia="Calibri" w:hAnsi="Calibri" w:cs="Calibri"/>
          <w:sz w:val="22"/>
          <w:szCs w:val="22"/>
        </w:rPr>
        <w:t>Exit the game</w:t>
      </w:r>
    </w:p>
    <w:p w14:paraId="505404C5" w14:textId="1E7835D0" w:rsidR="1A56EE22" w:rsidRDefault="1A56EE22" w:rsidP="2B0578AD">
      <w:r w:rsidRPr="2B0578AD">
        <w:rPr>
          <w:rFonts w:ascii="Calibri" w:eastAsia="Calibri" w:hAnsi="Calibri" w:cs="Calibri"/>
          <w:sz w:val="22"/>
          <w:szCs w:val="22"/>
        </w:rPr>
        <w:t>Users access the menu by pressing the left Oculus controller’s menu button. Additionally, a score screen briefly appears at the end of each session, displaying the player’s final score and a congratulations message.</w:t>
      </w:r>
    </w:p>
    <w:p w14:paraId="66308A7B" w14:textId="3EACD8F3" w:rsidR="2B0578AD" w:rsidRDefault="2B0578AD" w:rsidP="2B0578AD">
      <w:pPr>
        <w:rPr>
          <w:rFonts w:ascii="Calibri" w:eastAsia="Calibri" w:hAnsi="Calibri" w:cs="Calibri"/>
          <w:sz w:val="22"/>
          <w:szCs w:val="22"/>
        </w:rPr>
      </w:pPr>
    </w:p>
    <w:p w14:paraId="5E4A8866" w14:textId="77777777" w:rsidR="000A0D69" w:rsidRDefault="000A0D69" w:rsidP="2B0578AD">
      <w:pPr>
        <w:rPr>
          <w:rFonts w:ascii="Calibri" w:eastAsia="Calibri" w:hAnsi="Calibri" w:cs="Calibri"/>
          <w:b/>
          <w:bCs/>
          <w:sz w:val="22"/>
          <w:szCs w:val="22"/>
        </w:rPr>
      </w:pPr>
    </w:p>
    <w:p w14:paraId="294BFA43" w14:textId="77777777" w:rsidR="000A0D69" w:rsidRDefault="000A0D69" w:rsidP="2B0578AD">
      <w:pPr>
        <w:rPr>
          <w:rFonts w:ascii="Calibri" w:eastAsia="Calibri" w:hAnsi="Calibri" w:cs="Calibri"/>
          <w:b/>
          <w:bCs/>
          <w:sz w:val="22"/>
          <w:szCs w:val="22"/>
        </w:rPr>
      </w:pPr>
    </w:p>
    <w:p w14:paraId="5DBE8AB3" w14:textId="77777777" w:rsidR="000A0D69" w:rsidRDefault="000A0D69" w:rsidP="2B0578AD">
      <w:pPr>
        <w:rPr>
          <w:rFonts w:ascii="Calibri" w:eastAsia="Calibri" w:hAnsi="Calibri" w:cs="Calibri"/>
          <w:b/>
          <w:bCs/>
          <w:sz w:val="22"/>
          <w:szCs w:val="22"/>
        </w:rPr>
      </w:pPr>
    </w:p>
    <w:p w14:paraId="19372557" w14:textId="77777777" w:rsidR="000A0D69" w:rsidRDefault="000A0D69" w:rsidP="2B0578AD">
      <w:pPr>
        <w:rPr>
          <w:rFonts w:ascii="Calibri" w:eastAsia="Calibri" w:hAnsi="Calibri" w:cs="Calibri"/>
          <w:b/>
          <w:bCs/>
          <w:sz w:val="22"/>
          <w:szCs w:val="22"/>
        </w:rPr>
      </w:pPr>
    </w:p>
    <w:p w14:paraId="6428A0E2" w14:textId="77777777" w:rsidR="000A0D69" w:rsidRDefault="000A0D69" w:rsidP="2B0578AD">
      <w:pPr>
        <w:rPr>
          <w:rFonts w:ascii="Calibri" w:eastAsia="Calibri" w:hAnsi="Calibri" w:cs="Calibri"/>
          <w:b/>
          <w:bCs/>
          <w:sz w:val="22"/>
          <w:szCs w:val="22"/>
        </w:rPr>
      </w:pPr>
    </w:p>
    <w:p w14:paraId="70415D37" w14:textId="77777777" w:rsidR="000A0D69" w:rsidRDefault="000A0D69" w:rsidP="2B0578AD">
      <w:pPr>
        <w:rPr>
          <w:rFonts w:ascii="Calibri" w:eastAsia="Calibri" w:hAnsi="Calibri" w:cs="Calibri"/>
          <w:b/>
          <w:bCs/>
          <w:sz w:val="22"/>
          <w:szCs w:val="22"/>
        </w:rPr>
      </w:pPr>
    </w:p>
    <w:p w14:paraId="5EB5C1F1" w14:textId="77777777" w:rsidR="000A0D69" w:rsidRDefault="000A0D69" w:rsidP="2B0578AD">
      <w:pPr>
        <w:rPr>
          <w:rFonts w:ascii="Calibri" w:eastAsia="Calibri" w:hAnsi="Calibri" w:cs="Calibri"/>
          <w:b/>
          <w:bCs/>
          <w:sz w:val="22"/>
          <w:szCs w:val="22"/>
        </w:rPr>
      </w:pPr>
    </w:p>
    <w:p w14:paraId="50C03873" w14:textId="77777777" w:rsidR="000A0D69" w:rsidRDefault="000A0D69" w:rsidP="2B0578AD">
      <w:pPr>
        <w:rPr>
          <w:rFonts w:ascii="Calibri" w:eastAsia="Calibri" w:hAnsi="Calibri" w:cs="Calibri"/>
          <w:b/>
          <w:bCs/>
          <w:sz w:val="22"/>
          <w:szCs w:val="22"/>
        </w:rPr>
      </w:pPr>
    </w:p>
    <w:p w14:paraId="05880BA9" w14:textId="77777777" w:rsidR="000A0D69" w:rsidRDefault="000A0D69" w:rsidP="2B0578AD">
      <w:pPr>
        <w:rPr>
          <w:rFonts w:ascii="Calibri" w:eastAsia="Calibri" w:hAnsi="Calibri" w:cs="Calibri"/>
          <w:b/>
          <w:bCs/>
          <w:sz w:val="22"/>
          <w:szCs w:val="22"/>
        </w:rPr>
      </w:pPr>
    </w:p>
    <w:p w14:paraId="17FAA2E5" w14:textId="77777777" w:rsidR="000A0D69" w:rsidRDefault="000A0D69" w:rsidP="2B0578AD">
      <w:pPr>
        <w:rPr>
          <w:rFonts w:ascii="Calibri" w:eastAsia="Calibri" w:hAnsi="Calibri" w:cs="Calibri"/>
          <w:b/>
          <w:bCs/>
          <w:sz w:val="22"/>
          <w:szCs w:val="22"/>
        </w:rPr>
      </w:pPr>
    </w:p>
    <w:p w14:paraId="34B12FB4" w14:textId="77777777" w:rsidR="000A0D69" w:rsidRDefault="000A0D69" w:rsidP="2B0578AD">
      <w:pPr>
        <w:rPr>
          <w:rFonts w:ascii="Calibri" w:eastAsia="Calibri" w:hAnsi="Calibri" w:cs="Calibri"/>
          <w:b/>
          <w:bCs/>
          <w:sz w:val="22"/>
          <w:szCs w:val="22"/>
        </w:rPr>
      </w:pPr>
    </w:p>
    <w:p w14:paraId="1FE44BCD" w14:textId="77777777" w:rsidR="000A0D69" w:rsidRDefault="000A0D69" w:rsidP="2B0578AD">
      <w:pPr>
        <w:rPr>
          <w:rFonts w:ascii="Calibri" w:eastAsia="Calibri" w:hAnsi="Calibri" w:cs="Calibri"/>
          <w:b/>
          <w:bCs/>
          <w:sz w:val="22"/>
          <w:szCs w:val="22"/>
        </w:rPr>
      </w:pPr>
    </w:p>
    <w:p w14:paraId="7779B24F" w14:textId="77777777" w:rsidR="000A0D69" w:rsidRDefault="000A0D69" w:rsidP="2B0578AD">
      <w:pPr>
        <w:rPr>
          <w:rFonts w:ascii="Calibri" w:eastAsia="Calibri" w:hAnsi="Calibri" w:cs="Calibri"/>
          <w:b/>
          <w:bCs/>
          <w:sz w:val="22"/>
          <w:szCs w:val="22"/>
        </w:rPr>
      </w:pPr>
    </w:p>
    <w:p w14:paraId="2E1A30D0" w14:textId="143CB1B2" w:rsidR="14C8C0C2" w:rsidRDefault="14C8C0C2" w:rsidP="2B0578AD">
      <w:pPr>
        <w:rPr>
          <w:rFonts w:ascii="Calibri" w:eastAsia="Calibri" w:hAnsi="Calibri" w:cs="Calibri"/>
          <w:b/>
          <w:bCs/>
          <w:sz w:val="22"/>
          <w:szCs w:val="22"/>
        </w:rPr>
      </w:pPr>
      <w:r w:rsidRPr="2B0578AD">
        <w:rPr>
          <w:rFonts w:ascii="Calibri" w:eastAsia="Calibri" w:hAnsi="Calibri" w:cs="Calibri"/>
          <w:b/>
          <w:bCs/>
          <w:sz w:val="22"/>
          <w:szCs w:val="22"/>
        </w:rPr>
        <w:lastRenderedPageBreak/>
        <w:t>V</w:t>
      </w:r>
      <w:r w:rsidR="21A3D49F" w:rsidRPr="2B0578AD">
        <w:rPr>
          <w:rFonts w:ascii="Calibri" w:eastAsia="Calibri" w:hAnsi="Calibri" w:cs="Calibri"/>
          <w:b/>
          <w:bCs/>
          <w:sz w:val="22"/>
          <w:szCs w:val="22"/>
        </w:rPr>
        <w:t>R P</w:t>
      </w:r>
      <w:r w:rsidRPr="2B0578AD">
        <w:rPr>
          <w:rFonts w:ascii="Calibri" w:eastAsia="Calibri" w:hAnsi="Calibri" w:cs="Calibri"/>
          <w:b/>
          <w:bCs/>
          <w:sz w:val="22"/>
          <w:szCs w:val="22"/>
        </w:rPr>
        <w:t>awn</w:t>
      </w:r>
      <w:r w:rsidR="51ECF02F" w:rsidRPr="2B0578AD">
        <w:rPr>
          <w:rFonts w:ascii="Calibri" w:eastAsia="Calibri" w:hAnsi="Calibri" w:cs="Calibri"/>
          <w:b/>
          <w:bCs/>
          <w:sz w:val="22"/>
          <w:szCs w:val="22"/>
        </w:rPr>
        <w:t xml:space="preserve"> (Game Audio &amp; Interaction)</w:t>
      </w:r>
    </w:p>
    <w:p w14:paraId="010C1FEF" w14:textId="4399549B" w:rsidR="14C8C0C2" w:rsidRDefault="14C8C0C2" w:rsidP="2B0578AD">
      <w:r>
        <w:rPr>
          <w:noProof/>
        </w:rPr>
        <w:drawing>
          <wp:inline distT="0" distB="0" distL="0" distR="0" wp14:anchorId="4E4C9893" wp14:editId="420084FA">
            <wp:extent cx="5478816" cy="3705225"/>
            <wp:effectExtent l="0" t="0" r="0" b="0"/>
            <wp:docPr id="1377589772" name="Picture 137758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78816" cy="3705225"/>
                    </a:xfrm>
                    <a:prstGeom prst="rect">
                      <a:avLst/>
                    </a:prstGeom>
                  </pic:spPr>
                </pic:pic>
              </a:graphicData>
            </a:graphic>
          </wp:inline>
        </w:drawing>
      </w:r>
    </w:p>
    <w:p w14:paraId="38C46584" w14:textId="23402546" w:rsidR="69880E2E" w:rsidRDefault="69880E2E" w:rsidP="2B0578AD">
      <w:pPr>
        <w:rPr>
          <w:rFonts w:ascii="Calibri" w:eastAsia="Calibri" w:hAnsi="Calibri" w:cs="Calibri"/>
          <w:sz w:val="22"/>
          <w:szCs w:val="22"/>
        </w:rPr>
      </w:pPr>
      <w:r w:rsidRPr="2B0578AD">
        <w:rPr>
          <w:rFonts w:ascii="Calibri" w:eastAsia="Calibri" w:hAnsi="Calibri" w:cs="Calibri"/>
          <w:sz w:val="22"/>
          <w:szCs w:val="22"/>
        </w:rPr>
        <w:t>Ambient Background Noise - A sequence node was used in the VR Pawn’s event graph to ensure gym background sounds play alongside other game functions.</w:t>
      </w:r>
    </w:p>
    <w:p w14:paraId="3203D37D" w14:textId="132138FA" w:rsidR="14C8C0C2" w:rsidRDefault="14C8C0C2">
      <w:r>
        <w:rPr>
          <w:noProof/>
        </w:rPr>
        <w:drawing>
          <wp:inline distT="0" distB="0" distL="0" distR="0" wp14:anchorId="6D08E8EE" wp14:editId="54C8EA88">
            <wp:extent cx="5495925" cy="1849590"/>
            <wp:effectExtent l="0" t="0" r="0" b="0"/>
            <wp:docPr id="1483703879" name="Picture 148370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95925" cy="1849590"/>
                    </a:xfrm>
                    <a:prstGeom prst="rect">
                      <a:avLst/>
                    </a:prstGeom>
                  </pic:spPr>
                </pic:pic>
              </a:graphicData>
            </a:graphic>
          </wp:inline>
        </w:drawing>
      </w:r>
    </w:p>
    <w:p w14:paraId="517A9692" w14:textId="7FFF876E" w:rsidR="62847F1E" w:rsidRDefault="62847F1E" w:rsidP="2B0578AD">
      <w:pPr>
        <w:rPr>
          <w:rFonts w:ascii="Calibri" w:eastAsia="Calibri" w:hAnsi="Calibri" w:cs="Calibri"/>
          <w:sz w:val="22"/>
          <w:szCs w:val="22"/>
        </w:rPr>
      </w:pPr>
      <w:r w:rsidRPr="2B0578AD">
        <w:rPr>
          <w:rFonts w:ascii="Calibri" w:eastAsia="Calibri" w:hAnsi="Calibri" w:cs="Calibri"/>
          <w:sz w:val="22"/>
          <w:szCs w:val="22"/>
        </w:rPr>
        <w:t>Start Game Function -When the start button is pressed, a 3-second timer begins, playing a sound cue before launching the main game loop.</w:t>
      </w:r>
    </w:p>
    <w:p w14:paraId="2B097BDC" w14:textId="2E4C11C8" w:rsidR="14C8C0C2" w:rsidRDefault="14C8C0C2">
      <w:r>
        <w:rPr>
          <w:noProof/>
        </w:rPr>
        <w:lastRenderedPageBreak/>
        <w:drawing>
          <wp:inline distT="0" distB="0" distL="0" distR="0" wp14:anchorId="5759948F" wp14:editId="0E08BAF4">
            <wp:extent cx="5848350" cy="1396481"/>
            <wp:effectExtent l="0" t="0" r="0" b="0"/>
            <wp:docPr id="698497971" name="Picture 69849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48350" cy="1396481"/>
                    </a:xfrm>
                    <a:prstGeom prst="rect">
                      <a:avLst/>
                    </a:prstGeom>
                  </pic:spPr>
                </pic:pic>
              </a:graphicData>
            </a:graphic>
          </wp:inline>
        </w:drawing>
      </w:r>
    </w:p>
    <w:p w14:paraId="3482C11B" w14:textId="7BB5A235" w:rsidR="49B9FF3D" w:rsidRDefault="49B9FF3D" w:rsidP="2B0578AD">
      <w:pPr>
        <w:rPr>
          <w:rFonts w:ascii="Calibri" w:eastAsia="Calibri" w:hAnsi="Calibri" w:cs="Calibri"/>
          <w:sz w:val="22"/>
          <w:szCs w:val="22"/>
        </w:rPr>
      </w:pPr>
      <w:r w:rsidRPr="2B0578AD">
        <w:rPr>
          <w:rFonts w:ascii="Calibri" w:eastAsia="Calibri" w:hAnsi="Calibri" w:cs="Calibri"/>
          <w:sz w:val="22"/>
          <w:szCs w:val="22"/>
        </w:rPr>
        <w:t>Main Game Function - The game runs for 30 seconds, continuously activating the light cycle function inside the Light Target Blueprint.</w:t>
      </w:r>
    </w:p>
    <w:p w14:paraId="43EBFB11" w14:textId="66FB89AC" w:rsidR="7620EE6F" w:rsidRDefault="7620EE6F">
      <w:r>
        <w:rPr>
          <w:noProof/>
        </w:rPr>
        <w:drawing>
          <wp:inline distT="0" distB="0" distL="0" distR="0" wp14:anchorId="45E634E9" wp14:editId="5F0A1954">
            <wp:extent cx="5943600" cy="581025"/>
            <wp:effectExtent l="0" t="0" r="0" b="0"/>
            <wp:docPr id="72664960" name="Picture 7266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81025"/>
                    </a:xfrm>
                    <a:prstGeom prst="rect">
                      <a:avLst/>
                    </a:prstGeom>
                  </pic:spPr>
                </pic:pic>
              </a:graphicData>
            </a:graphic>
          </wp:inline>
        </w:drawing>
      </w:r>
    </w:p>
    <w:p w14:paraId="2A71500F" w14:textId="494AE42D" w:rsidR="05BAF795" w:rsidRDefault="05BAF795" w:rsidP="2B0578AD">
      <w:pPr>
        <w:rPr>
          <w:rFonts w:ascii="Calibri" w:eastAsia="Calibri" w:hAnsi="Calibri" w:cs="Calibri"/>
          <w:sz w:val="22"/>
          <w:szCs w:val="22"/>
        </w:rPr>
      </w:pPr>
      <w:r w:rsidRPr="2B0578AD">
        <w:rPr>
          <w:rFonts w:ascii="Calibri" w:eastAsia="Calibri" w:hAnsi="Calibri" w:cs="Calibri"/>
          <w:sz w:val="22"/>
          <w:szCs w:val="22"/>
        </w:rPr>
        <w:t>End Game Function - After 30 seconds, the game stops all light cycles, displays the score widget, and plays a fireworks sound effect.</w:t>
      </w:r>
    </w:p>
    <w:p w14:paraId="70E7ED64" w14:textId="3C310305" w:rsidR="2B0578AD" w:rsidRDefault="2B0578AD"/>
    <w:p w14:paraId="2DA0ACB3" w14:textId="2683F7E0" w:rsidR="7EF04B0B" w:rsidRDefault="7EF04B0B" w:rsidP="2B0578AD">
      <w:pPr>
        <w:rPr>
          <w:rFonts w:ascii="Calibri" w:eastAsia="Calibri" w:hAnsi="Calibri" w:cs="Calibri"/>
          <w:b/>
          <w:bCs/>
          <w:sz w:val="22"/>
          <w:szCs w:val="22"/>
        </w:rPr>
      </w:pPr>
      <w:r w:rsidRPr="2B0578AD">
        <w:rPr>
          <w:rFonts w:ascii="Calibri" w:eastAsia="Calibri" w:hAnsi="Calibri" w:cs="Calibri"/>
          <w:b/>
          <w:bCs/>
          <w:sz w:val="22"/>
          <w:szCs w:val="22"/>
        </w:rPr>
        <w:t>Start</w:t>
      </w:r>
      <w:r w:rsidR="246BE477" w:rsidRPr="2B0578AD">
        <w:rPr>
          <w:rFonts w:ascii="Calibri" w:eastAsia="Calibri" w:hAnsi="Calibri" w:cs="Calibri"/>
          <w:b/>
          <w:bCs/>
          <w:sz w:val="22"/>
          <w:szCs w:val="22"/>
        </w:rPr>
        <w:t xml:space="preserve"> </w:t>
      </w:r>
      <w:r w:rsidRPr="2B0578AD">
        <w:rPr>
          <w:rFonts w:ascii="Calibri" w:eastAsia="Calibri" w:hAnsi="Calibri" w:cs="Calibri"/>
          <w:b/>
          <w:bCs/>
          <w:sz w:val="22"/>
          <w:szCs w:val="22"/>
        </w:rPr>
        <w:t>Button Blueprint</w:t>
      </w:r>
    </w:p>
    <w:p w14:paraId="6C80BB16" w14:textId="05B4D984" w:rsidR="7EF04B0B" w:rsidRDefault="7EF04B0B">
      <w:r>
        <w:rPr>
          <w:noProof/>
        </w:rPr>
        <w:drawing>
          <wp:inline distT="0" distB="0" distL="0" distR="0" wp14:anchorId="56DD4711" wp14:editId="4973C473">
            <wp:extent cx="5943600" cy="752475"/>
            <wp:effectExtent l="0" t="0" r="0" b="0"/>
            <wp:docPr id="1024210693" name="Picture 102421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752475"/>
                    </a:xfrm>
                    <a:prstGeom prst="rect">
                      <a:avLst/>
                    </a:prstGeom>
                  </pic:spPr>
                </pic:pic>
              </a:graphicData>
            </a:graphic>
          </wp:inline>
        </w:drawing>
      </w:r>
    </w:p>
    <w:p w14:paraId="56176A85" w14:textId="53E856FD" w:rsidR="165C8D84" w:rsidRDefault="165C8D84" w:rsidP="2B0578AD">
      <w:pPr>
        <w:rPr>
          <w:rFonts w:ascii="Calibri" w:eastAsia="Calibri" w:hAnsi="Calibri" w:cs="Calibri"/>
        </w:rPr>
      </w:pPr>
      <w:r w:rsidRPr="2B0578AD">
        <w:rPr>
          <w:rFonts w:ascii="Calibri" w:eastAsia="Calibri" w:hAnsi="Calibri" w:cs="Calibri"/>
          <w:sz w:val="22"/>
          <w:szCs w:val="22"/>
        </w:rPr>
        <w:t>To start the game, the player must overlap with the collision sphere, triggering:</w:t>
      </w:r>
    </w:p>
    <w:p w14:paraId="4CEC21C2" w14:textId="03EE4FE6" w:rsidR="165C8D84" w:rsidRDefault="165C8D84" w:rsidP="2B0578AD">
      <w:pPr>
        <w:pStyle w:val="ListParagraph"/>
        <w:numPr>
          <w:ilvl w:val="0"/>
          <w:numId w:val="3"/>
        </w:numPr>
        <w:rPr>
          <w:rFonts w:ascii="Calibri" w:eastAsia="Calibri" w:hAnsi="Calibri" w:cs="Calibri"/>
        </w:rPr>
      </w:pPr>
      <w:r w:rsidRPr="2B0578AD">
        <w:rPr>
          <w:rFonts w:ascii="Calibri" w:eastAsia="Calibri" w:hAnsi="Calibri" w:cs="Calibri"/>
          <w:sz w:val="22"/>
          <w:szCs w:val="22"/>
        </w:rPr>
        <w:t>Button animation &amp; sound</w:t>
      </w:r>
    </w:p>
    <w:p w14:paraId="2A99D5BB" w14:textId="4EA775C6" w:rsidR="165C8D84" w:rsidRDefault="165C8D84" w:rsidP="2B0578AD">
      <w:pPr>
        <w:pStyle w:val="ListParagraph"/>
        <w:numPr>
          <w:ilvl w:val="0"/>
          <w:numId w:val="3"/>
        </w:numPr>
        <w:rPr>
          <w:rFonts w:ascii="Calibri" w:eastAsia="Calibri" w:hAnsi="Calibri" w:cs="Calibri"/>
        </w:rPr>
      </w:pPr>
      <w:r w:rsidRPr="2B0578AD">
        <w:rPr>
          <w:rFonts w:ascii="Calibri" w:eastAsia="Calibri" w:hAnsi="Calibri" w:cs="Calibri"/>
          <w:sz w:val="22"/>
          <w:szCs w:val="22"/>
        </w:rPr>
        <w:t>Score reset</w:t>
      </w:r>
    </w:p>
    <w:p w14:paraId="34A0F619" w14:textId="188067EC" w:rsidR="165C8D84" w:rsidRDefault="165C8D84" w:rsidP="2B0578AD">
      <w:pPr>
        <w:pStyle w:val="ListParagraph"/>
        <w:numPr>
          <w:ilvl w:val="0"/>
          <w:numId w:val="3"/>
        </w:numPr>
        <w:rPr>
          <w:rFonts w:ascii="Calibri" w:eastAsia="Calibri" w:hAnsi="Calibri" w:cs="Calibri"/>
        </w:rPr>
      </w:pPr>
      <w:r w:rsidRPr="2B0578AD">
        <w:rPr>
          <w:rFonts w:ascii="Calibri" w:eastAsia="Calibri" w:hAnsi="Calibri" w:cs="Calibri"/>
          <w:sz w:val="22"/>
          <w:szCs w:val="22"/>
        </w:rPr>
        <w:t>Widget removal</w:t>
      </w:r>
    </w:p>
    <w:p w14:paraId="26305A79" w14:textId="5A259935" w:rsidR="165C8D84" w:rsidRDefault="165C8D84" w:rsidP="2B0578AD">
      <w:pPr>
        <w:pStyle w:val="ListParagraph"/>
        <w:numPr>
          <w:ilvl w:val="0"/>
          <w:numId w:val="3"/>
        </w:numPr>
        <w:rPr>
          <w:rFonts w:ascii="Calibri" w:eastAsia="Calibri" w:hAnsi="Calibri" w:cs="Calibri"/>
        </w:rPr>
      </w:pPr>
      <w:r w:rsidRPr="2B0578AD">
        <w:rPr>
          <w:rFonts w:ascii="Calibri" w:eastAsia="Calibri" w:hAnsi="Calibri" w:cs="Calibri"/>
          <w:sz w:val="22"/>
          <w:szCs w:val="22"/>
        </w:rPr>
        <w:t>Start Game Function execution</w:t>
      </w:r>
    </w:p>
    <w:p w14:paraId="795638CC" w14:textId="1A8625DA" w:rsidR="2B0578AD" w:rsidRDefault="2B0578AD" w:rsidP="2B0578AD">
      <w:pPr>
        <w:rPr>
          <w:rFonts w:ascii="Calibri" w:eastAsia="Calibri" w:hAnsi="Calibri" w:cs="Calibri"/>
          <w:sz w:val="22"/>
          <w:szCs w:val="22"/>
        </w:rPr>
      </w:pPr>
    </w:p>
    <w:p w14:paraId="4A3497CA" w14:textId="77777777" w:rsidR="00B46191" w:rsidRDefault="00B46191" w:rsidP="2B0578AD">
      <w:pPr>
        <w:rPr>
          <w:rFonts w:ascii="Calibri" w:eastAsia="Calibri" w:hAnsi="Calibri" w:cs="Calibri"/>
          <w:b/>
          <w:bCs/>
          <w:sz w:val="22"/>
          <w:szCs w:val="22"/>
        </w:rPr>
      </w:pPr>
    </w:p>
    <w:p w14:paraId="20362D59" w14:textId="77777777" w:rsidR="00B46191" w:rsidRDefault="00B46191" w:rsidP="2B0578AD">
      <w:pPr>
        <w:rPr>
          <w:rFonts w:ascii="Calibri" w:eastAsia="Calibri" w:hAnsi="Calibri" w:cs="Calibri"/>
          <w:b/>
          <w:bCs/>
          <w:sz w:val="22"/>
          <w:szCs w:val="22"/>
        </w:rPr>
      </w:pPr>
    </w:p>
    <w:p w14:paraId="2E772856" w14:textId="77777777" w:rsidR="00B46191" w:rsidRDefault="00B46191" w:rsidP="2B0578AD">
      <w:pPr>
        <w:rPr>
          <w:rFonts w:ascii="Calibri" w:eastAsia="Calibri" w:hAnsi="Calibri" w:cs="Calibri"/>
          <w:b/>
          <w:bCs/>
          <w:sz w:val="22"/>
          <w:szCs w:val="22"/>
        </w:rPr>
      </w:pPr>
    </w:p>
    <w:p w14:paraId="10F88F07" w14:textId="77777777" w:rsidR="00B46191" w:rsidRDefault="00B46191" w:rsidP="2B0578AD">
      <w:pPr>
        <w:rPr>
          <w:rFonts w:ascii="Calibri" w:eastAsia="Calibri" w:hAnsi="Calibri" w:cs="Calibri"/>
          <w:b/>
          <w:bCs/>
          <w:sz w:val="22"/>
          <w:szCs w:val="22"/>
        </w:rPr>
      </w:pPr>
    </w:p>
    <w:p w14:paraId="0294B278" w14:textId="77777777" w:rsidR="00B46191" w:rsidRDefault="00B46191" w:rsidP="2B0578AD">
      <w:pPr>
        <w:rPr>
          <w:rFonts w:ascii="Calibri" w:eastAsia="Calibri" w:hAnsi="Calibri" w:cs="Calibri"/>
          <w:b/>
          <w:bCs/>
          <w:sz w:val="22"/>
          <w:szCs w:val="22"/>
        </w:rPr>
      </w:pPr>
    </w:p>
    <w:p w14:paraId="10FBA035" w14:textId="77777777" w:rsidR="000A0D69" w:rsidRDefault="000A0D69" w:rsidP="2B0578AD">
      <w:pPr>
        <w:rPr>
          <w:rFonts w:ascii="Calibri" w:eastAsia="Calibri" w:hAnsi="Calibri" w:cs="Calibri"/>
          <w:b/>
          <w:bCs/>
          <w:sz w:val="22"/>
          <w:szCs w:val="22"/>
        </w:rPr>
      </w:pPr>
    </w:p>
    <w:p w14:paraId="7E2EDF34" w14:textId="32BCD31C" w:rsidR="7EF04B0B" w:rsidRDefault="7EF04B0B" w:rsidP="2B0578AD">
      <w:pPr>
        <w:rPr>
          <w:rFonts w:ascii="Calibri" w:eastAsia="Calibri" w:hAnsi="Calibri" w:cs="Calibri"/>
          <w:b/>
          <w:bCs/>
          <w:sz w:val="22"/>
          <w:szCs w:val="22"/>
        </w:rPr>
      </w:pPr>
      <w:r w:rsidRPr="2B0578AD">
        <w:rPr>
          <w:rFonts w:ascii="Calibri" w:eastAsia="Calibri" w:hAnsi="Calibri" w:cs="Calibri"/>
          <w:b/>
          <w:bCs/>
          <w:sz w:val="22"/>
          <w:szCs w:val="22"/>
        </w:rPr>
        <w:lastRenderedPageBreak/>
        <w:t xml:space="preserve">Light </w:t>
      </w:r>
      <w:r w:rsidR="67CBAA05" w:rsidRPr="2B0578AD">
        <w:rPr>
          <w:rFonts w:ascii="Calibri" w:eastAsia="Calibri" w:hAnsi="Calibri" w:cs="Calibri"/>
          <w:b/>
          <w:bCs/>
          <w:sz w:val="22"/>
          <w:szCs w:val="22"/>
        </w:rPr>
        <w:t>T</w:t>
      </w:r>
      <w:r w:rsidRPr="2B0578AD">
        <w:rPr>
          <w:rFonts w:ascii="Calibri" w:eastAsia="Calibri" w:hAnsi="Calibri" w:cs="Calibri"/>
          <w:b/>
          <w:bCs/>
          <w:sz w:val="22"/>
          <w:szCs w:val="22"/>
        </w:rPr>
        <w:t xml:space="preserve">arget </w:t>
      </w:r>
      <w:r w:rsidR="723257C4" w:rsidRPr="2B0578AD">
        <w:rPr>
          <w:rFonts w:ascii="Calibri" w:eastAsia="Calibri" w:hAnsi="Calibri" w:cs="Calibri"/>
          <w:b/>
          <w:bCs/>
          <w:sz w:val="22"/>
          <w:szCs w:val="22"/>
        </w:rPr>
        <w:t>B</w:t>
      </w:r>
      <w:r w:rsidRPr="2B0578AD">
        <w:rPr>
          <w:rFonts w:ascii="Calibri" w:eastAsia="Calibri" w:hAnsi="Calibri" w:cs="Calibri"/>
          <w:b/>
          <w:bCs/>
          <w:sz w:val="22"/>
          <w:szCs w:val="22"/>
        </w:rPr>
        <w:t>lueprint</w:t>
      </w:r>
      <w:r w:rsidR="38667703" w:rsidRPr="2B0578AD">
        <w:rPr>
          <w:rFonts w:ascii="Calibri" w:eastAsia="Calibri" w:hAnsi="Calibri" w:cs="Calibri"/>
          <w:b/>
          <w:bCs/>
          <w:sz w:val="22"/>
          <w:szCs w:val="22"/>
        </w:rPr>
        <w:t xml:space="preserve"> (Reaction Logic)</w:t>
      </w:r>
    </w:p>
    <w:p w14:paraId="0587EE83" w14:textId="498B0713" w:rsidR="7EF04B0B" w:rsidRDefault="7EF04B0B">
      <w:r>
        <w:rPr>
          <w:noProof/>
        </w:rPr>
        <w:drawing>
          <wp:inline distT="0" distB="0" distL="0" distR="0" wp14:anchorId="1188D81B" wp14:editId="218066CD">
            <wp:extent cx="5050726" cy="3609975"/>
            <wp:effectExtent l="0" t="0" r="0" b="0"/>
            <wp:docPr id="1447274488" name="Picture 144727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56735" cy="3614270"/>
                    </a:xfrm>
                    <a:prstGeom prst="rect">
                      <a:avLst/>
                    </a:prstGeom>
                  </pic:spPr>
                </pic:pic>
              </a:graphicData>
            </a:graphic>
          </wp:inline>
        </w:drawing>
      </w:r>
      <w:r w:rsidR="1DA9263A">
        <w:rPr>
          <w:noProof/>
        </w:rPr>
        <w:drawing>
          <wp:inline distT="0" distB="0" distL="0" distR="0" wp14:anchorId="0AACA893" wp14:editId="6682DCE7">
            <wp:extent cx="5000625" cy="1763041"/>
            <wp:effectExtent l="0" t="0" r="0" b="8890"/>
            <wp:docPr id="1352875917" name="Picture 135287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016106" cy="1768499"/>
                    </a:xfrm>
                    <a:prstGeom prst="rect">
                      <a:avLst/>
                    </a:prstGeom>
                  </pic:spPr>
                </pic:pic>
              </a:graphicData>
            </a:graphic>
          </wp:inline>
        </w:drawing>
      </w:r>
      <w:r w:rsidR="1DA9263A">
        <w:rPr>
          <w:noProof/>
        </w:rPr>
        <w:drawing>
          <wp:inline distT="0" distB="0" distL="0" distR="0" wp14:anchorId="5F0CEB5B" wp14:editId="34DC0BF3">
            <wp:extent cx="4895850" cy="1788868"/>
            <wp:effectExtent l="0" t="0" r="0" b="1905"/>
            <wp:docPr id="478907259" name="Picture 47890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06385" cy="1792717"/>
                    </a:xfrm>
                    <a:prstGeom prst="rect">
                      <a:avLst/>
                    </a:prstGeom>
                  </pic:spPr>
                </pic:pic>
              </a:graphicData>
            </a:graphic>
          </wp:inline>
        </w:drawing>
      </w:r>
    </w:p>
    <w:p w14:paraId="216F58A4" w14:textId="77777777" w:rsidR="00E55331" w:rsidRDefault="00E55331" w:rsidP="2B0578AD">
      <w:pPr>
        <w:rPr>
          <w:rFonts w:ascii="Calibri" w:eastAsia="Calibri" w:hAnsi="Calibri" w:cs="Calibri"/>
          <w:sz w:val="22"/>
          <w:szCs w:val="22"/>
        </w:rPr>
      </w:pPr>
    </w:p>
    <w:p w14:paraId="2075E07F" w14:textId="77777777" w:rsidR="00E55331" w:rsidRDefault="00E55331" w:rsidP="2B0578AD">
      <w:pPr>
        <w:rPr>
          <w:rFonts w:ascii="Calibri" w:eastAsia="Calibri" w:hAnsi="Calibri" w:cs="Calibri"/>
          <w:sz w:val="22"/>
          <w:szCs w:val="22"/>
        </w:rPr>
      </w:pPr>
    </w:p>
    <w:p w14:paraId="0F804E08" w14:textId="47A85947" w:rsidR="522D4FAB" w:rsidRDefault="522D4FAB" w:rsidP="2B0578AD">
      <w:pPr>
        <w:rPr>
          <w:rFonts w:ascii="Calibri" w:eastAsia="Calibri" w:hAnsi="Calibri" w:cs="Calibri"/>
          <w:sz w:val="22"/>
          <w:szCs w:val="22"/>
        </w:rPr>
      </w:pPr>
      <w:r w:rsidRPr="2B0578AD">
        <w:rPr>
          <w:rFonts w:ascii="Calibri" w:eastAsia="Calibri" w:hAnsi="Calibri" w:cs="Calibri"/>
          <w:sz w:val="22"/>
          <w:szCs w:val="22"/>
        </w:rPr>
        <w:lastRenderedPageBreak/>
        <w:t>The Light Target Blueprint controls the light appearance cycle and reaction tracking:</w:t>
      </w:r>
    </w:p>
    <w:p w14:paraId="3E31A189" w14:textId="768A8682" w:rsidR="522D4FAB" w:rsidRDefault="522D4FAB" w:rsidP="2B0578AD">
      <w:pPr>
        <w:rPr>
          <w:rFonts w:ascii="Calibri" w:eastAsia="Calibri" w:hAnsi="Calibri" w:cs="Calibri"/>
        </w:rPr>
      </w:pPr>
      <w:r w:rsidRPr="2B0578AD">
        <w:rPr>
          <w:rFonts w:ascii="Calibri" w:eastAsia="Calibri" w:hAnsi="Calibri" w:cs="Calibri"/>
          <w:sz w:val="22"/>
          <w:szCs w:val="22"/>
        </w:rPr>
        <w:t>Randomised Light Activation: Lights turn on and off in a randomi</w:t>
      </w:r>
      <w:r w:rsidR="00B46191">
        <w:rPr>
          <w:rFonts w:ascii="Calibri" w:eastAsia="Calibri" w:hAnsi="Calibri" w:cs="Calibri"/>
          <w:sz w:val="22"/>
          <w:szCs w:val="22"/>
        </w:rPr>
        <w:t>s</w:t>
      </w:r>
      <w:r w:rsidRPr="2B0578AD">
        <w:rPr>
          <w:rFonts w:ascii="Calibri" w:eastAsia="Calibri" w:hAnsi="Calibri" w:cs="Calibri"/>
          <w:sz w:val="22"/>
          <w:szCs w:val="22"/>
        </w:rPr>
        <w:t>ed sequence.</w:t>
      </w:r>
    </w:p>
    <w:p w14:paraId="26C33F60" w14:textId="39F9EC7E" w:rsidR="522D4FAB" w:rsidRDefault="522D4FAB" w:rsidP="2B0578AD">
      <w:pPr>
        <w:rPr>
          <w:rFonts w:ascii="Calibri" w:eastAsia="Calibri" w:hAnsi="Calibri" w:cs="Calibri"/>
        </w:rPr>
      </w:pPr>
      <w:r w:rsidRPr="2B0578AD">
        <w:rPr>
          <w:rFonts w:ascii="Calibri" w:eastAsia="Calibri" w:hAnsi="Calibri" w:cs="Calibri"/>
          <w:sz w:val="22"/>
          <w:szCs w:val="22"/>
        </w:rPr>
        <w:t>Light Animation: A timeline adjusts light intensity, briefly turning it glowing red before requiring a response.</w:t>
      </w:r>
    </w:p>
    <w:p w14:paraId="6A25F811" w14:textId="56764C5C" w:rsidR="522D4FAB" w:rsidRDefault="522D4FAB" w:rsidP="2B0578AD">
      <w:pPr>
        <w:rPr>
          <w:rFonts w:ascii="Calibri" w:eastAsia="Calibri" w:hAnsi="Calibri" w:cs="Calibri"/>
          <w:sz w:val="22"/>
          <w:szCs w:val="22"/>
        </w:rPr>
      </w:pPr>
      <w:r w:rsidRPr="2B0578AD">
        <w:rPr>
          <w:rFonts w:ascii="Calibri" w:eastAsia="Calibri" w:hAnsi="Calibri" w:cs="Calibri"/>
          <w:sz w:val="22"/>
          <w:szCs w:val="22"/>
        </w:rPr>
        <w:t>Collision Detection &amp; Score System:</w:t>
      </w:r>
    </w:p>
    <w:p w14:paraId="53F9BEBC" w14:textId="7244C1A8" w:rsidR="522D4FAB" w:rsidRDefault="522D4FAB" w:rsidP="2B0578AD">
      <w:pPr>
        <w:pStyle w:val="ListParagraph"/>
        <w:numPr>
          <w:ilvl w:val="0"/>
          <w:numId w:val="1"/>
        </w:numPr>
        <w:rPr>
          <w:rFonts w:ascii="Calibri" w:eastAsia="Calibri" w:hAnsi="Calibri" w:cs="Calibri"/>
          <w:sz w:val="22"/>
          <w:szCs w:val="22"/>
        </w:rPr>
      </w:pPr>
      <w:r w:rsidRPr="2B0578AD">
        <w:rPr>
          <w:rFonts w:ascii="Calibri" w:eastAsia="Calibri" w:hAnsi="Calibri" w:cs="Calibri"/>
          <w:sz w:val="22"/>
          <w:szCs w:val="22"/>
        </w:rPr>
        <w:t>If the player touches a lit light with their motion controller, the system checks if it's active.</w:t>
      </w:r>
    </w:p>
    <w:p w14:paraId="5451E01E" w14:textId="174EA960" w:rsidR="522D4FAB" w:rsidRDefault="522D4FAB" w:rsidP="2B0578AD">
      <w:pPr>
        <w:pStyle w:val="ListParagraph"/>
        <w:numPr>
          <w:ilvl w:val="0"/>
          <w:numId w:val="1"/>
        </w:numPr>
        <w:rPr>
          <w:rFonts w:ascii="Calibri" w:eastAsia="Calibri" w:hAnsi="Calibri" w:cs="Calibri"/>
          <w:sz w:val="22"/>
          <w:szCs w:val="22"/>
        </w:rPr>
      </w:pPr>
      <w:r w:rsidRPr="2B0578AD">
        <w:rPr>
          <w:rFonts w:ascii="Calibri" w:eastAsia="Calibri" w:hAnsi="Calibri" w:cs="Calibri"/>
          <w:sz w:val="22"/>
          <w:szCs w:val="22"/>
        </w:rPr>
        <w:t>If correct, the score increases, the light turns off, and a sound cue plays.</w:t>
      </w:r>
    </w:p>
    <w:p w14:paraId="0AFB08FB" w14:textId="383AFD60" w:rsidR="522D4FAB" w:rsidRDefault="522D4FAB" w:rsidP="2B0578AD">
      <w:pPr>
        <w:pStyle w:val="ListParagraph"/>
        <w:numPr>
          <w:ilvl w:val="0"/>
          <w:numId w:val="1"/>
        </w:numPr>
        <w:rPr>
          <w:rFonts w:ascii="Calibri" w:eastAsia="Calibri" w:hAnsi="Calibri" w:cs="Calibri"/>
          <w:sz w:val="22"/>
          <w:szCs w:val="22"/>
        </w:rPr>
      </w:pPr>
      <w:r w:rsidRPr="2B0578AD">
        <w:rPr>
          <w:rFonts w:ascii="Calibri" w:eastAsia="Calibri" w:hAnsi="Calibri" w:cs="Calibri"/>
          <w:sz w:val="22"/>
          <w:szCs w:val="22"/>
        </w:rPr>
        <w:t>The light then re-enters the random activation loop until the 30-second game duration ends.</w:t>
      </w:r>
    </w:p>
    <w:p w14:paraId="15A74322" w14:textId="77777777" w:rsidR="00B46191" w:rsidRDefault="00B46191" w:rsidP="00B46191">
      <w:pPr>
        <w:rPr>
          <w:rFonts w:ascii="Calibri" w:eastAsia="Calibri" w:hAnsi="Calibri" w:cs="Calibri"/>
          <w:sz w:val="22"/>
          <w:szCs w:val="22"/>
        </w:rPr>
      </w:pPr>
    </w:p>
    <w:p w14:paraId="327C3C46" w14:textId="77777777" w:rsidR="00B46191" w:rsidRPr="00B46191" w:rsidRDefault="00B46191" w:rsidP="00B46191">
      <w:pPr>
        <w:rPr>
          <w:rFonts w:ascii="Calibri" w:eastAsia="Calibri" w:hAnsi="Calibri" w:cs="Calibri"/>
          <w:b/>
          <w:bCs/>
          <w:sz w:val="28"/>
          <w:szCs w:val="28"/>
        </w:rPr>
      </w:pPr>
      <w:r w:rsidRPr="00B46191">
        <w:rPr>
          <w:rFonts w:ascii="Calibri" w:eastAsia="Calibri" w:hAnsi="Calibri" w:cs="Calibri"/>
          <w:b/>
          <w:bCs/>
          <w:sz w:val="28"/>
          <w:szCs w:val="28"/>
        </w:rPr>
        <w:t>Development Progression</w:t>
      </w:r>
    </w:p>
    <w:p w14:paraId="632123A4" w14:textId="77777777" w:rsidR="00B46191" w:rsidRPr="00B46191" w:rsidRDefault="00B46191" w:rsidP="00B46191">
      <w:pPr>
        <w:rPr>
          <w:rFonts w:ascii="Calibri" w:eastAsia="Calibri" w:hAnsi="Calibri" w:cs="Calibri"/>
          <w:sz w:val="22"/>
          <w:szCs w:val="22"/>
        </w:rPr>
      </w:pPr>
    </w:p>
    <w:p w14:paraId="1AB4DE47" w14:textId="77777777" w:rsidR="00E55331" w:rsidRDefault="00B46191" w:rsidP="00B46191">
      <w:r>
        <w:rPr>
          <w:noProof/>
        </w:rPr>
        <w:drawing>
          <wp:inline distT="0" distB="0" distL="0" distR="0" wp14:anchorId="60D87649" wp14:editId="5FA50DE2">
            <wp:extent cx="4887145" cy="5115608"/>
            <wp:effectExtent l="0" t="0" r="0" b="0"/>
            <wp:docPr id="1446928328" name="Picture 14469283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8328" name="Picture 144692832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887145" cy="5115608"/>
                    </a:xfrm>
                    <a:prstGeom prst="rect">
                      <a:avLst/>
                    </a:prstGeom>
                  </pic:spPr>
                </pic:pic>
              </a:graphicData>
            </a:graphic>
          </wp:inline>
        </w:drawing>
      </w:r>
    </w:p>
    <w:p w14:paraId="72BE4080" w14:textId="50990DD7" w:rsidR="00B46191" w:rsidRPr="00E55331" w:rsidRDefault="00B46191" w:rsidP="00B46191">
      <w:r w:rsidRPr="2B0578AD">
        <w:rPr>
          <w:rFonts w:ascii="Calibri" w:eastAsia="Calibri" w:hAnsi="Calibri" w:cs="Calibri"/>
          <w:sz w:val="22"/>
          <w:szCs w:val="22"/>
        </w:rPr>
        <w:lastRenderedPageBreak/>
        <w:t>Throughout development, rigorous iterative testing was conducted following the implementation of each major component. In the early iterations, performance optimisation posed a significant challenge, leading to lengthy load times, frame rate drops, and degraded visuals. Various settings were adjusted to improve stability, though performance issues remained a persistent concern, particularly when optimising for deployment on standalone VR hardware.</w:t>
      </w:r>
    </w:p>
    <w:p w14:paraId="07BD64F7" w14:textId="77777777" w:rsidR="00B46191" w:rsidRDefault="00B46191" w:rsidP="00B46191">
      <w:r w:rsidRPr="2B0578AD">
        <w:rPr>
          <w:rFonts w:ascii="Calibri" w:eastAsia="Calibri" w:hAnsi="Calibri" w:cs="Calibri"/>
          <w:sz w:val="22"/>
          <w:szCs w:val="22"/>
        </w:rPr>
        <w:t>The game was developed and tested primarily on an Oculus Quest 2, which introduced hardware limitations affecting rendering quality and performance. Unreal Engine’s VR Preview provided a higher-quality visual representation, but once deployed to the headset, performance often deteriorated due to hardware constraints and rendering limitations. The absence of comprehensive guidance on optimising Unreal Engine projects for multiple Oculus platforms further complicated the process.</w:t>
      </w:r>
    </w:p>
    <w:p w14:paraId="3ECF51A7" w14:textId="27C01639" w:rsidR="00B46191" w:rsidRPr="00E55331" w:rsidRDefault="00B46191" w:rsidP="00B46191">
      <w:r w:rsidRPr="2B0578AD">
        <w:rPr>
          <w:rFonts w:ascii="Calibri" w:eastAsia="Calibri" w:hAnsi="Calibri" w:cs="Calibri"/>
          <w:sz w:val="22"/>
          <w:szCs w:val="22"/>
        </w:rPr>
        <w:t>Despite these challenges, each iteration of the game was packaged and deployed for testing, allowing for a step-by-step evaluation of its progression. The final iteration represents the most complete and optimised version of the game, though additional improvements in frame rate stability, graphical fidelity and asset optimisation remain areas for future refinement.</w:t>
      </w:r>
    </w:p>
    <w:p w14:paraId="10757EB2" w14:textId="793C39BC" w:rsidR="2B0578AD" w:rsidRDefault="2B0578AD" w:rsidP="2B0578AD">
      <w:pPr>
        <w:rPr>
          <w:rFonts w:ascii="Calibri" w:eastAsia="Calibri" w:hAnsi="Calibri" w:cs="Calibri"/>
          <w:sz w:val="22"/>
          <w:szCs w:val="22"/>
        </w:rPr>
      </w:pPr>
    </w:p>
    <w:p w14:paraId="5B88B714" w14:textId="1DDC0380" w:rsidR="14FDFA36" w:rsidRDefault="14FDFA36" w:rsidP="00E55331">
      <w:pPr>
        <w:rPr>
          <w:rFonts w:ascii="Calibri" w:eastAsia="Calibri" w:hAnsi="Calibri" w:cs="Calibri"/>
          <w:b/>
          <w:bCs/>
          <w:sz w:val="28"/>
          <w:szCs w:val="28"/>
        </w:rPr>
      </w:pPr>
      <w:r w:rsidRPr="2B0578AD">
        <w:rPr>
          <w:rFonts w:ascii="Calibri" w:eastAsia="Calibri" w:hAnsi="Calibri" w:cs="Calibri"/>
          <w:b/>
          <w:bCs/>
          <w:sz w:val="28"/>
          <w:szCs w:val="28"/>
        </w:rPr>
        <w:t>Results and Findings</w:t>
      </w:r>
    </w:p>
    <w:p w14:paraId="69477D71" w14:textId="2562477E" w:rsidR="2B0578AD" w:rsidRDefault="2B0578AD" w:rsidP="2B0578AD">
      <w:pPr>
        <w:rPr>
          <w:rFonts w:ascii="Calibri" w:eastAsia="Calibri" w:hAnsi="Calibri" w:cs="Calibri"/>
          <w:sz w:val="22"/>
          <w:szCs w:val="22"/>
        </w:rPr>
      </w:pPr>
    </w:p>
    <w:p w14:paraId="21D46318" w14:textId="77777777" w:rsidR="00B46191" w:rsidRPr="00B46191" w:rsidRDefault="00B46191" w:rsidP="00B46191">
      <w:pPr>
        <w:rPr>
          <w:rFonts w:ascii="Calibri" w:eastAsia="Calibri" w:hAnsi="Calibri" w:cs="Calibri"/>
          <w:sz w:val="22"/>
          <w:szCs w:val="22"/>
        </w:rPr>
      </w:pPr>
      <w:r w:rsidRPr="00B46191">
        <w:rPr>
          <w:rFonts w:ascii="Calibri" w:eastAsia="Calibri" w:hAnsi="Calibri" w:cs="Calibri"/>
          <w:sz w:val="22"/>
          <w:szCs w:val="22"/>
        </w:rPr>
        <w:t xml:space="preserve">User testing is a critical step in evaluating the effectiveness of this VR reaction game as a neuropsychological assessment tool. Traditional reaction time tests rely on button presses, which lack ecological validity and fail to engage users fully </w:t>
      </w:r>
      <w:r w:rsidRPr="00B46191">
        <w:rPr>
          <w:rFonts w:ascii="Calibri" w:eastAsia="Calibri" w:hAnsi="Calibri" w:cs="Calibri"/>
          <w:i/>
          <w:iCs/>
          <w:sz w:val="22"/>
          <w:szCs w:val="22"/>
        </w:rPr>
        <w:t>(Kosinski, 2008)</w:t>
      </w:r>
      <w:r w:rsidRPr="00B46191">
        <w:rPr>
          <w:rFonts w:ascii="Calibri" w:eastAsia="Calibri" w:hAnsi="Calibri" w:cs="Calibri"/>
          <w:sz w:val="22"/>
          <w:szCs w:val="22"/>
        </w:rPr>
        <w:t xml:space="preserve">. VR-based assessments have been shown to improve test accuracy, increase engagement, and offer a more immersive and interactive approach to cognitive testing </w:t>
      </w:r>
      <w:r w:rsidRPr="00B46191">
        <w:rPr>
          <w:rFonts w:ascii="Calibri" w:eastAsia="Calibri" w:hAnsi="Calibri" w:cs="Calibri"/>
          <w:i/>
          <w:iCs/>
          <w:sz w:val="22"/>
          <w:szCs w:val="22"/>
        </w:rPr>
        <w:t>(Parsons et al., 2017).</w:t>
      </w:r>
    </w:p>
    <w:p w14:paraId="6BEA46CA" w14:textId="77777777" w:rsidR="00B46191" w:rsidRPr="00B46191" w:rsidRDefault="00B46191" w:rsidP="00B46191">
      <w:pPr>
        <w:rPr>
          <w:rFonts w:ascii="Calibri" w:eastAsia="Calibri" w:hAnsi="Calibri" w:cs="Calibri"/>
          <w:sz w:val="22"/>
          <w:szCs w:val="22"/>
        </w:rPr>
      </w:pPr>
      <w:r w:rsidRPr="00B46191">
        <w:rPr>
          <w:rFonts w:ascii="Calibri" w:eastAsia="Calibri" w:hAnsi="Calibri" w:cs="Calibri"/>
          <w:sz w:val="22"/>
          <w:szCs w:val="22"/>
        </w:rPr>
        <w:t>The testing process aims to assess:</w:t>
      </w:r>
    </w:p>
    <w:p w14:paraId="15AAA0A2" w14:textId="77777777" w:rsidR="00B46191" w:rsidRPr="00B46191" w:rsidRDefault="00B46191" w:rsidP="00B46191">
      <w:pPr>
        <w:numPr>
          <w:ilvl w:val="0"/>
          <w:numId w:val="41"/>
        </w:numPr>
        <w:rPr>
          <w:rFonts w:ascii="Calibri" w:eastAsia="Calibri" w:hAnsi="Calibri" w:cs="Calibri"/>
          <w:sz w:val="22"/>
          <w:szCs w:val="22"/>
        </w:rPr>
      </w:pPr>
      <w:r w:rsidRPr="00B46191">
        <w:rPr>
          <w:rFonts w:ascii="Calibri" w:eastAsia="Calibri" w:hAnsi="Calibri" w:cs="Calibri"/>
          <w:sz w:val="22"/>
          <w:szCs w:val="22"/>
        </w:rPr>
        <w:t>Reaction Time Variations Among Different Users</w:t>
      </w:r>
    </w:p>
    <w:p w14:paraId="4DE11408" w14:textId="0BB42A89" w:rsidR="00B46191" w:rsidRPr="00B46191" w:rsidRDefault="00B46191" w:rsidP="00B46191">
      <w:pPr>
        <w:numPr>
          <w:ilvl w:val="1"/>
          <w:numId w:val="41"/>
        </w:numPr>
        <w:rPr>
          <w:rFonts w:ascii="Calibri" w:eastAsia="Calibri" w:hAnsi="Calibri" w:cs="Calibri"/>
          <w:sz w:val="22"/>
          <w:szCs w:val="22"/>
        </w:rPr>
      </w:pPr>
      <w:r w:rsidRPr="00B46191">
        <w:rPr>
          <w:rFonts w:ascii="Calibri" w:eastAsia="Calibri" w:hAnsi="Calibri" w:cs="Calibri"/>
          <w:sz w:val="22"/>
          <w:szCs w:val="22"/>
        </w:rPr>
        <w:t xml:space="preserve">Measuring individual differences in cognitive processing speed and motor response can provide insights into attention, reflexes and neurological health </w:t>
      </w:r>
      <w:r w:rsidRPr="00B46191">
        <w:rPr>
          <w:rFonts w:ascii="Calibri" w:eastAsia="Calibri" w:hAnsi="Calibri" w:cs="Calibri"/>
          <w:i/>
          <w:iCs/>
          <w:sz w:val="22"/>
          <w:szCs w:val="22"/>
        </w:rPr>
        <w:t xml:space="preserve">(Van </w:t>
      </w:r>
      <w:proofErr w:type="spellStart"/>
      <w:r w:rsidRPr="00B46191">
        <w:rPr>
          <w:rFonts w:ascii="Calibri" w:eastAsia="Calibri" w:hAnsi="Calibri" w:cs="Calibri"/>
          <w:i/>
          <w:iCs/>
          <w:sz w:val="22"/>
          <w:szCs w:val="22"/>
        </w:rPr>
        <w:t>Zomeren</w:t>
      </w:r>
      <w:proofErr w:type="spellEnd"/>
      <w:r w:rsidRPr="00B46191">
        <w:rPr>
          <w:rFonts w:ascii="Calibri" w:eastAsia="Calibri" w:hAnsi="Calibri" w:cs="Calibri"/>
          <w:i/>
          <w:iCs/>
          <w:sz w:val="22"/>
          <w:szCs w:val="22"/>
        </w:rPr>
        <w:t xml:space="preserve"> &amp; Brouwer, 1994).</w:t>
      </w:r>
    </w:p>
    <w:p w14:paraId="4ECA650D" w14:textId="77777777" w:rsidR="00B46191" w:rsidRPr="00B46191" w:rsidRDefault="00B46191" w:rsidP="00B46191">
      <w:pPr>
        <w:numPr>
          <w:ilvl w:val="1"/>
          <w:numId w:val="41"/>
        </w:numPr>
        <w:rPr>
          <w:rFonts w:ascii="Calibri" w:eastAsia="Calibri" w:hAnsi="Calibri" w:cs="Calibri"/>
          <w:i/>
          <w:iCs/>
          <w:sz w:val="22"/>
          <w:szCs w:val="22"/>
        </w:rPr>
      </w:pPr>
      <w:r w:rsidRPr="00B46191">
        <w:rPr>
          <w:rFonts w:ascii="Calibri" w:eastAsia="Calibri" w:hAnsi="Calibri" w:cs="Calibri"/>
          <w:sz w:val="22"/>
          <w:szCs w:val="22"/>
        </w:rPr>
        <w:t xml:space="preserve">This is particularly useful for detecting cognitive impairments in conditions such as traumatic brain injury (TBI) and neurodegenerative diseases </w:t>
      </w:r>
      <w:r w:rsidRPr="00B46191">
        <w:rPr>
          <w:rFonts w:ascii="Calibri" w:eastAsia="Calibri" w:hAnsi="Calibri" w:cs="Calibri"/>
          <w:i/>
          <w:iCs/>
          <w:sz w:val="22"/>
          <w:szCs w:val="22"/>
        </w:rPr>
        <w:t>(Rand et al., 2019).</w:t>
      </w:r>
    </w:p>
    <w:p w14:paraId="45937E03" w14:textId="77777777" w:rsidR="00B46191" w:rsidRPr="00B46191" w:rsidRDefault="00B46191" w:rsidP="00B46191">
      <w:pPr>
        <w:numPr>
          <w:ilvl w:val="1"/>
          <w:numId w:val="41"/>
        </w:numPr>
        <w:rPr>
          <w:rFonts w:ascii="Calibri" w:eastAsia="Calibri" w:hAnsi="Calibri" w:cs="Calibri"/>
          <w:sz w:val="22"/>
          <w:szCs w:val="22"/>
        </w:rPr>
      </w:pPr>
      <w:r w:rsidRPr="00B46191">
        <w:rPr>
          <w:rFonts w:ascii="Calibri" w:eastAsia="Calibri" w:hAnsi="Calibri" w:cs="Calibri"/>
          <w:sz w:val="22"/>
          <w:szCs w:val="22"/>
        </w:rPr>
        <w:t xml:space="preserve">VR-based reaction time assessments have been linked to more accurate detection of cognitive decline compared to traditional methods </w:t>
      </w:r>
      <w:r w:rsidRPr="00B46191">
        <w:rPr>
          <w:rFonts w:ascii="Calibri" w:eastAsia="Calibri" w:hAnsi="Calibri" w:cs="Calibri"/>
          <w:i/>
          <w:iCs/>
          <w:sz w:val="22"/>
          <w:szCs w:val="22"/>
        </w:rPr>
        <w:t>(</w:t>
      </w:r>
      <w:proofErr w:type="spellStart"/>
      <w:r w:rsidRPr="00B46191">
        <w:rPr>
          <w:rFonts w:ascii="Calibri" w:eastAsia="Calibri" w:hAnsi="Calibri" w:cs="Calibri"/>
          <w:i/>
          <w:iCs/>
          <w:sz w:val="22"/>
          <w:szCs w:val="22"/>
        </w:rPr>
        <w:t>Bohil</w:t>
      </w:r>
      <w:proofErr w:type="spellEnd"/>
      <w:r w:rsidRPr="00B46191">
        <w:rPr>
          <w:rFonts w:ascii="Calibri" w:eastAsia="Calibri" w:hAnsi="Calibri" w:cs="Calibri"/>
          <w:i/>
          <w:iCs/>
          <w:sz w:val="22"/>
          <w:szCs w:val="22"/>
        </w:rPr>
        <w:t xml:space="preserve"> et al., 2011).</w:t>
      </w:r>
    </w:p>
    <w:p w14:paraId="46560E35" w14:textId="77777777" w:rsidR="00B46191" w:rsidRPr="00B46191" w:rsidRDefault="00B46191" w:rsidP="00B46191">
      <w:pPr>
        <w:numPr>
          <w:ilvl w:val="0"/>
          <w:numId w:val="41"/>
        </w:numPr>
        <w:rPr>
          <w:rFonts w:ascii="Calibri" w:eastAsia="Calibri" w:hAnsi="Calibri" w:cs="Calibri"/>
          <w:sz w:val="22"/>
          <w:szCs w:val="22"/>
        </w:rPr>
      </w:pPr>
      <w:r w:rsidRPr="00B46191">
        <w:rPr>
          <w:rFonts w:ascii="Calibri" w:eastAsia="Calibri" w:hAnsi="Calibri" w:cs="Calibri"/>
          <w:sz w:val="22"/>
          <w:szCs w:val="22"/>
        </w:rPr>
        <w:t>Engagement and Usability Feedback</w:t>
      </w:r>
    </w:p>
    <w:p w14:paraId="6E6BEE47" w14:textId="77777777" w:rsidR="00B46191" w:rsidRPr="00B46191" w:rsidRDefault="00B46191" w:rsidP="00B46191">
      <w:pPr>
        <w:numPr>
          <w:ilvl w:val="1"/>
          <w:numId w:val="41"/>
        </w:numPr>
        <w:rPr>
          <w:rFonts w:ascii="Calibri" w:eastAsia="Calibri" w:hAnsi="Calibri" w:cs="Calibri"/>
          <w:sz w:val="22"/>
          <w:szCs w:val="22"/>
        </w:rPr>
      </w:pPr>
      <w:r w:rsidRPr="00B46191">
        <w:rPr>
          <w:rFonts w:ascii="Calibri" w:eastAsia="Calibri" w:hAnsi="Calibri" w:cs="Calibri"/>
          <w:sz w:val="22"/>
          <w:szCs w:val="22"/>
        </w:rPr>
        <w:lastRenderedPageBreak/>
        <w:t xml:space="preserve">User immersion in neuropsychological testing is crucial for ensuring reliable data collection. Studies show that increased engagement correlates with improved cognitive test performance </w:t>
      </w:r>
      <w:r w:rsidRPr="00B46191">
        <w:rPr>
          <w:rFonts w:ascii="Calibri" w:eastAsia="Calibri" w:hAnsi="Calibri" w:cs="Calibri"/>
          <w:i/>
          <w:iCs/>
          <w:sz w:val="22"/>
          <w:szCs w:val="22"/>
        </w:rPr>
        <w:t>(Howard et al., 2017).</w:t>
      </w:r>
    </w:p>
    <w:p w14:paraId="3DA110A1" w14:textId="77777777" w:rsidR="00B46191" w:rsidRPr="00B46191" w:rsidRDefault="00B46191" w:rsidP="00B46191">
      <w:pPr>
        <w:numPr>
          <w:ilvl w:val="1"/>
          <w:numId w:val="41"/>
        </w:numPr>
        <w:rPr>
          <w:rFonts w:ascii="Calibri" w:eastAsia="Calibri" w:hAnsi="Calibri" w:cs="Calibri"/>
          <w:sz w:val="22"/>
          <w:szCs w:val="22"/>
        </w:rPr>
      </w:pPr>
      <w:r w:rsidRPr="00B46191">
        <w:rPr>
          <w:rFonts w:ascii="Calibri" w:eastAsia="Calibri" w:hAnsi="Calibri" w:cs="Calibri"/>
          <w:sz w:val="22"/>
          <w:szCs w:val="22"/>
        </w:rPr>
        <w:t xml:space="preserve">Traditional reaction time tests often cause fatigue and loss of interest, leading to lower data reliability </w:t>
      </w:r>
      <w:r w:rsidRPr="00B46191">
        <w:rPr>
          <w:rFonts w:ascii="Calibri" w:eastAsia="Calibri" w:hAnsi="Calibri" w:cs="Calibri"/>
          <w:i/>
          <w:iCs/>
          <w:sz w:val="22"/>
          <w:szCs w:val="22"/>
        </w:rPr>
        <w:t xml:space="preserve">(Lowe &amp; Rabbitt, 1998). </w:t>
      </w:r>
      <w:r w:rsidRPr="00B46191">
        <w:rPr>
          <w:rFonts w:ascii="Calibri" w:eastAsia="Calibri" w:hAnsi="Calibri" w:cs="Calibri"/>
          <w:sz w:val="22"/>
          <w:szCs w:val="22"/>
        </w:rPr>
        <w:t>The VR reaction game addresses this issue by maintaining high user engagement through interactive and immersive mechanics.</w:t>
      </w:r>
    </w:p>
    <w:p w14:paraId="6707CD9F" w14:textId="77777777" w:rsidR="00B46191" w:rsidRPr="00B46191" w:rsidRDefault="00B46191" w:rsidP="00B46191">
      <w:pPr>
        <w:numPr>
          <w:ilvl w:val="0"/>
          <w:numId w:val="41"/>
        </w:numPr>
        <w:rPr>
          <w:rFonts w:ascii="Calibri" w:eastAsia="Calibri" w:hAnsi="Calibri" w:cs="Calibri"/>
          <w:sz w:val="22"/>
          <w:szCs w:val="22"/>
        </w:rPr>
      </w:pPr>
      <w:r w:rsidRPr="00B46191">
        <w:rPr>
          <w:rFonts w:ascii="Calibri" w:eastAsia="Calibri" w:hAnsi="Calibri" w:cs="Calibri"/>
          <w:sz w:val="22"/>
          <w:szCs w:val="22"/>
        </w:rPr>
        <w:t>Accuracy and Consistency of Recorded Reaction Times</w:t>
      </w:r>
    </w:p>
    <w:p w14:paraId="31684480" w14:textId="77777777" w:rsidR="00B46191" w:rsidRPr="00B46191" w:rsidRDefault="00B46191" w:rsidP="00B46191">
      <w:pPr>
        <w:numPr>
          <w:ilvl w:val="1"/>
          <w:numId w:val="41"/>
        </w:numPr>
        <w:rPr>
          <w:rFonts w:ascii="Calibri" w:eastAsia="Calibri" w:hAnsi="Calibri" w:cs="Calibri"/>
          <w:sz w:val="22"/>
          <w:szCs w:val="22"/>
        </w:rPr>
      </w:pPr>
      <w:r w:rsidRPr="00B46191">
        <w:rPr>
          <w:rFonts w:ascii="Calibri" w:eastAsia="Calibri" w:hAnsi="Calibri" w:cs="Calibri"/>
          <w:sz w:val="22"/>
          <w:szCs w:val="22"/>
        </w:rPr>
        <w:t xml:space="preserve">Neuropsychological tests must be reliable to be clinically useful. VR technology allows for precise motion tracking and reaction time recording, eliminating inconsistencies found in standard tests </w:t>
      </w:r>
      <w:r w:rsidRPr="00B46191">
        <w:rPr>
          <w:rFonts w:ascii="Calibri" w:eastAsia="Calibri" w:hAnsi="Calibri" w:cs="Calibri"/>
          <w:i/>
          <w:iCs/>
          <w:sz w:val="22"/>
          <w:szCs w:val="22"/>
        </w:rPr>
        <w:t>(Levac et al., 2019).</w:t>
      </w:r>
    </w:p>
    <w:p w14:paraId="177D6170" w14:textId="5B647D2C" w:rsidR="4664B25F" w:rsidRPr="00B46191" w:rsidRDefault="00B46191" w:rsidP="2B0578AD">
      <w:pPr>
        <w:numPr>
          <w:ilvl w:val="1"/>
          <w:numId w:val="41"/>
        </w:numPr>
        <w:rPr>
          <w:rFonts w:ascii="Calibri" w:eastAsia="Calibri" w:hAnsi="Calibri" w:cs="Calibri"/>
          <w:sz w:val="22"/>
          <w:szCs w:val="22"/>
        </w:rPr>
      </w:pPr>
      <w:r w:rsidRPr="00B46191">
        <w:rPr>
          <w:rFonts w:ascii="Calibri" w:eastAsia="Calibri" w:hAnsi="Calibri" w:cs="Calibri"/>
          <w:sz w:val="22"/>
          <w:szCs w:val="22"/>
        </w:rPr>
        <w:t xml:space="preserve">In our game, motion-tracked responses provide a higher degree of accuracy than keyboard/mouse-based reaction tests, making it a more valid neuropsychological assessment tool </w:t>
      </w:r>
      <w:r w:rsidRPr="00B46191">
        <w:rPr>
          <w:rFonts w:ascii="Calibri" w:eastAsia="Calibri" w:hAnsi="Calibri" w:cs="Calibri"/>
          <w:i/>
          <w:iCs/>
          <w:sz w:val="22"/>
          <w:szCs w:val="22"/>
        </w:rPr>
        <w:t>(Faria et al., 2018).</w:t>
      </w:r>
    </w:p>
    <w:p w14:paraId="353D74AE" w14:textId="35A47504" w:rsidR="2B0578AD" w:rsidRDefault="2B0578AD" w:rsidP="2B0578AD">
      <w:pPr>
        <w:rPr>
          <w:rFonts w:ascii="Calibri" w:eastAsia="Calibri" w:hAnsi="Calibri" w:cs="Calibri"/>
          <w:sz w:val="22"/>
          <w:szCs w:val="22"/>
        </w:rPr>
      </w:pPr>
    </w:p>
    <w:p w14:paraId="5FA16D19" w14:textId="69EEB427" w:rsidR="0DCAF27C" w:rsidRDefault="0DCAF27C" w:rsidP="00B46191">
      <w:pPr>
        <w:rPr>
          <w:rFonts w:ascii="Calibri" w:eastAsia="Calibri" w:hAnsi="Calibri" w:cs="Calibri"/>
          <w:b/>
          <w:bCs/>
          <w:sz w:val="28"/>
          <w:szCs w:val="28"/>
        </w:rPr>
      </w:pPr>
      <w:r w:rsidRPr="2B0578AD">
        <w:rPr>
          <w:rFonts w:ascii="Calibri" w:eastAsia="Calibri" w:hAnsi="Calibri" w:cs="Calibri"/>
          <w:b/>
          <w:bCs/>
          <w:sz w:val="28"/>
          <w:szCs w:val="28"/>
        </w:rPr>
        <w:t>Future Enhancements</w:t>
      </w:r>
    </w:p>
    <w:p w14:paraId="676BF38E" w14:textId="413DC07D" w:rsidR="2B0578AD" w:rsidRDefault="2B0578AD" w:rsidP="2B0578AD">
      <w:pPr>
        <w:rPr>
          <w:rFonts w:ascii="Calibri" w:eastAsia="Calibri" w:hAnsi="Calibri" w:cs="Calibri"/>
          <w:b/>
          <w:bCs/>
          <w:sz w:val="22"/>
          <w:szCs w:val="22"/>
        </w:rPr>
      </w:pPr>
    </w:p>
    <w:p w14:paraId="22F989EE" w14:textId="7CE555DE" w:rsidR="001076D2" w:rsidRPr="001076D2" w:rsidRDefault="001076D2" w:rsidP="001076D2">
      <w:pPr>
        <w:rPr>
          <w:rFonts w:ascii="Calibri" w:eastAsia="Calibri" w:hAnsi="Calibri" w:cs="Calibri"/>
          <w:sz w:val="22"/>
          <w:szCs w:val="22"/>
        </w:rPr>
      </w:pPr>
      <w:r w:rsidRPr="001076D2">
        <w:rPr>
          <w:rFonts w:ascii="Calibri" w:eastAsia="Calibri" w:hAnsi="Calibri" w:cs="Calibri"/>
          <w:sz w:val="22"/>
          <w:szCs w:val="22"/>
        </w:rPr>
        <w:t>While initial testing demonstrates the effectiveness of VR in reaction time assessments, several enhancements could further optimi</w:t>
      </w:r>
      <w:r>
        <w:rPr>
          <w:rFonts w:ascii="Calibri" w:eastAsia="Calibri" w:hAnsi="Calibri" w:cs="Calibri"/>
          <w:sz w:val="22"/>
          <w:szCs w:val="22"/>
        </w:rPr>
        <w:t>s</w:t>
      </w:r>
      <w:r w:rsidRPr="001076D2">
        <w:rPr>
          <w:rFonts w:ascii="Calibri" w:eastAsia="Calibri" w:hAnsi="Calibri" w:cs="Calibri"/>
          <w:sz w:val="22"/>
          <w:szCs w:val="22"/>
        </w:rPr>
        <w:t>e its use in neuropsychology, rehabilitation and cognitive training:</w:t>
      </w:r>
    </w:p>
    <w:p w14:paraId="48907856" w14:textId="77777777" w:rsidR="001076D2" w:rsidRDefault="001076D2" w:rsidP="001076D2">
      <w:pPr>
        <w:pStyle w:val="ListParagraph"/>
        <w:numPr>
          <w:ilvl w:val="0"/>
          <w:numId w:val="49"/>
        </w:numPr>
        <w:rPr>
          <w:rFonts w:ascii="Calibri" w:eastAsia="Calibri" w:hAnsi="Calibri" w:cs="Calibri"/>
          <w:sz w:val="22"/>
          <w:szCs w:val="22"/>
        </w:rPr>
      </w:pPr>
      <w:r w:rsidRPr="001076D2">
        <w:rPr>
          <w:rFonts w:ascii="Calibri" w:eastAsia="Calibri" w:hAnsi="Calibri" w:cs="Calibri"/>
          <w:sz w:val="22"/>
          <w:szCs w:val="22"/>
        </w:rPr>
        <w:t>AI-Driven Adaptive Learning</w:t>
      </w:r>
    </w:p>
    <w:p w14:paraId="36C4F7E0" w14:textId="7B2CC88D" w:rsid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Implementing AI-driven difficulty adjustment based on the player’s reaction speed and accuracy could make the game more personali</w:t>
      </w:r>
      <w:r>
        <w:rPr>
          <w:rFonts w:ascii="Calibri" w:eastAsia="Calibri" w:hAnsi="Calibri" w:cs="Calibri"/>
          <w:sz w:val="22"/>
          <w:szCs w:val="22"/>
        </w:rPr>
        <w:t>s</w:t>
      </w:r>
      <w:r w:rsidRPr="001076D2">
        <w:rPr>
          <w:rFonts w:ascii="Calibri" w:eastAsia="Calibri" w:hAnsi="Calibri" w:cs="Calibri"/>
          <w:sz w:val="22"/>
          <w:szCs w:val="22"/>
        </w:rPr>
        <w:t>ed and clinically relevant.</w:t>
      </w:r>
    </w:p>
    <w:p w14:paraId="5594448A" w14:textId="77777777" w:rsid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 xml:space="preserve">Adaptive testing has been shown to increase cognitive test sensitivity, making it easier to identify minor deficits in processing speed </w:t>
      </w:r>
      <w:r w:rsidRPr="001076D2">
        <w:rPr>
          <w:rFonts w:ascii="Calibri" w:eastAsia="Calibri" w:hAnsi="Calibri" w:cs="Calibri"/>
          <w:i/>
          <w:iCs/>
          <w:sz w:val="22"/>
          <w:szCs w:val="22"/>
        </w:rPr>
        <w:t>(Parsons et al., 2017).</w:t>
      </w:r>
    </w:p>
    <w:p w14:paraId="062302B3" w14:textId="3938DD73"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 xml:space="preserve">This feature could be especially useful for tracking cognitive decline in aging populations or concussion recovery </w:t>
      </w:r>
      <w:r w:rsidRPr="001076D2">
        <w:rPr>
          <w:rFonts w:ascii="Calibri" w:eastAsia="Calibri" w:hAnsi="Calibri" w:cs="Calibri"/>
          <w:i/>
          <w:iCs/>
          <w:sz w:val="22"/>
          <w:szCs w:val="22"/>
        </w:rPr>
        <w:t>(Rand et al., 2019).</w:t>
      </w:r>
    </w:p>
    <w:p w14:paraId="63F08F93" w14:textId="77777777" w:rsidR="001076D2" w:rsidRDefault="001076D2" w:rsidP="001076D2">
      <w:pPr>
        <w:pStyle w:val="ListParagraph"/>
        <w:numPr>
          <w:ilvl w:val="0"/>
          <w:numId w:val="49"/>
        </w:numPr>
        <w:rPr>
          <w:rFonts w:ascii="Calibri" w:eastAsia="Calibri" w:hAnsi="Calibri" w:cs="Calibri"/>
          <w:sz w:val="22"/>
          <w:szCs w:val="22"/>
        </w:rPr>
      </w:pPr>
      <w:r w:rsidRPr="001076D2">
        <w:rPr>
          <w:rFonts w:ascii="Calibri" w:eastAsia="Calibri" w:hAnsi="Calibri" w:cs="Calibri"/>
          <w:sz w:val="22"/>
          <w:szCs w:val="22"/>
        </w:rPr>
        <w:t>Expanded Cognitive Tests</w:t>
      </w:r>
    </w:p>
    <w:p w14:paraId="3C05950C" w14:textId="77777777" w:rsid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 xml:space="preserve">Memory-based pattern recognition tasks could be integrated to assess cognitive flexibility and working memory, which are often impaired in conditions such as ADHD and dementia </w:t>
      </w:r>
      <w:r w:rsidRPr="001076D2">
        <w:rPr>
          <w:rFonts w:ascii="Calibri" w:eastAsia="Calibri" w:hAnsi="Calibri" w:cs="Calibri"/>
          <w:i/>
          <w:iCs/>
          <w:sz w:val="22"/>
          <w:szCs w:val="22"/>
        </w:rPr>
        <w:t>(Seidman, 2006).</w:t>
      </w:r>
    </w:p>
    <w:p w14:paraId="2CA5B507" w14:textId="627EF839"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 xml:space="preserve">Additional cognitive assessments, such as divided attention tasks and multi-step reaction challenges, could make the game more versatile as a neuropsychological tool </w:t>
      </w:r>
      <w:r w:rsidRPr="001076D2">
        <w:rPr>
          <w:rFonts w:ascii="Calibri" w:eastAsia="Calibri" w:hAnsi="Calibri" w:cs="Calibri"/>
          <w:i/>
          <w:iCs/>
          <w:sz w:val="22"/>
          <w:szCs w:val="22"/>
        </w:rPr>
        <w:t>(Posner &amp; Petersen, 1990).</w:t>
      </w:r>
    </w:p>
    <w:p w14:paraId="537E2973" w14:textId="77777777" w:rsidR="001076D2" w:rsidRDefault="001076D2" w:rsidP="001076D2">
      <w:pPr>
        <w:pStyle w:val="ListParagraph"/>
        <w:numPr>
          <w:ilvl w:val="0"/>
          <w:numId w:val="49"/>
        </w:numPr>
        <w:rPr>
          <w:rFonts w:ascii="Calibri" w:eastAsia="Calibri" w:hAnsi="Calibri" w:cs="Calibri"/>
          <w:sz w:val="22"/>
          <w:szCs w:val="22"/>
        </w:rPr>
      </w:pPr>
      <w:r w:rsidRPr="001076D2">
        <w:rPr>
          <w:rFonts w:ascii="Calibri" w:eastAsia="Calibri" w:hAnsi="Calibri" w:cs="Calibri"/>
          <w:sz w:val="22"/>
          <w:szCs w:val="22"/>
        </w:rPr>
        <w:t>Leaderboard System for Cognitive Benchmarking</w:t>
      </w:r>
    </w:p>
    <w:p w14:paraId="5DF7B21B" w14:textId="77777777" w:rsid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A scoring system that compares user performance to established norms could help with longitudinal tracking of cognitive function.</w:t>
      </w:r>
    </w:p>
    <w:p w14:paraId="27D58D09" w14:textId="32F78D62"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lastRenderedPageBreak/>
        <w:t xml:space="preserve">Global and private leaderboards would allow gamified cognitive assessments, which have been shown to improve compliance and motivation in cognitive rehabilitation </w:t>
      </w:r>
      <w:r w:rsidRPr="001076D2">
        <w:rPr>
          <w:rFonts w:ascii="Calibri" w:eastAsia="Calibri" w:hAnsi="Calibri" w:cs="Calibri"/>
          <w:i/>
          <w:iCs/>
          <w:sz w:val="22"/>
          <w:szCs w:val="22"/>
        </w:rPr>
        <w:t>(</w:t>
      </w:r>
      <w:proofErr w:type="spellStart"/>
      <w:r w:rsidRPr="001076D2">
        <w:rPr>
          <w:rFonts w:ascii="Calibri" w:eastAsia="Calibri" w:hAnsi="Calibri" w:cs="Calibri"/>
          <w:i/>
          <w:iCs/>
          <w:sz w:val="22"/>
          <w:szCs w:val="22"/>
        </w:rPr>
        <w:t>Bohil</w:t>
      </w:r>
      <w:proofErr w:type="spellEnd"/>
      <w:r w:rsidRPr="001076D2">
        <w:rPr>
          <w:rFonts w:ascii="Calibri" w:eastAsia="Calibri" w:hAnsi="Calibri" w:cs="Calibri"/>
          <w:i/>
          <w:iCs/>
          <w:sz w:val="22"/>
          <w:szCs w:val="22"/>
        </w:rPr>
        <w:t xml:space="preserve"> et al., 2011).</w:t>
      </w:r>
    </w:p>
    <w:p w14:paraId="4472A096" w14:textId="77777777" w:rsidR="001076D2" w:rsidRDefault="001076D2" w:rsidP="001076D2">
      <w:pPr>
        <w:pStyle w:val="ListParagraph"/>
        <w:numPr>
          <w:ilvl w:val="0"/>
          <w:numId w:val="49"/>
        </w:numPr>
        <w:rPr>
          <w:rFonts w:ascii="Calibri" w:eastAsia="Calibri" w:hAnsi="Calibri" w:cs="Calibri"/>
          <w:sz w:val="22"/>
          <w:szCs w:val="22"/>
        </w:rPr>
      </w:pPr>
      <w:r w:rsidRPr="001076D2">
        <w:rPr>
          <w:rFonts w:ascii="Calibri" w:eastAsia="Calibri" w:hAnsi="Calibri" w:cs="Calibri"/>
          <w:sz w:val="22"/>
          <w:szCs w:val="22"/>
        </w:rPr>
        <w:t>UI and Menu Navigation Improvements</w:t>
      </w:r>
    </w:p>
    <w:p w14:paraId="2A48E59C" w14:textId="65F00813"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 xml:space="preserve">Simplifying the interface would reduce cognitive load, ensuring accessibility for patients with neurological disorders who may struggle with complex interfaces </w:t>
      </w:r>
      <w:r w:rsidRPr="001076D2">
        <w:rPr>
          <w:rFonts w:ascii="Calibri" w:eastAsia="Calibri" w:hAnsi="Calibri" w:cs="Calibri"/>
          <w:i/>
          <w:iCs/>
          <w:sz w:val="22"/>
          <w:szCs w:val="22"/>
        </w:rPr>
        <w:t>(Faria et al., 2018).</w:t>
      </w:r>
    </w:p>
    <w:p w14:paraId="30DA52FA" w14:textId="77777777" w:rsidR="001076D2" w:rsidRDefault="001076D2" w:rsidP="001076D2">
      <w:pPr>
        <w:pStyle w:val="ListParagraph"/>
        <w:numPr>
          <w:ilvl w:val="0"/>
          <w:numId w:val="49"/>
        </w:numPr>
        <w:rPr>
          <w:rFonts w:ascii="Calibri" w:eastAsia="Calibri" w:hAnsi="Calibri" w:cs="Calibri"/>
          <w:sz w:val="22"/>
          <w:szCs w:val="22"/>
        </w:rPr>
      </w:pPr>
      <w:r w:rsidRPr="001076D2">
        <w:rPr>
          <w:rFonts w:ascii="Calibri" w:eastAsia="Calibri" w:hAnsi="Calibri" w:cs="Calibri"/>
          <w:sz w:val="22"/>
          <w:szCs w:val="22"/>
        </w:rPr>
        <w:t>Enhanced Immersion for Better Cognitive Engagement</w:t>
      </w:r>
    </w:p>
    <w:p w14:paraId="049A5D17" w14:textId="77777777"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 xml:space="preserve">Refining mirror reflectivity and increasing scene interactivity would improve immersion, leading to greater cognitive engagement </w:t>
      </w:r>
      <w:r w:rsidRPr="001076D2">
        <w:rPr>
          <w:rFonts w:ascii="Calibri" w:eastAsia="Calibri" w:hAnsi="Calibri" w:cs="Calibri"/>
          <w:i/>
          <w:iCs/>
          <w:sz w:val="22"/>
          <w:szCs w:val="22"/>
        </w:rPr>
        <w:t>(Murray, 2018).</w:t>
      </w:r>
    </w:p>
    <w:p w14:paraId="79C62DCF" w14:textId="120929EE"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 xml:space="preserve">Improved haptic feedback integration has been shown to enhance motor learning and reaction training </w:t>
      </w:r>
      <w:r w:rsidRPr="001076D2">
        <w:rPr>
          <w:rFonts w:ascii="Calibri" w:eastAsia="Calibri" w:hAnsi="Calibri" w:cs="Calibri"/>
          <w:i/>
          <w:iCs/>
          <w:sz w:val="22"/>
          <w:szCs w:val="22"/>
        </w:rPr>
        <w:t>(Howard et al., 2017).</w:t>
      </w:r>
    </w:p>
    <w:p w14:paraId="4F834BEB" w14:textId="6EDF40CA" w:rsidR="001076D2" w:rsidRDefault="001076D2" w:rsidP="001076D2">
      <w:pPr>
        <w:pStyle w:val="ListParagraph"/>
        <w:numPr>
          <w:ilvl w:val="0"/>
          <w:numId w:val="49"/>
        </w:numPr>
        <w:rPr>
          <w:rFonts w:ascii="Calibri" w:eastAsia="Calibri" w:hAnsi="Calibri" w:cs="Calibri"/>
          <w:sz w:val="22"/>
          <w:szCs w:val="22"/>
        </w:rPr>
      </w:pPr>
      <w:r w:rsidRPr="001076D2">
        <w:rPr>
          <w:rFonts w:ascii="Calibri" w:eastAsia="Calibri" w:hAnsi="Calibri" w:cs="Calibri"/>
          <w:sz w:val="22"/>
          <w:szCs w:val="22"/>
        </w:rPr>
        <w:t>Technical and Performance Optimi</w:t>
      </w:r>
      <w:r>
        <w:rPr>
          <w:rFonts w:ascii="Calibri" w:eastAsia="Calibri" w:hAnsi="Calibri" w:cs="Calibri"/>
          <w:sz w:val="22"/>
          <w:szCs w:val="22"/>
        </w:rPr>
        <w:t>s</w:t>
      </w:r>
      <w:r w:rsidRPr="001076D2">
        <w:rPr>
          <w:rFonts w:ascii="Calibri" w:eastAsia="Calibri" w:hAnsi="Calibri" w:cs="Calibri"/>
          <w:sz w:val="22"/>
          <w:szCs w:val="22"/>
        </w:rPr>
        <w:t>ation</w:t>
      </w:r>
    </w:p>
    <w:p w14:paraId="2CB58952" w14:textId="61C99567" w:rsid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Reducing asset complexity and optimi</w:t>
      </w:r>
      <w:r>
        <w:rPr>
          <w:rFonts w:ascii="Calibri" w:eastAsia="Calibri" w:hAnsi="Calibri" w:cs="Calibri"/>
          <w:sz w:val="22"/>
          <w:szCs w:val="22"/>
        </w:rPr>
        <w:t>s</w:t>
      </w:r>
      <w:r w:rsidRPr="001076D2">
        <w:rPr>
          <w:rFonts w:ascii="Calibri" w:eastAsia="Calibri" w:hAnsi="Calibri" w:cs="Calibri"/>
          <w:sz w:val="22"/>
          <w:szCs w:val="22"/>
        </w:rPr>
        <w:t>ing materials would ensure smooth performance on standalone VR headsets, making the game widely accessible for clinical and at-home use</w:t>
      </w:r>
      <w:r>
        <w:rPr>
          <w:rFonts w:ascii="Calibri" w:eastAsia="Calibri" w:hAnsi="Calibri" w:cs="Calibri"/>
          <w:sz w:val="22"/>
          <w:szCs w:val="22"/>
        </w:rPr>
        <w:t>.</w:t>
      </w:r>
    </w:p>
    <w:p w14:paraId="214A31E6" w14:textId="70CCE5DB"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Studies suggest that VR-based cognitive assessments should be accessible on various hardware platforms to maximi</w:t>
      </w:r>
      <w:r>
        <w:rPr>
          <w:rFonts w:ascii="Calibri" w:eastAsia="Calibri" w:hAnsi="Calibri" w:cs="Calibri"/>
          <w:sz w:val="22"/>
          <w:szCs w:val="22"/>
        </w:rPr>
        <w:t>s</w:t>
      </w:r>
      <w:r w:rsidRPr="001076D2">
        <w:rPr>
          <w:rFonts w:ascii="Calibri" w:eastAsia="Calibri" w:hAnsi="Calibri" w:cs="Calibri"/>
          <w:sz w:val="22"/>
          <w:szCs w:val="22"/>
        </w:rPr>
        <w:t>e their utility in medical and research settings</w:t>
      </w:r>
      <w:r w:rsidRPr="001076D2">
        <w:rPr>
          <w:rFonts w:ascii="Calibri" w:eastAsia="Calibri" w:hAnsi="Calibri" w:cs="Calibri"/>
          <w:i/>
          <w:iCs/>
          <w:sz w:val="22"/>
          <w:szCs w:val="22"/>
        </w:rPr>
        <w:t xml:space="preserve"> (Chang et al., 2020).</w:t>
      </w:r>
    </w:p>
    <w:p w14:paraId="6A4D6E73" w14:textId="77777777" w:rsidR="001076D2" w:rsidRDefault="001076D2" w:rsidP="001076D2">
      <w:pPr>
        <w:pStyle w:val="ListParagraph"/>
        <w:numPr>
          <w:ilvl w:val="0"/>
          <w:numId w:val="49"/>
        </w:numPr>
        <w:rPr>
          <w:rFonts w:ascii="Calibri" w:eastAsia="Calibri" w:hAnsi="Calibri" w:cs="Calibri"/>
          <w:sz w:val="22"/>
          <w:szCs w:val="22"/>
        </w:rPr>
      </w:pPr>
      <w:r w:rsidRPr="001076D2">
        <w:rPr>
          <w:rFonts w:ascii="Calibri" w:eastAsia="Calibri" w:hAnsi="Calibri" w:cs="Calibri"/>
          <w:sz w:val="22"/>
          <w:szCs w:val="22"/>
        </w:rPr>
        <w:t>Additional Interactive Elements</w:t>
      </w:r>
    </w:p>
    <w:p w14:paraId="78F0E3AC" w14:textId="3A4B000B" w:rsidR="001076D2" w:rsidRPr="001076D2" w:rsidRDefault="001076D2" w:rsidP="001076D2">
      <w:pPr>
        <w:pStyle w:val="ListParagraph"/>
        <w:numPr>
          <w:ilvl w:val="1"/>
          <w:numId w:val="49"/>
        </w:numPr>
        <w:rPr>
          <w:rFonts w:ascii="Calibri" w:eastAsia="Calibri" w:hAnsi="Calibri" w:cs="Calibri"/>
          <w:sz w:val="22"/>
          <w:szCs w:val="22"/>
        </w:rPr>
      </w:pPr>
      <w:r w:rsidRPr="001076D2">
        <w:rPr>
          <w:rFonts w:ascii="Calibri" w:eastAsia="Calibri" w:hAnsi="Calibri" w:cs="Calibri"/>
          <w:sz w:val="22"/>
          <w:szCs w:val="22"/>
        </w:rPr>
        <w:t>Utili</w:t>
      </w:r>
      <w:r w:rsidRPr="001076D2">
        <w:rPr>
          <w:rFonts w:ascii="Calibri" w:eastAsia="Calibri" w:hAnsi="Calibri" w:cs="Calibri"/>
          <w:sz w:val="22"/>
          <w:szCs w:val="22"/>
        </w:rPr>
        <w:t>s</w:t>
      </w:r>
      <w:r w:rsidRPr="001076D2">
        <w:rPr>
          <w:rFonts w:ascii="Calibri" w:eastAsia="Calibri" w:hAnsi="Calibri" w:cs="Calibri"/>
          <w:sz w:val="22"/>
          <w:szCs w:val="22"/>
        </w:rPr>
        <w:t xml:space="preserve">ing all available Oculus controller buttons for extra interactive elements could introduce dual-task challenges, which are valuable in measuring executive function and divided attention </w:t>
      </w:r>
      <w:r w:rsidRPr="001076D2">
        <w:rPr>
          <w:rFonts w:ascii="Calibri" w:eastAsia="Calibri" w:hAnsi="Calibri" w:cs="Calibri"/>
          <w:i/>
          <w:iCs/>
          <w:sz w:val="22"/>
          <w:szCs w:val="22"/>
        </w:rPr>
        <w:t xml:space="preserve">(Van </w:t>
      </w:r>
      <w:proofErr w:type="spellStart"/>
      <w:r w:rsidRPr="001076D2">
        <w:rPr>
          <w:rFonts w:ascii="Calibri" w:eastAsia="Calibri" w:hAnsi="Calibri" w:cs="Calibri"/>
          <w:i/>
          <w:iCs/>
          <w:sz w:val="22"/>
          <w:szCs w:val="22"/>
        </w:rPr>
        <w:t>Zomeren</w:t>
      </w:r>
      <w:proofErr w:type="spellEnd"/>
      <w:r w:rsidRPr="001076D2">
        <w:rPr>
          <w:rFonts w:ascii="Calibri" w:eastAsia="Calibri" w:hAnsi="Calibri" w:cs="Calibri"/>
          <w:i/>
          <w:iCs/>
          <w:sz w:val="22"/>
          <w:szCs w:val="22"/>
        </w:rPr>
        <w:t xml:space="preserve"> &amp; Brouwer, 1994).</w:t>
      </w:r>
    </w:p>
    <w:p w14:paraId="3CD6F4EC" w14:textId="7DFF9F07" w:rsidR="20269175" w:rsidRDefault="20269175" w:rsidP="20269175">
      <w:pPr>
        <w:rPr>
          <w:rFonts w:ascii="Calibri" w:eastAsia="Calibri" w:hAnsi="Calibri" w:cs="Calibri"/>
          <w:sz w:val="22"/>
          <w:szCs w:val="22"/>
        </w:rPr>
      </w:pPr>
    </w:p>
    <w:p w14:paraId="0E29C97E" w14:textId="77777777" w:rsidR="001076D2" w:rsidRPr="001076D2" w:rsidRDefault="001076D2" w:rsidP="001076D2">
      <w:pPr>
        <w:rPr>
          <w:rFonts w:ascii="Calibri" w:eastAsia="Calibri" w:hAnsi="Calibri" w:cs="Calibri"/>
          <w:b/>
          <w:bCs/>
          <w:sz w:val="28"/>
          <w:szCs w:val="28"/>
        </w:rPr>
      </w:pPr>
      <w:r w:rsidRPr="001076D2">
        <w:rPr>
          <w:rFonts w:ascii="Calibri" w:eastAsia="Calibri" w:hAnsi="Calibri" w:cs="Calibri"/>
          <w:b/>
          <w:bCs/>
          <w:sz w:val="28"/>
          <w:szCs w:val="28"/>
        </w:rPr>
        <w:t>Conclusion</w:t>
      </w:r>
    </w:p>
    <w:p w14:paraId="38CD0E84" w14:textId="77777777" w:rsidR="001076D2" w:rsidRPr="001076D2" w:rsidRDefault="001076D2" w:rsidP="001076D2">
      <w:pPr>
        <w:rPr>
          <w:rFonts w:ascii="Calibri" w:eastAsia="Calibri" w:hAnsi="Calibri" w:cs="Calibri"/>
          <w:b/>
          <w:bCs/>
          <w:sz w:val="22"/>
          <w:szCs w:val="22"/>
        </w:rPr>
      </w:pPr>
    </w:p>
    <w:p w14:paraId="7423A08A" w14:textId="77777777" w:rsidR="001076D2" w:rsidRPr="001076D2" w:rsidRDefault="001076D2" w:rsidP="001076D2">
      <w:pPr>
        <w:rPr>
          <w:rFonts w:ascii="Calibri" w:eastAsia="Calibri" w:hAnsi="Calibri" w:cs="Calibri"/>
          <w:sz w:val="22"/>
          <w:szCs w:val="22"/>
        </w:rPr>
      </w:pPr>
      <w:r w:rsidRPr="001076D2">
        <w:rPr>
          <w:rFonts w:ascii="Calibri" w:eastAsia="Calibri" w:hAnsi="Calibri" w:cs="Calibri"/>
          <w:sz w:val="22"/>
          <w:szCs w:val="22"/>
        </w:rPr>
        <w:t>The VR reaction game provides a modern, engaging, and precise method for neuropsychological assessment, addressing the limitations of traditional reaction time tests. By offering improved engagement, better ecological validity, and enhanced accuracy, this game has potential applications in:</w:t>
      </w:r>
    </w:p>
    <w:p w14:paraId="15D2D010" w14:textId="77777777" w:rsidR="001076D2" w:rsidRPr="001076D2" w:rsidRDefault="001076D2" w:rsidP="001076D2">
      <w:pPr>
        <w:numPr>
          <w:ilvl w:val="0"/>
          <w:numId w:val="50"/>
        </w:numPr>
        <w:rPr>
          <w:rFonts w:ascii="Calibri" w:eastAsia="Calibri" w:hAnsi="Calibri" w:cs="Calibri"/>
          <w:sz w:val="22"/>
          <w:szCs w:val="22"/>
        </w:rPr>
      </w:pPr>
      <w:r w:rsidRPr="001076D2">
        <w:rPr>
          <w:rFonts w:ascii="Calibri" w:eastAsia="Calibri" w:hAnsi="Calibri" w:cs="Calibri"/>
          <w:sz w:val="22"/>
          <w:szCs w:val="22"/>
        </w:rPr>
        <w:t>Clinical neuropsychology – Assessing cognitive function in individuals with ADHD, concussions, and neurodegenerative diseases.</w:t>
      </w:r>
    </w:p>
    <w:p w14:paraId="5384A817" w14:textId="77777777" w:rsidR="001076D2" w:rsidRPr="001076D2" w:rsidRDefault="001076D2" w:rsidP="001076D2">
      <w:pPr>
        <w:numPr>
          <w:ilvl w:val="0"/>
          <w:numId w:val="50"/>
        </w:numPr>
        <w:rPr>
          <w:rFonts w:ascii="Calibri" w:eastAsia="Calibri" w:hAnsi="Calibri" w:cs="Calibri"/>
          <w:sz w:val="22"/>
          <w:szCs w:val="22"/>
        </w:rPr>
      </w:pPr>
      <w:r w:rsidRPr="001076D2">
        <w:rPr>
          <w:rFonts w:ascii="Calibri" w:eastAsia="Calibri" w:hAnsi="Calibri" w:cs="Calibri"/>
          <w:sz w:val="22"/>
          <w:szCs w:val="22"/>
        </w:rPr>
        <w:t>Sports science – Helping athletes improve reaction speed and decision-making under pressure.</w:t>
      </w:r>
    </w:p>
    <w:p w14:paraId="23314FA0" w14:textId="77777777" w:rsidR="001076D2" w:rsidRPr="001076D2" w:rsidRDefault="001076D2" w:rsidP="001076D2">
      <w:pPr>
        <w:numPr>
          <w:ilvl w:val="0"/>
          <w:numId w:val="50"/>
        </w:numPr>
        <w:rPr>
          <w:rFonts w:ascii="Calibri" w:eastAsia="Calibri" w:hAnsi="Calibri" w:cs="Calibri"/>
          <w:sz w:val="22"/>
          <w:szCs w:val="22"/>
        </w:rPr>
      </w:pPr>
      <w:r w:rsidRPr="001076D2">
        <w:rPr>
          <w:rFonts w:ascii="Calibri" w:eastAsia="Calibri" w:hAnsi="Calibri" w:cs="Calibri"/>
          <w:sz w:val="22"/>
          <w:szCs w:val="22"/>
        </w:rPr>
        <w:t>General cognitive research – Providing a scalable and immersive platform for studying reaction times.</w:t>
      </w:r>
    </w:p>
    <w:p w14:paraId="6C1067C9" w14:textId="77777777" w:rsidR="001076D2" w:rsidRDefault="001076D2" w:rsidP="20269175">
      <w:pPr>
        <w:rPr>
          <w:rFonts w:ascii="Calibri" w:eastAsia="Calibri" w:hAnsi="Calibri" w:cs="Calibri"/>
          <w:sz w:val="22"/>
          <w:szCs w:val="22"/>
        </w:rPr>
      </w:pPr>
      <w:r w:rsidRPr="001076D2">
        <w:rPr>
          <w:rFonts w:ascii="Calibri" w:eastAsia="Calibri" w:hAnsi="Calibri" w:cs="Calibri"/>
          <w:sz w:val="22"/>
          <w:szCs w:val="22"/>
        </w:rPr>
        <w:t>With future enhancements such as AI-driven adaptive testing, additional cognitive challenges, and improved immersion, this VR-based assessment tool could revolutionize neuropsychological testing and rehabilitation.</w:t>
      </w:r>
    </w:p>
    <w:p w14:paraId="51245700" w14:textId="30BA09A2" w:rsidR="018C7AE2" w:rsidRPr="001076D2" w:rsidRDefault="018C7AE2" w:rsidP="20269175">
      <w:pPr>
        <w:rPr>
          <w:rFonts w:ascii="Calibri" w:eastAsia="Calibri" w:hAnsi="Calibri" w:cs="Calibri"/>
          <w:b/>
          <w:bCs/>
          <w:sz w:val="28"/>
          <w:szCs w:val="28"/>
        </w:rPr>
      </w:pPr>
      <w:r w:rsidRPr="001076D2">
        <w:rPr>
          <w:rFonts w:ascii="Calibri" w:eastAsia="Calibri" w:hAnsi="Calibri" w:cs="Calibri"/>
          <w:b/>
          <w:bCs/>
          <w:sz w:val="28"/>
          <w:szCs w:val="28"/>
        </w:rPr>
        <w:lastRenderedPageBreak/>
        <w:t>References</w:t>
      </w:r>
    </w:p>
    <w:p w14:paraId="2D8AA6F0" w14:textId="77777777" w:rsidR="001076D2" w:rsidRPr="001076D2" w:rsidRDefault="001076D2" w:rsidP="20269175">
      <w:pPr>
        <w:rPr>
          <w:rFonts w:ascii="Calibri" w:eastAsia="Calibri" w:hAnsi="Calibri" w:cs="Calibri"/>
          <w:sz w:val="22"/>
          <w:szCs w:val="22"/>
        </w:rPr>
      </w:pPr>
    </w:p>
    <w:p w14:paraId="35317105" w14:textId="1EAB80D0" w:rsidR="018C7AE2" w:rsidRPr="001076D2" w:rsidRDefault="73A9C155" w:rsidP="001076D2">
      <w:pPr>
        <w:rPr>
          <w:rFonts w:ascii="Calibri" w:eastAsia="Calibri" w:hAnsi="Calibri" w:cs="Calibri"/>
          <w:sz w:val="22"/>
          <w:szCs w:val="22"/>
        </w:rPr>
      </w:pPr>
      <w:r w:rsidRPr="001076D2">
        <w:rPr>
          <w:rFonts w:ascii="Calibri" w:eastAsia="Calibri" w:hAnsi="Calibri" w:cs="Calibri"/>
          <w:sz w:val="22"/>
          <w:szCs w:val="22"/>
        </w:rPr>
        <w:t>Luce, R. D. (1986). Response Times: Their Role in Inferring Elementary Mental Organization.</w:t>
      </w:r>
    </w:p>
    <w:p w14:paraId="6A473F37" w14:textId="57F4F2E4" w:rsidR="018C7AE2" w:rsidRPr="001076D2" w:rsidRDefault="73A9C155" w:rsidP="001076D2">
      <w:pPr>
        <w:rPr>
          <w:rFonts w:ascii="Calibri" w:eastAsia="Calibri" w:hAnsi="Calibri" w:cs="Calibri"/>
        </w:rPr>
      </w:pPr>
      <w:r w:rsidRPr="001076D2">
        <w:rPr>
          <w:rFonts w:ascii="Calibri" w:eastAsia="Calibri" w:hAnsi="Calibri" w:cs="Calibri"/>
          <w:sz w:val="22"/>
          <w:szCs w:val="22"/>
        </w:rPr>
        <w:t>Welford, A. T. (1980). Choice Reaction Time: Basic Concepts.</w:t>
      </w:r>
    </w:p>
    <w:p w14:paraId="7CCA05B5" w14:textId="05D646F0" w:rsidR="001076D2" w:rsidRPr="001076D2" w:rsidRDefault="001076D2" w:rsidP="001076D2">
      <w:pPr>
        <w:rPr>
          <w:rFonts w:ascii="Calibri" w:hAnsi="Calibri" w:cs="Calibri"/>
          <w:sz w:val="22"/>
          <w:szCs w:val="22"/>
        </w:rPr>
      </w:pPr>
      <w:proofErr w:type="spellStart"/>
      <w:r w:rsidRPr="001076D2">
        <w:rPr>
          <w:rFonts w:ascii="Calibri" w:hAnsi="Calibri" w:cs="Calibri"/>
          <w:sz w:val="22"/>
          <w:szCs w:val="22"/>
        </w:rPr>
        <w:t>Bohil</w:t>
      </w:r>
      <w:proofErr w:type="spellEnd"/>
      <w:r w:rsidRPr="001076D2">
        <w:rPr>
          <w:rFonts w:ascii="Calibri" w:hAnsi="Calibri" w:cs="Calibri"/>
          <w:sz w:val="22"/>
          <w:szCs w:val="22"/>
        </w:rPr>
        <w:t xml:space="preserve">, C. J., Alicea, B., &amp; </w:t>
      </w:r>
      <w:proofErr w:type="spellStart"/>
      <w:r w:rsidRPr="001076D2">
        <w:rPr>
          <w:rFonts w:ascii="Calibri" w:hAnsi="Calibri" w:cs="Calibri"/>
          <w:sz w:val="22"/>
          <w:szCs w:val="22"/>
        </w:rPr>
        <w:t>Biocca</w:t>
      </w:r>
      <w:proofErr w:type="spellEnd"/>
      <w:r w:rsidRPr="001076D2">
        <w:rPr>
          <w:rFonts w:ascii="Calibri" w:hAnsi="Calibri" w:cs="Calibri"/>
          <w:sz w:val="22"/>
          <w:szCs w:val="22"/>
        </w:rPr>
        <w:t>, F. A. (2011). Virtual reality in neuroscience research and therapy. Nature Reviews Neuroscience, 12(12), 752-762.</w:t>
      </w:r>
    </w:p>
    <w:p w14:paraId="484C1413" w14:textId="086C08EF" w:rsidR="001076D2" w:rsidRPr="001076D2" w:rsidRDefault="001076D2" w:rsidP="001076D2">
      <w:pPr>
        <w:rPr>
          <w:rFonts w:ascii="Calibri" w:hAnsi="Calibri" w:cs="Calibri"/>
          <w:sz w:val="22"/>
          <w:szCs w:val="22"/>
        </w:rPr>
      </w:pPr>
      <w:r w:rsidRPr="001076D2">
        <w:rPr>
          <w:rFonts w:ascii="Calibri" w:hAnsi="Calibri" w:cs="Calibri"/>
          <w:sz w:val="22"/>
          <w:szCs w:val="22"/>
        </w:rPr>
        <w:t>Chang, C. H., Wade, M., &amp; Stoffregen, T. A. (2020). Virtual reality as a tool for postural control research: A review. Journal of Neurophysiology, 124(5), 1623-1645.</w:t>
      </w:r>
    </w:p>
    <w:p w14:paraId="2C329750" w14:textId="0B12BC58" w:rsidR="001076D2" w:rsidRPr="001076D2" w:rsidRDefault="001076D2" w:rsidP="001076D2">
      <w:pPr>
        <w:rPr>
          <w:rFonts w:ascii="Calibri" w:hAnsi="Calibri" w:cs="Calibri"/>
          <w:sz w:val="22"/>
          <w:szCs w:val="22"/>
        </w:rPr>
      </w:pPr>
      <w:r w:rsidRPr="001076D2">
        <w:rPr>
          <w:rFonts w:ascii="Calibri" w:hAnsi="Calibri" w:cs="Calibri"/>
          <w:sz w:val="22"/>
          <w:szCs w:val="22"/>
        </w:rPr>
        <w:t xml:space="preserve">Faria, A. L., </w:t>
      </w:r>
      <w:proofErr w:type="spellStart"/>
      <w:r w:rsidRPr="001076D2">
        <w:rPr>
          <w:rFonts w:ascii="Calibri" w:hAnsi="Calibri" w:cs="Calibri"/>
          <w:sz w:val="22"/>
          <w:szCs w:val="22"/>
        </w:rPr>
        <w:t>Cameirão</w:t>
      </w:r>
      <w:proofErr w:type="spellEnd"/>
      <w:r w:rsidRPr="001076D2">
        <w:rPr>
          <w:rFonts w:ascii="Calibri" w:hAnsi="Calibri" w:cs="Calibri"/>
          <w:sz w:val="22"/>
          <w:szCs w:val="22"/>
        </w:rPr>
        <w:t xml:space="preserve">, M. S., </w:t>
      </w:r>
      <w:proofErr w:type="spellStart"/>
      <w:r w:rsidRPr="001076D2">
        <w:rPr>
          <w:rFonts w:ascii="Calibri" w:hAnsi="Calibri" w:cs="Calibri"/>
          <w:sz w:val="22"/>
          <w:szCs w:val="22"/>
        </w:rPr>
        <w:t>Couras</w:t>
      </w:r>
      <w:proofErr w:type="spellEnd"/>
      <w:r w:rsidRPr="001076D2">
        <w:rPr>
          <w:rFonts w:ascii="Calibri" w:hAnsi="Calibri" w:cs="Calibri"/>
          <w:sz w:val="22"/>
          <w:szCs w:val="22"/>
        </w:rPr>
        <w:t xml:space="preserve">, J. F., Aguiar, J. R., &amp; Bermúdez </w:t>
      </w:r>
      <w:proofErr w:type="spellStart"/>
      <w:r w:rsidRPr="001076D2">
        <w:rPr>
          <w:rFonts w:ascii="Calibri" w:hAnsi="Calibri" w:cs="Calibri"/>
          <w:sz w:val="22"/>
          <w:szCs w:val="22"/>
        </w:rPr>
        <w:t>i</w:t>
      </w:r>
      <w:proofErr w:type="spellEnd"/>
      <w:r w:rsidRPr="001076D2">
        <w:rPr>
          <w:rFonts w:ascii="Calibri" w:hAnsi="Calibri" w:cs="Calibri"/>
          <w:sz w:val="22"/>
          <w:szCs w:val="22"/>
        </w:rPr>
        <w:t xml:space="preserve"> Badia, S. (2018). Combining virtual reality with a serious game to promote cognitive rehabilitation in stroke patients.</w:t>
      </w:r>
    </w:p>
    <w:p w14:paraId="2BE3A77D" w14:textId="1534C00A" w:rsidR="001076D2" w:rsidRPr="001076D2" w:rsidRDefault="001076D2" w:rsidP="001076D2">
      <w:pPr>
        <w:rPr>
          <w:rFonts w:ascii="Calibri" w:hAnsi="Calibri" w:cs="Calibri"/>
          <w:sz w:val="22"/>
          <w:szCs w:val="22"/>
        </w:rPr>
      </w:pPr>
      <w:r w:rsidRPr="001076D2">
        <w:rPr>
          <w:rFonts w:ascii="Calibri" w:hAnsi="Calibri" w:cs="Calibri"/>
          <w:sz w:val="22"/>
          <w:szCs w:val="22"/>
        </w:rPr>
        <w:t xml:space="preserve">Howard, M. C., &amp; Howard, D. C. (2017). Use of haptic feedback in virtual environments. Computers in Human </w:t>
      </w:r>
      <w:proofErr w:type="spellStart"/>
      <w:r w:rsidRPr="001076D2">
        <w:rPr>
          <w:rFonts w:ascii="Calibri" w:hAnsi="Calibri" w:cs="Calibri"/>
          <w:sz w:val="22"/>
          <w:szCs w:val="22"/>
        </w:rPr>
        <w:t>Behavior</w:t>
      </w:r>
      <w:proofErr w:type="spellEnd"/>
      <w:r w:rsidRPr="001076D2">
        <w:rPr>
          <w:rFonts w:ascii="Calibri" w:hAnsi="Calibri" w:cs="Calibri"/>
          <w:sz w:val="22"/>
          <w:szCs w:val="22"/>
        </w:rPr>
        <w:t>, 77, 366-376</w:t>
      </w:r>
      <w:r>
        <w:rPr>
          <w:rFonts w:ascii="Calibri" w:hAnsi="Calibri" w:cs="Calibri"/>
          <w:sz w:val="22"/>
          <w:szCs w:val="22"/>
        </w:rPr>
        <w:t>.</w:t>
      </w:r>
    </w:p>
    <w:p w14:paraId="44104771" w14:textId="628ECF7F" w:rsidR="001076D2" w:rsidRPr="001076D2" w:rsidRDefault="001076D2" w:rsidP="001076D2">
      <w:pPr>
        <w:rPr>
          <w:rFonts w:ascii="Calibri" w:hAnsi="Calibri" w:cs="Calibri"/>
          <w:sz w:val="22"/>
          <w:szCs w:val="22"/>
        </w:rPr>
      </w:pPr>
      <w:r w:rsidRPr="001076D2">
        <w:rPr>
          <w:rFonts w:ascii="Calibri" w:hAnsi="Calibri" w:cs="Calibri"/>
          <w:sz w:val="22"/>
          <w:szCs w:val="22"/>
        </w:rPr>
        <w:t>Kosinski, R. J. (2008). A literature review on reaction time. Clemson University Psychology Research.</w:t>
      </w:r>
    </w:p>
    <w:p w14:paraId="50D78CFF" w14:textId="780B93D8" w:rsidR="001076D2" w:rsidRPr="001076D2" w:rsidRDefault="001076D2" w:rsidP="001076D2">
      <w:pPr>
        <w:rPr>
          <w:rFonts w:ascii="Calibri" w:hAnsi="Calibri" w:cs="Calibri"/>
          <w:sz w:val="22"/>
          <w:szCs w:val="22"/>
        </w:rPr>
      </w:pPr>
      <w:r w:rsidRPr="001076D2">
        <w:rPr>
          <w:rFonts w:ascii="Calibri" w:hAnsi="Calibri" w:cs="Calibri"/>
          <w:sz w:val="22"/>
          <w:szCs w:val="22"/>
        </w:rPr>
        <w:t>Parsons, T. D., Rizzo, A. A., Rogers, S., &amp; York, P. (2017). Virtual reality in neuropsychological assessment: A review of test development. Neuropsychology Review, 27(3), 223-238.</w:t>
      </w:r>
    </w:p>
    <w:p w14:paraId="68812A31" w14:textId="2FD72D5F" w:rsidR="001076D2" w:rsidRPr="001076D2" w:rsidRDefault="001076D2" w:rsidP="001076D2">
      <w:pPr>
        <w:rPr>
          <w:rFonts w:ascii="Calibri" w:hAnsi="Calibri" w:cs="Calibri"/>
          <w:sz w:val="22"/>
          <w:szCs w:val="22"/>
        </w:rPr>
      </w:pPr>
      <w:r w:rsidRPr="001076D2">
        <w:rPr>
          <w:rFonts w:ascii="Calibri" w:hAnsi="Calibri" w:cs="Calibri"/>
          <w:sz w:val="22"/>
          <w:szCs w:val="22"/>
        </w:rPr>
        <w:t>Seidman, L. J. (2006). Neuropsychological functioning in people with ADHD across the lifespan. Clinical Psychology Review, 26(4), 466-485.</w:t>
      </w:r>
    </w:p>
    <w:p w14:paraId="2F65ED51" w14:textId="3E3C888C" w:rsidR="001076D2" w:rsidRPr="001076D2" w:rsidRDefault="001076D2" w:rsidP="001076D2">
      <w:pPr>
        <w:rPr>
          <w:rFonts w:ascii="Calibri" w:hAnsi="Calibri" w:cs="Calibri"/>
          <w:sz w:val="22"/>
          <w:szCs w:val="22"/>
        </w:rPr>
      </w:pPr>
      <w:r w:rsidRPr="001076D2">
        <w:rPr>
          <w:rFonts w:ascii="Calibri" w:hAnsi="Calibri" w:cs="Calibri"/>
          <w:sz w:val="22"/>
          <w:szCs w:val="22"/>
        </w:rPr>
        <w:t xml:space="preserve">Van </w:t>
      </w:r>
      <w:proofErr w:type="spellStart"/>
      <w:r w:rsidRPr="001076D2">
        <w:rPr>
          <w:rFonts w:ascii="Calibri" w:hAnsi="Calibri" w:cs="Calibri"/>
          <w:sz w:val="22"/>
          <w:szCs w:val="22"/>
        </w:rPr>
        <w:t>Zomeren</w:t>
      </w:r>
      <w:proofErr w:type="spellEnd"/>
      <w:r w:rsidRPr="001076D2">
        <w:rPr>
          <w:rFonts w:ascii="Calibri" w:hAnsi="Calibri" w:cs="Calibri"/>
          <w:sz w:val="22"/>
          <w:szCs w:val="22"/>
        </w:rPr>
        <w:t>, A. H., &amp; Brouwer, W. H. (1994). Clinical neuropsychology of attention. Oxford University Press.</w:t>
      </w:r>
    </w:p>
    <w:sectPr w:rsidR="001076D2" w:rsidRPr="001076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3312"/>
    <w:multiLevelType w:val="hybridMultilevel"/>
    <w:tmpl w:val="140E9F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5D6BEA"/>
    <w:multiLevelType w:val="multilevel"/>
    <w:tmpl w:val="6AEE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63EDB"/>
    <w:multiLevelType w:val="hybridMultilevel"/>
    <w:tmpl w:val="687249F2"/>
    <w:lvl w:ilvl="0" w:tplc="2B90BDE6">
      <w:start w:val="1"/>
      <w:numFmt w:val="bullet"/>
      <w:lvlText w:val=""/>
      <w:lvlJc w:val="left"/>
      <w:pPr>
        <w:ind w:left="720" w:hanging="360"/>
      </w:pPr>
      <w:rPr>
        <w:rFonts w:ascii="Symbol" w:hAnsi="Symbol" w:hint="default"/>
      </w:rPr>
    </w:lvl>
    <w:lvl w:ilvl="1" w:tplc="B3A2C5C4">
      <w:start w:val="1"/>
      <w:numFmt w:val="bullet"/>
      <w:lvlText w:val="o"/>
      <w:lvlJc w:val="left"/>
      <w:pPr>
        <w:ind w:left="1440" w:hanging="360"/>
      </w:pPr>
      <w:rPr>
        <w:rFonts w:ascii="Courier New" w:hAnsi="Courier New" w:hint="default"/>
      </w:rPr>
    </w:lvl>
    <w:lvl w:ilvl="2" w:tplc="6E30BA74">
      <w:start w:val="1"/>
      <w:numFmt w:val="bullet"/>
      <w:lvlText w:val=""/>
      <w:lvlJc w:val="left"/>
      <w:pPr>
        <w:ind w:left="2160" w:hanging="360"/>
      </w:pPr>
      <w:rPr>
        <w:rFonts w:ascii="Wingdings" w:hAnsi="Wingdings" w:hint="default"/>
      </w:rPr>
    </w:lvl>
    <w:lvl w:ilvl="3" w:tplc="8B442C3A">
      <w:start w:val="1"/>
      <w:numFmt w:val="bullet"/>
      <w:lvlText w:val=""/>
      <w:lvlJc w:val="left"/>
      <w:pPr>
        <w:ind w:left="2880" w:hanging="360"/>
      </w:pPr>
      <w:rPr>
        <w:rFonts w:ascii="Symbol" w:hAnsi="Symbol" w:hint="default"/>
      </w:rPr>
    </w:lvl>
    <w:lvl w:ilvl="4" w:tplc="F7B6AC82">
      <w:start w:val="1"/>
      <w:numFmt w:val="bullet"/>
      <w:lvlText w:val="o"/>
      <w:lvlJc w:val="left"/>
      <w:pPr>
        <w:ind w:left="3600" w:hanging="360"/>
      </w:pPr>
      <w:rPr>
        <w:rFonts w:ascii="Courier New" w:hAnsi="Courier New" w:hint="default"/>
      </w:rPr>
    </w:lvl>
    <w:lvl w:ilvl="5" w:tplc="9D263C16">
      <w:start w:val="1"/>
      <w:numFmt w:val="bullet"/>
      <w:lvlText w:val=""/>
      <w:lvlJc w:val="left"/>
      <w:pPr>
        <w:ind w:left="4320" w:hanging="360"/>
      </w:pPr>
      <w:rPr>
        <w:rFonts w:ascii="Wingdings" w:hAnsi="Wingdings" w:hint="default"/>
      </w:rPr>
    </w:lvl>
    <w:lvl w:ilvl="6" w:tplc="7480CB68">
      <w:start w:val="1"/>
      <w:numFmt w:val="bullet"/>
      <w:lvlText w:val=""/>
      <w:lvlJc w:val="left"/>
      <w:pPr>
        <w:ind w:left="5040" w:hanging="360"/>
      </w:pPr>
      <w:rPr>
        <w:rFonts w:ascii="Symbol" w:hAnsi="Symbol" w:hint="default"/>
      </w:rPr>
    </w:lvl>
    <w:lvl w:ilvl="7" w:tplc="06EE5850">
      <w:start w:val="1"/>
      <w:numFmt w:val="bullet"/>
      <w:lvlText w:val="o"/>
      <w:lvlJc w:val="left"/>
      <w:pPr>
        <w:ind w:left="5760" w:hanging="360"/>
      </w:pPr>
      <w:rPr>
        <w:rFonts w:ascii="Courier New" w:hAnsi="Courier New" w:hint="default"/>
      </w:rPr>
    </w:lvl>
    <w:lvl w:ilvl="8" w:tplc="6C6251A4">
      <w:start w:val="1"/>
      <w:numFmt w:val="bullet"/>
      <w:lvlText w:val=""/>
      <w:lvlJc w:val="left"/>
      <w:pPr>
        <w:ind w:left="6480" w:hanging="360"/>
      </w:pPr>
      <w:rPr>
        <w:rFonts w:ascii="Wingdings" w:hAnsi="Wingdings" w:hint="default"/>
      </w:rPr>
    </w:lvl>
  </w:abstractNum>
  <w:abstractNum w:abstractNumId="3" w15:restartNumberingAfterBreak="0">
    <w:nsid w:val="046506D2"/>
    <w:multiLevelType w:val="hybridMultilevel"/>
    <w:tmpl w:val="BAD897BE"/>
    <w:lvl w:ilvl="0" w:tplc="E486A9B6">
      <w:start w:val="1"/>
      <w:numFmt w:val="bullet"/>
      <w:lvlText w:val=""/>
      <w:lvlJc w:val="left"/>
      <w:pPr>
        <w:ind w:left="720" w:hanging="360"/>
      </w:pPr>
      <w:rPr>
        <w:rFonts w:ascii="Symbol" w:hAnsi="Symbol" w:hint="default"/>
      </w:rPr>
    </w:lvl>
    <w:lvl w:ilvl="1" w:tplc="5D8C555E">
      <w:start w:val="1"/>
      <w:numFmt w:val="bullet"/>
      <w:lvlText w:val="o"/>
      <w:lvlJc w:val="left"/>
      <w:pPr>
        <w:ind w:left="1440" w:hanging="360"/>
      </w:pPr>
      <w:rPr>
        <w:rFonts w:ascii="Courier New" w:hAnsi="Courier New" w:hint="default"/>
      </w:rPr>
    </w:lvl>
    <w:lvl w:ilvl="2" w:tplc="924AA90A">
      <w:start w:val="1"/>
      <w:numFmt w:val="bullet"/>
      <w:lvlText w:val=""/>
      <w:lvlJc w:val="left"/>
      <w:pPr>
        <w:ind w:left="2160" w:hanging="360"/>
      </w:pPr>
      <w:rPr>
        <w:rFonts w:ascii="Wingdings" w:hAnsi="Wingdings" w:hint="default"/>
      </w:rPr>
    </w:lvl>
    <w:lvl w:ilvl="3" w:tplc="8B78DCA6">
      <w:start w:val="1"/>
      <w:numFmt w:val="bullet"/>
      <w:lvlText w:val=""/>
      <w:lvlJc w:val="left"/>
      <w:pPr>
        <w:ind w:left="2880" w:hanging="360"/>
      </w:pPr>
      <w:rPr>
        <w:rFonts w:ascii="Symbol" w:hAnsi="Symbol" w:hint="default"/>
      </w:rPr>
    </w:lvl>
    <w:lvl w:ilvl="4" w:tplc="6330C6F2">
      <w:start w:val="1"/>
      <w:numFmt w:val="bullet"/>
      <w:lvlText w:val="o"/>
      <w:lvlJc w:val="left"/>
      <w:pPr>
        <w:ind w:left="3600" w:hanging="360"/>
      </w:pPr>
      <w:rPr>
        <w:rFonts w:ascii="Courier New" w:hAnsi="Courier New" w:hint="default"/>
      </w:rPr>
    </w:lvl>
    <w:lvl w:ilvl="5" w:tplc="BF0A8842">
      <w:start w:val="1"/>
      <w:numFmt w:val="bullet"/>
      <w:lvlText w:val=""/>
      <w:lvlJc w:val="left"/>
      <w:pPr>
        <w:ind w:left="4320" w:hanging="360"/>
      </w:pPr>
      <w:rPr>
        <w:rFonts w:ascii="Wingdings" w:hAnsi="Wingdings" w:hint="default"/>
      </w:rPr>
    </w:lvl>
    <w:lvl w:ilvl="6" w:tplc="C49AE07C">
      <w:start w:val="1"/>
      <w:numFmt w:val="bullet"/>
      <w:lvlText w:val=""/>
      <w:lvlJc w:val="left"/>
      <w:pPr>
        <w:ind w:left="5040" w:hanging="360"/>
      </w:pPr>
      <w:rPr>
        <w:rFonts w:ascii="Symbol" w:hAnsi="Symbol" w:hint="default"/>
      </w:rPr>
    </w:lvl>
    <w:lvl w:ilvl="7" w:tplc="71FA04FE">
      <w:start w:val="1"/>
      <w:numFmt w:val="bullet"/>
      <w:lvlText w:val="o"/>
      <w:lvlJc w:val="left"/>
      <w:pPr>
        <w:ind w:left="5760" w:hanging="360"/>
      </w:pPr>
      <w:rPr>
        <w:rFonts w:ascii="Courier New" w:hAnsi="Courier New" w:hint="default"/>
      </w:rPr>
    </w:lvl>
    <w:lvl w:ilvl="8" w:tplc="C7E2BCCA">
      <w:start w:val="1"/>
      <w:numFmt w:val="bullet"/>
      <w:lvlText w:val=""/>
      <w:lvlJc w:val="left"/>
      <w:pPr>
        <w:ind w:left="6480" w:hanging="360"/>
      </w:pPr>
      <w:rPr>
        <w:rFonts w:ascii="Wingdings" w:hAnsi="Wingdings" w:hint="default"/>
      </w:rPr>
    </w:lvl>
  </w:abstractNum>
  <w:abstractNum w:abstractNumId="4" w15:restartNumberingAfterBreak="0">
    <w:nsid w:val="04EDE048"/>
    <w:multiLevelType w:val="hybridMultilevel"/>
    <w:tmpl w:val="3C169FC6"/>
    <w:lvl w:ilvl="0" w:tplc="094637F6">
      <w:start w:val="1"/>
      <w:numFmt w:val="bullet"/>
      <w:lvlText w:val=""/>
      <w:lvlJc w:val="left"/>
      <w:pPr>
        <w:ind w:left="720" w:hanging="360"/>
      </w:pPr>
      <w:rPr>
        <w:rFonts w:ascii="Symbol" w:hAnsi="Symbol" w:hint="default"/>
      </w:rPr>
    </w:lvl>
    <w:lvl w:ilvl="1" w:tplc="26A4A806">
      <w:start w:val="1"/>
      <w:numFmt w:val="bullet"/>
      <w:lvlText w:val="o"/>
      <w:lvlJc w:val="left"/>
      <w:pPr>
        <w:ind w:left="1440" w:hanging="360"/>
      </w:pPr>
      <w:rPr>
        <w:rFonts w:ascii="Courier New" w:hAnsi="Courier New" w:hint="default"/>
      </w:rPr>
    </w:lvl>
    <w:lvl w:ilvl="2" w:tplc="7BC83316">
      <w:start w:val="1"/>
      <w:numFmt w:val="bullet"/>
      <w:lvlText w:val=""/>
      <w:lvlJc w:val="left"/>
      <w:pPr>
        <w:ind w:left="2160" w:hanging="360"/>
      </w:pPr>
      <w:rPr>
        <w:rFonts w:ascii="Wingdings" w:hAnsi="Wingdings" w:hint="default"/>
      </w:rPr>
    </w:lvl>
    <w:lvl w:ilvl="3" w:tplc="2960A960">
      <w:start w:val="1"/>
      <w:numFmt w:val="bullet"/>
      <w:lvlText w:val=""/>
      <w:lvlJc w:val="left"/>
      <w:pPr>
        <w:ind w:left="2880" w:hanging="360"/>
      </w:pPr>
      <w:rPr>
        <w:rFonts w:ascii="Symbol" w:hAnsi="Symbol" w:hint="default"/>
      </w:rPr>
    </w:lvl>
    <w:lvl w:ilvl="4" w:tplc="6D20E440">
      <w:start w:val="1"/>
      <w:numFmt w:val="bullet"/>
      <w:lvlText w:val="o"/>
      <w:lvlJc w:val="left"/>
      <w:pPr>
        <w:ind w:left="3600" w:hanging="360"/>
      </w:pPr>
      <w:rPr>
        <w:rFonts w:ascii="Courier New" w:hAnsi="Courier New" w:hint="default"/>
      </w:rPr>
    </w:lvl>
    <w:lvl w:ilvl="5" w:tplc="1BFAC994">
      <w:start w:val="1"/>
      <w:numFmt w:val="bullet"/>
      <w:lvlText w:val=""/>
      <w:lvlJc w:val="left"/>
      <w:pPr>
        <w:ind w:left="4320" w:hanging="360"/>
      </w:pPr>
      <w:rPr>
        <w:rFonts w:ascii="Wingdings" w:hAnsi="Wingdings" w:hint="default"/>
      </w:rPr>
    </w:lvl>
    <w:lvl w:ilvl="6" w:tplc="F092A0A4">
      <w:start w:val="1"/>
      <w:numFmt w:val="bullet"/>
      <w:lvlText w:val=""/>
      <w:lvlJc w:val="left"/>
      <w:pPr>
        <w:ind w:left="5040" w:hanging="360"/>
      </w:pPr>
      <w:rPr>
        <w:rFonts w:ascii="Symbol" w:hAnsi="Symbol" w:hint="default"/>
      </w:rPr>
    </w:lvl>
    <w:lvl w:ilvl="7" w:tplc="1E4C8D4C">
      <w:start w:val="1"/>
      <w:numFmt w:val="bullet"/>
      <w:lvlText w:val="o"/>
      <w:lvlJc w:val="left"/>
      <w:pPr>
        <w:ind w:left="5760" w:hanging="360"/>
      </w:pPr>
      <w:rPr>
        <w:rFonts w:ascii="Courier New" w:hAnsi="Courier New" w:hint="default"/>
      </w:rPr>
    </w:lvl>
    <w:lvl w:ilvl="8" w:tplc="1DCC67AE">
      <w:start w:val="1"/>
      <w:numFmt w:val="bullet"/>
      <w:lvlText w:val=""/>
      <w:lvlJc w:val="left"/>
      <w:pPr>
        <w:ind w:left="6480" w:hanging="360"/>
      </w:pPr>
      <w:rPr>
        <w:rFonts w:ascii="Wingdings" w:hAnsi="Wingdings" w:hint="default"/>
      </w:rPr>
    </w:lvl>
  </w:abstractNum>
  <w:abstractNum w:abstractNumId="5" w15:restartNumberingAfterBreak="0">
    <w:nsid w:val="0AC57A33"/>
    <w:multiLevelType w:val="hybridMultilevel"/>
    <w:tmpl w:val="BD1A4612"/>
    <w:lvl w:ilvl="0" w:tplc="9724C3B2">
      <w:start w:val="1"/>
      <w:numFmt w:val="bullet"/>
      <w:lvlText w:val=""/>
      <w:lvlJc w:val="left"/>
      <w:pPr>
        <w:ind w:left="720" w:hanging="360"/>
      </w:pPr>
      <w:rPr>
        <w:rFonts w:ascii="Symbol" w:hAnsi="Symbol" w:hint="default"/>
      </w:rPr>
    </w:lvl>
    <w:lvl w:ilvl="1" w:tplc="1DA0FF7C">
      <w:start w:val="1"/>
      <w:numFmt w:val="bullet"/>
      <w:lvlText w:val="o"/>
      <w:lvlJc w:val="left"/>
      <w:pPr>
        <w:ind w:left="1440" w:hanging="360"/>
      </w:pPr>
      <w:rPr>
        <w:rFonts w:ascii="Courier New" w:hAnsi="Courier New" w:hint="default"/>
      </w:rPr>
    </w:lvl>
    <w:lvl w:ilvl="2" w:tplc="D67E23B8">
      <w:start w:val="1"/>
      <w:numFmt w:val="bullet"/>
      <w:lvlText w:val=""/>
      <w:lvlJc w:val="left"/>
      <w:pPr>
        <w:ind w:left="2160" w:hanging="360"/>
      </w:pPr>
      <w:rPr>
        <w:rFonts w:ascii="Wingdings" w:hAnsi="Wingdings" w:hint="default"/>
      </w:rPr>
    </w:lvl>
    <w:lvl w:ilvl="3" w:tplc="90B6FF82">
      <w:start w:val="1"/>
      <w:numFmt w:val="bullet"/>
      <w:lvlText w:val=""/>
      <w:lvlJc w:val="left"/>
      <w:pPr>
        <w:ind w:left="2880" w:hanging="360"/>
      </w:pPr>
      <w:rPr>
        <w:rFonts w:ascii="Symbol" w:hAnsi="Symbol" w:hint="default"/>
      </w:rPr>
    </w:lvl>
    <w:lvl w:ilvl="4" w:tplc="B22815B4">
      <w:start w:val="1"/>
      <w:numFmt w:val="bullet"/>
      <w:lvlText w:val="o"/>
      <w:lvlJc w:val="left"/>
      <w:pPr>
        <w:ind w:left="3600" w:hanging="360"/>
      </w:pPr>
      <w:rPr>
        <w:rFonts w:ascii="Courier New" w:hAnsi="Courier New" w:hint="default"/>
      </w:rPr>
    </w:lvl>
    <w:lvl w:ilvl="5" w:tplc="03EE3DBC">
      <w:start w:val="1"/>
      <w:numFmt w:val="bullet"/>
      <w:lvlText w:val=""/>
      <w:lvlJc w:val="left"/>
      <w:pPr>
        <w:ind w:left="4320" w:hanging="360"/>
      </w:pPr>
      <w:rPr>
        <w:rFonts w:ascii="Wingdings" w:hAnsi="Wingdings" w:hint="default"/>
      </w:rPr>
    </w:lvl>
    <w:lvl w:ilvl="6" w:tplc="C19047A6">
      <w:start w:val="1"/>
      <w:numFmt w:val="bullet"/>
      <w:lvlText w:val=""/>
      <w:lvlJc w:val="left"/>
      <w:pPr>
        <w:ind w:left="5040" w:hanging="360"/>
      </w:pPr>
      <w:rPr>
        <w:rFonts w:ascii="Symbol" w:hAnsi="Symbol" w:hint="default"/>
      </w:rPr>
    </w:lvl>
    <w:lvl w:ilvl="7" w:tplc="0E764116">
      <w:start w:val="1"/>
      <w:numFmt w:val="bullet"/>
      <w:lvlText w:val="o"/>
      <w:lvlJc w:val="left"/>
      <w:pPr>
        <w:ind w:left="5760" w:hanging="360"/>
      </w:pPr>
      <w:rPr>
        <w:rFonts w:ascii="Courier New" w:hAnsi="Courier New" w:hint="default"/>
      </w:rPr>
    </w:lvl>
    <w:lvl w:ilvl="8" w:tplc="43300120">
      <w:start w:val="1"/>
      <w:numFmt w:val="bullet"/>
      <w:lvlText w:val=""/>
      <w:lvlJc w:val="left"/>
      <w:pPr>
        <w:ind w:left="6480" w:hanging="360"/>
      </w:pPr>
      <w:rPr>
        <w:rFonts w:ascii="Wingdings" w:hAnsi="Wingdings" w:hint="default"/>
      </w:rPr>
    </w:lvl>
  </w:abstractNum>
  <w:abstractNum w:abstractNumId="6" w15:restartNumberingAfterBreak="0">
    <w:nsid w:val="0D70BA51"/>
    <w:multiLevelType w:val="hybridMultilevel"/>
    <w:tmpl w:val="377AA316"/>
    <w:lvl w:ilvl="0" w:tplc="F6A47408">
      <w:start w:val="1"/>
      <w:numFmt w:val="bullet"/>
      <w:lvlText w:val=""/>
      <w:lvlJc w:val="left"/>
      <w:pPr>
        <w:ind w:left="720" w:hanging="360"/>
      </w:pPr>
      <w:rPr>
        <w:rFonts w:ascii="Symbol" w:hAnsi="Symbol" w:hint="default"/>
      </w:rPr>
    </w:lvl>
    <w:lvl w:ilvl="1" w:tplc="BD448C7C">
      <w:start w:val="1"/>
      <w:numFmt w:val="bullet"/>
      <w:lvlText w:val="o"/>
      <w:lvlJc w:val="left"/>
      <w:pPr>
        <w:ind w:left="1440" w:hanging="360"/>
      </w:pPr>
      <w:rPr>
        <w:rFonts w:ascii="Courier New" w:hAnsi="Courier New" w:hint="default"/>
      </w:rPr>
    </w:lvl>
    <w:lvl w:ilvl="2" w:tplc="FA60010E">
      <w:start w:val="1"/>
      <w:numFmt w:val="bullet"/>
      <w:lvlText w:val=""/>
      <w:lvlJc w:val="left"/>
      <w:pPr>
        <w:ind w:left="2160" w:hanging="360"/>
      </w:pPr>
      <w:rPr>
        <w:rFonts w:ascii="Wingdings" w:hAnsi="Wingdings" w:hint="default"/>
      </w:rPr>
    </w:lvl>
    <w:lvl w:ilvl="3" w:tplc="E28CA2D6">
      <w:start w:val="1"/>
      <w:numFmt w:val="bullet"/>
      <w:lvlText w:val=""/>
      <w:lvlJc w:val="left"/>
      <w:pPr>
        <w:ind w:left="2880" w:hanging="360"/>
      </w:pPr>
      <w:rPr>
        <w:rFonts w:ascii="Symbol" w:hAnsi="Symbol" w:hint="default"/>
      </w:rPr>
    </w:lvl>
    <w:lvl w:ilvl="4" w:tplc="7AE07C08">
      <w:start w:val="1"/>
      <w:numFmt w:val="bullet"/>
      <w:lvlText w:val="o"/>
      <w:lvlJc w:val="left"/>
      <w:pPr>
        <w:ind w:left="3600" w:hanging="360"/>
      </w:pPr>
      <w:rPr>
        <w:rFonts w:ascii="Courier New" w:hAnsi="Courier New" w:hint="default"/>
      </w:rPr>
    </w:lvl>
    <w:lvl w:ilvl="5" w:tplc="E47ADC74">
      <w:start w:val="1"/>
      <w:numFmt w:val="bullet"/>
      <w:lvlText w:val=""/>
      <w:lvlJc w:val="left"/>
      <w:pPr>
        <w:ind w:left="4320" w:hanging="360"/>
      </w:pPr>
      <w:rPr>
        <w:rFonts w:ascii="Wingdings" w:hAnsi="Wingdings" w:hint="default"/>
      </w:rPr>
    </w:lvl>
    <w:lvl w:ilvl="6" w:tplc="E4A2BEFA">
      <w:start w:val="1"/>
      <w:numFmt w:val="bullet"/>
      <w:lvlText w:val=""/>
      <w:lvlJc w:val="left"/>
      <w:pPr>
        <w:ind w:left="5040" w:hanging="360"/>
      </w:pPr>
      <w:rPr>
        <w:rFonts w:ascii="Symbol" w:hAnsi="Symbol" w:hint="default"/>
      </w:rPr>
    </w:lvl>
    <w:lvl w:ilvl="7" w:tplc="F0E40614">
      <w:start w:val="1"/>
      <w:numFmt w:val="bullet"/>
      <w:lvlText w:val="o"/>
      <w:lvlJc w:val="left"/>
      <w:pPr>
        <w:ind w:left="5760" w:hanging="360"/>
      </w:pPr>
      <w:rPr>
        <w:rFonts w:ascii="Courier New" w:hAnsi="Courier New" w:hint="default"/>
      </w:rPr>
    </w:lvl>
    <w:lvl w:ilvl="8" w:tplc="80B8AB02">
      <w:start w:val="1"/>
      <w:numFmt w:val="bullet"/>
      <w:lvlText w:val=""/>
      <w:lvlJc w:val="left"/>
      <w:pPr>
        <w:ind w:left="6480" w:hanging="360"/>
      </w:pPr>
      <w:rPr>
        <w:rFonts w:ascii="Wingdings" w:hAnsi="Wingdings" w:hint="default"/>
      </w:rPr>
    </w:lvl>
  </w:abstractNum>
  <w:abstractNum w:abstractNumId="7" w15:restartNumberingAfterBreak="0">
    <w:nsid w:val="0EA3D84F"/>
    <w:multiLevelType w:val="hybridMultilevel"/>
    <w:tmpl w:val="D2CA15FE"/>
    <w:lvl w:ilvl="0" w:tplc="204C8C38">
      <w:start w:val="1"/>
      <w:numFmt w:val="bullet"/>
      <w:lvlText w:val=""/>
      <w:lvlJc w:val="left"/>
      <w:pPr>
        <w:ind w:left="720" w:hanging="360"/>
      </w:pPr>
      <w:rPr>
        <w:rFonts w:ascii="Symbol" w:hAnsi="Symbol" w:hint="default"/>
      </w:rPr>
    </w:lvl>
    <w:lvl w:ilvl="1" w:tplc="E236F3E0">
      <w:start w:val="1"/>
      <w:numFmt w:val="bullet"/>
      <w:lvlText w:val="o"/>
      <w:lvlJc w:val="left"/>
      <w:pPr>
        <w:ind w:left="1440" w:hanging="360"/>
      </w:pPr>
      <w:rPr>
        <w:rFonts w:ascii="Courier New" w:hAnsi="Courier New" w:hint="default"/>
      </w:rPr>
    </w:lvl>
    <w:lvl w:ilvl="2" w:tplc="615ED752">
      <w:start w:val="1"/>
      <w:numFmt w:val="bullet"/>
      <w:lvlText w:val=""/>
      <w:lvlJc w:val="left"/>
      <w:pPr>
        <w:ind w:left="2160" w:hanging="360"/>
      </w:pPr>
      <w:rPr>
        <w:rFonts w:ascii="Wingdings" w:hAnsi="Wingdings" w:hint="default"/>
      </w:rPr>
    </w:lvl>
    <w:lvl w:ilvl="3" w:tplc="118A16CE">
      <w:start w:val="1"/>
      <w:numFmt w:val="bullet"/>
      <w:lvlText w:val=""/>
      <w:lvlJc w:val="left"/>
      <w:pPr>
        <w:ind w:left="2880" w:hanging="360"/>
      </w:pPr>
      <w:rPr>
        <w:rFonts w:ascii="Symbol" w:hAnsi="Symbol" w:hint="default"/>
      </w:rPr>
    </w:lvl>
    <w:lvl w:ilvl="4" w:tplc="33548D1C">
      <w:start w:val="1"/>
      <w:numFmt w:val="bullet"/>
      <w:lvlText w:val="o"/>
      <w:lvlJc w:val="left"/>
      <w:pPr>
        <w:ind w:left="3600" w:hanging="360"/>
      </w:pPr>
      <w:rPr>
        <w:rFonts w:ascii="Courier New" w:hAnsi="Courier New" w:hint="default"/>
      </w:rPr>
    </w:lvl>
    <w:lvl w:ilvl="5" w:tplc="11E27936">
      <w:start w:val="1"/>
      <w:numFmt w:val="bullet"/>
      <w:lvlText w:val=""/>
      <w:lvlJc w:val="left"/>
      <w:pPr>
        <w:ind w:left="4320" w:hanging="360"/>
      </w:pPr>
      <w:rPr>
        <w:rFonts w:ascii="Wingdings" w:hAnsi="Wingdings" w:hint="default"/>
      </w:rPr>
    </w:lvl>
    <w:lvl w:ilvl="6" w:tplc="7AD48210">
      <w:start w:val="1"/>
      <w:numFmt w:val="bullet"/>
      <w:lvlText w:val=""/>
      <w:lvlJc w:val="left"/>
      <w:pPr>
        <w:ind w:left="5040" w:hanging="360"/>
      </w:pPr>
      <w:rPr>
        <w:rFonts w:ascii="Symbol" w:hAnsi="Symbol" w:hint="default"/>
      </w:rPr>
    </w:lvl>
    <w:lvl w:ilvl="7" w:tplc="1EAC14E6">
      <w:start w:val="1"/>
      <w:numFmt w:val="bullet"/>
      <w:lvlText w:val="o"/>
      <w:lvlJc w:val="left"/>
      <w:pPr>
        <w:ind w:left="5760" w:hanging="360"/>
      </w:pPr>
      <w:rPr>
        <w:rFonts w:ascii="Courier New" w:hAnsi="Courier New" w:hint="default"/>
      </w:rPr>
    </w:lvl>
    <w:lvl w:ilvl="8" w:tplc="246A57A8">
      <w:start w:val="1"/>
      <w:numFmt w:val="bullet"/>
      <w:lvlText w:val=""/>
      <w:lvlJc w:val="left"/>
      <w:pPr>
        <w:ind w:left="6480" w:hanging="360"/>
      </w:pPr>
      <w:rPr>
        <w:rFonts w:ascii="Wingdings" w:hAnsi="Wingdings" w:hint="default"/>
      </w:rPr>
    </w:lvl>
  </w:abstractNum>
  <w:abstractNum w:abstractNumId="8" w15:restartNumberingAfterBreak="0">
    <w:nsid w:val="117A1BE5"/>
    <w:multiLevelType w:val="hybridMultilevel"/>
    <w:tmpl w:val="1E46A9C2"/>
    <w:lvl w:ilvl="0" w:tplc="FFFACBF6">
      <w:start w:val="1"/>
      <w:numFmt w:val="bullet"/>
      <w:lvlText w:val=""/>
      <w:lvlJc w:val="left"/>
      <w:pPr>
        <w:ind w:left="720" w:hanging="360"/>
      </w:pPr>
      <w:rPr>
        <w:rFonts w:ascii="Symbol" w:hAnsi="Symbol" w:hint="default"/>
      </w:rPr>
    </w:lvl>
    <w:lvl w:ilvl="1" w:tplc="28C4470E">
      <w:start w:val="1"/>
      <w:numFmt w:val="bullet"/>
      <w:lvlText w:val="o"/>
      <w:lvlJc w:val="left"/>
      <w:pPr>
        <w:ind w:left="1440" w:hanging="360"/>
      </w:pPr>
      <w:rPr>
        <w:rFonts w:ascii="Courier New" w:hAnsi="Courier New" w:hint="default"/>
      </w:rPr>
    </w:lvl>
    <w:lvl w:ilvl="2" w:tplc="33746828">
      <w:start w:val="1"/>
      <w:numFmt w:val="bullet"/>
      <w:lvlText w:val=""/>
      <w:lvlJc w:val="left"/>
      <w:pPr>
        <w:ind w:left="2160" w:hanging="360"/>
      </w:pPr>
      <w:rPr>
        <w:rFonts w:ascii="Wingdings" w:hAnsi="Wingdings" w:hint="default"/>
      </w:rPr>
    </w:lvl>
    <w:lvl w:ilvl="3" w:tplc="3E20C51C">
      <w:start w:val="1"/>
      <w:numFmt w:val="bullet"/>
      <w:lvlText w:val=""/>
      <w:lvlJc w:val="left"/>
      <w:pPr>
        <w:ind w:left="2880" w:hanging="360"/>
      </w:pPr>
      <w:rPr>
        <w:rFonts w:ascii="Symbol" w:hAnsi="Symbol" w:hint="default"/>
      </w:rPr>
    </w:lvl>
    <w:lvl w:ilvl="4" w:tplc="7CB46C48">
      <w:start w:val="1"/>
      <w:numFmt w:val="bullet"/>
      <w:lvlText w:val="o"/>
      <w:lvlJc w:val="left"/>
      <w:pPr>
        <w:ind w:left="3600" w:hanging="360"/>
      </w:pPr>
      <w:rPr>
        <w:rFonts w:ascii="Courier New" w:hAnsi="Courier New" w:hint="default"/>
      </w:rPr>
    </w:lvl>
    <w:lvl w:ilvl="5" w:tplc="A3849AA4">
      <w:start w:val="1"/>
      <w:numFmt w:val="bullet"/>
      <w:lvlText w:val=""/>
      <w:lvlJc w:val="left"/>
      <w:pPr>
        <w:ind w:left="4320" w:hanging="360"/>
      </w:pPr>
      <w:rPr>
        <w:rFonts w:ascii="Wingdings" w:hAnsi="Wingdings" w:hint="default"/>
      </w:rPr>
    </w:lvl>
    <w:lvl w:ilvl="6" w:tplc="FCB0A140">
      <w:start w:val="1"/>
      <w:numFmt w:val="bullet"/>
      <w:lvlText w:val=""/>
      <w:lvlJc w:val="left"/>
      <w:pPr>
        <w:ind w:left="5040" w:hanging="360"/>
      </w:pPr>
      <w:rPr>
        <w:rFonts w:ascii="Symbol" w:hAnsi="Symbol" w:hint="default"/>
      </w:rPr>
    </w:lvl>
    <w:lvl w:ilvl="7" w:tplc="BCF8FB08">
      <w:start w:val="1"/>
      <w:numFmt w:val="bullet"/>
      <w:lvlText w:val="o"/>
      <w:lvlJc w:val="left"/>
      <w:pPr>
        <w:ind w:left="5760" w:hanging="360"/>
      </w:pPr>
      <w:rPr>
        <w:rFonts w:ascii="Courier New" w:hAnsi="Courier New" w:hint="default"/>
      </w:rPr>
    </w:lvl>
    <w:lvl w:ilvl="8" w:tplc="F8D23CA0">
      <w:start w:val="1"/>
      <w:numFmt w:val="bullet"/>
      <w:lvlText w:val=""/>
      <w:lvlJc w:val="left"/>
      <w:pPr>
        <w:ind w:left="6480" w:hanging="360"/>
      </w:pPr>
      <w:rPr>
        <w:rFonts w:ascii="Wingdings" w:hAnsi="Wingdings" w:hint="default"/>
      </w:rPr>
    </w:lvl>
  </w:abstractNum>
  <w:abstractNum w:abstractNumId="9" w15:restartNumberingAfterBreak="0">
    <w:nsid w:val="16F0125B"/>
    <w:multiLevelType w:val="hybridMultilevel"/>
    <w:tmpl w:val="14102592"/>
    <w:lvl w:ilvl="0" w:tplc="94701818">
      <w:start w:val="1"/>
      <w:numFmt w:val="bullet"/>
      <w:lvlText w:val=""/>
      <w:lvlJc w:val="left"/>
      <w:pPr>
        <w:ind w:left="720" w:hanging="360"/>
      </w:pPr>
      <w:rPr>
        <w:rFonts w:ascii="Symbol" w:hAnsi="Symbol" w:hint="default"/>
      </w:rPr>
    </w:lvl>
    <w:lvl w:ilvl="1" w:tplc="A1D62D58">
      <w:start w:val="1"/>
      <w:numFmt w:val="bullet"/>
      <w:lvlText w:val="o"/>
      <w:lvlJc w:val="left"/>
      <w:pPr>
        <w:ind w:left="1440" w:hanging="360"/>
      </w:pPr>
      <w:rPr>
        <w:rFonts w:ascii="Courier New" w:hAnsi="Courier New" w:hint="default"/>
      </w:rPr>
    </w:lvl>
    <w:lvl w:ilvl="2" w:tplc="03C031E2">
      <w:start w:val="1"/>
      <w:numFmt w:val="bullet"/>
      <w:lvlText w:val=""/>
      <w:lvlJc w:val="left"/>
      <w:pPr>
        <w:ind w:left="2160" w:hanging="360"/>
      </w:pPr>
      <w:rPr>
        <w:rFonts w:ascii="Wingdings" w:hAnsi="Wingdings" w:hint="default"/>
      </w:rPr>
    </w:lvl>
    <w:lvl w:ilvl="3" w:tplc="0C8A8BC2">
      <w:start w:val="1"/>
      <w:numFmt w:val="bullet"/>
      <w:lvlText w:val=""/>
      <w:lvlJc w:val="left"/>
      <w:pPr>
        <w:ind w:left="2880" w:hanging="360"/>
      </w:pPr>
      <w:rPr>
        <w:rFonts w:ascii="Symbol" w:hAnsi="Symbol" w:hint="default"/>
      </w:rPr>
    </w:lvl>
    <w:lvl w:ilvl="4" w:tplc="3D28B58E">
      <w:start w:val="1"/>
      <w:numFmt w:val="bullet"/>
      <w:lvlText w:val="o"/>
      <w:lvlJc w:val="left"/>
      <w:pPr>
        <w:ind w:left="3600" w:hanging="360"/>
      </w:pPr>
      <w:rPr>
        <w:rFonts w:ascii="Courier New" w:hAnsi="Courier New" w:hint="default"/>
      </w:rPr>
    </w:lvl>
    <w:lvl w:ilvl="5" w:tplc="84261B1E">
      <w:start w:val="1"/>
      <w:numFmt w:val="bullet"/>
      <w:lvlText w:val=""/>
      <w:lvlJc w:val="left"/>
      <w:pPr>
        <w:ind w:left="4320" w:hanging="360"/>
      </w:pPr>
      <w:rPr>
        <w:rFonts w:ascii="Wingdings" w:hAnsi="Wingdings" w:hint="default"/>
      </w:rPr>
    </w:lvl>
    <w:lvl w:ilvl="6" w:tplc="B34ABF12">
      <w:start w:val="1"/>
      <w:numFmt w:val="bullet"/>
      <w:lvlText w:val=""/>
      <w:lvlJc w:val="left"/>
      <w:pPr>
        <w:ind w:left="5040" w:hanging="360"/>
      </w:pPr>
      <w:rPr>
        <w:rFonts w:ascii="Symbol" w:hAnsi="Symbol" w:hint="default"/>
      </w:rPr>
    </w:lvl>
    <w:lvl w:ilvl="7" w:tplc="8580ECB6">
      <w:start w:val="1"/>
      <w:numFmt w:val="bullet"/>
      <w:lvlText w:val="o"/>
      <w:lvlJc w:val="left"/>
      <w:pPr>
        <w:ind w:left="5760" w:hanging="360"/>
      </w:pPr>
      <w:rPr>
        <w:rFonts w:ascii="Courier New" w:hAnsi="Courier New" w:hint="default"/>
      </w:rPr>
    </w:lvl>
    <w:lvl w:ilvl="8" w:tplc="A3C09E16">
      <w:start w:val="1"/>
      <w:numFmt w:val="bullet"/>
      <w:lvlText w:val=""/>
      <w:lvlJc w:val="left"/>
      <w:pPr>
        <w:ind w:left="6480" w:hanging="360"/>
      </w:pPr>
      <w:rPr>
        <w:rFonts w:ascii="Wingdings" w:hAnsi="Wingdings" w:hint="default"/>
      </w:rPr>
    </w:lvl>
  </w:abstractNum>
  <w:abstractNum w:abstractNumId="10" w15:restartNumberingAfterBreak="0">
    <w:nsid w:val="19492E78"/>
    <w:multiLevelType w:val="multilevel"/>
    <w:tmpl w:val="BB68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A5385"/>
    <w:multiLevelType w:val="multilevel"/>
    <w:tmpl w:val="B0CE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FB83EA"/>
    <w:multiLevelType w:val="hybridMultilevel"/>
    <w:tmpl w:val="A9ACDDE8"/>
    <w:lvl w:ilvl="0" w:tplc="A1061564">
      <w:start w:val="1"/>
      <w:numFmt w:val="bullet"/>
      <w:lvlText w:val=""/>
      <w:lvlJc w:val="left"/>
      <w:pPr>
        <w:ind w:left="720" w:hanging="360"/>
      </w:pPr>
      <w:rPr>
        <w:rFonts w:ascii="Symbol" w:hAnsi="Symbol" w:hint="default"/>
      </w:rPr>
    </w:lvl>
    <w:lvl w:ilvl="1" w:tplc="235242B6">
      <w:start w:val="1"/>
      <w:numFmt w:val="bullet"/>
      <w:lvlText w:val="o"/>
      <w:lvlJc w:val="left"/>
      <w:pPr>
        <w:ind w:left="1440" w:hanging="360"/>
      </w:pPr>
      <w:rPr>
        <w:rFonts w:ascii="Courier New" w:hAnsi="Courier New" w:hint="default"/>
      </w:rPr>
    </w:lvl>
    <w:lvl w:ilvl="2" w:tplc="9844D1E4">
      <w:start w:val="1"/>
      <w:numFmt w:val="bullet"/>
      <w:lvlText w:val=""/>
      <w:lvlJc w:val="left"/>
      <w:pPr>
        <w:ind w:left="2160" w:hanging="360"/>
      </w:pPr>
      <w:rPr>
        <w:rFonts w:ascii="Wingdings" w:hAnsi="Wingdings" w:hint="default"/>
      </w:rPr>
    </w:lvl>
    <w:lvl w:ilvl="3" w:tplc="BD3E68F2">
      <w:start w:val="1"/>
      <w:numFmt w:val="bullet"/>
      <w:lvlText w:val=""/>
      <w:lvlJc w:val="left"/>
      <w:pPr>
        <w:ind w:left="2880" w:hanging="360"/>
      </w:pPr>
      <w:rPr>
        <w:rFonts w:ascii="Symbol" w:hAnsi="Symbol" w:hint="default"/>
      </w:rPr>
    </w:lvl>
    <w:lvl w:ilvl="4" w:tplc="81DAF6A8">
      <w:start w:val="1"/>
      <w:numFmt w:val="bullet"/>
      <w:lvlText w:val="o"/>
      <w:lvlJc w:val="left"/>
      <w:pPr>
        <w:ind w:left="3600" w:hanging="360"/>
      </w:pPr>
      <w:rPr>
        <w:rFonts w:ascii="Courier New" w:hAnsi="Courier New" w:hint="default"/>
      </w:rPr>
    </w:lvl>
    <w:lvl w:ilvl="5" w:tplc="3CD07A68">
      <w:start w:val="1"/>
      <w:numFmt w:val="bullet"/>
      <w:lvlText w:val=""/>
      <w:lvlJc w:val="left"/>
      <w:pPr>
        <w:ind w:left="4320" w:hanging="360"/>
      </w:pPr>
      <w:rPr>
        <w:rFonts w:ascii="Wingdings" w:hAnsi="Wingdings" w:hint="default"/>
      </w:rPr>
    </w:lvl>
    <w:lvl w:ilvl="6" w:tplc="59BCF5E0">
      <w:start w:val="1"/>
      <w:numFmt w:val="bullet"/>
      <w:lvlText w:val=""/>
      <w:lvlJc w:val="left"/>
      <w:pPr>
        <w:ind w:left="5040" w:hanging="360"/>
      </w:pPr>
      <w:rPr>
        <w:rFonts w:ascii="Symbol" w:hAnsi="Symbol" w:hint="default"/>
      </w:rPr>
    </w:lvl>
    <w:lvl w:ilvl="7" w:tplc="13D425E0">
      <w:start w:val="1"/>
      <w:numFmt w:val="bullet"/>
      <w:lvlText w:val="o"/>
      <w:lvlJc w:val="left"/>
      <w:pPr>
        <w:ind w:left="5760" w:hanging="360"/>
      </w:pPr>
      <w:rPr>
        <w:rFonts w:ascii="Courier New" w:hAnsi="Courier New" w:hint="default"/>
      </w:rPr>
    </w:lvl>
    <w:lvl w:ilvl="8" w:tplc="4ACAB534">
      <w:start w:val="1"/>
      <w:numFmt w:val="bullet"/>
      <w:lvlText w:val=""/>
      <w:lvlJc w:val="left"/>
      <w:pPr>
        <w:ind w:left="6480" w:hanging="360"/>
      </w:pPr>
      <w:rPr>
        <w:rFonts w:ascii="Wingdings" w:hAnsi="Wingdings" w:hint="default"/>
      </w:rPr>
    </w:lvl>
  </w:abstractNum>
  <w:abstractNum w:abstractNumId="13" w15:restartNumberingAfterBreak="0">
    <w:nsid w:val="1F74447F"/>
    <w:multiLevelType w:val="hybridMultilevel"/>
    <w:tmpl w:val="01AA40BA"/>
    <w:lvl w:ilvl="0" w:tplc="7520D126">
      <w:start w:val="1"/>
      <w:numFmt w:val="bullet"/>
      <w:lvlText w:val=""/>
      <w:lvlJc w:val="left"/>
      <w:pPr>
        <w:ind w:left="720" w:hanging="360"/>
      </w:pPr>
      <w:rPr>
        <w:rFonts w:ascii="Symbol" w:hAnsi="Symbol" w:hint="default"/>
      </w:rPr>
    </w:lvl>
    <w:lvl w:ilvl="1" w:tplc="545CE4BE">
      <w:start w:val="1"/>
      <w:numFmt w:val="bullet"/>
      <w:lvlText w:val="o"/>
      <w:lvlJc w:val="left"/>
      <w:pPr>
        <w:ind w:left="1440" w:hanging="360"/>
      </w:pPr>
      <w:rPr>
        <w:rFonts w:ascii="Courier New" w:hAnsi="Courier New" w:hint="default"/>
      </w:rPr>
    </w:lvl>
    <w:lvl w:ilvl="2" w:tplc="EF88FB60">
      <w:start w:val="1"/>
      <w:numFmt w:val="bullet"/>
      <w:lvlText w:val=""/>
      <w:lvlJc w:val="left"/>
      <w:pPr>
        <w:ind w:left="2160" w:hanging="360"/>
      </w:pPr>
      <w:rPr>
        <w:rFonts w:ascii="Wingdings" w:hAnsi="Wingdings" w:hint="default"/>
      </w:rPr>
    </w:lvl>
    <w:lvl w:ilvl="3" w:tplc="19F4E650">
      <w:start w:val="1"/>
      <w:numFmt w:val="bullet"/>
      <w:lvlText w:val=""/>
      <w:lvlJc w:val="left"/>
      <w:pPr>
        <w:ind w:left="2880" w:hanging="360"/>
      </w:pPr>
      <w:rPr>
        <w:rFonts w:ascii="Symbol" w:hAnsi="Symbol" w:hint="default"/>
      </w:rPr>
    </w:lvl>
    <w:lvl w:ilvl="4" w:tplc="34BC58EA">
      <w:start w:val="1"/>
      <w:numFmt w:val="bullet"/>
      <w:lvlText w:val="o"/>
      <w:lvlJc w:val="left"/>
      <w:pPr>
        <w:ind w:left="3600" w:hanging="360"/>
      </w:pPr>
      <w:rPr>
        <w:rFonts w:ascii="Courier New" w:hAnsi="Courier New" w:hint="default"/>
      </w:rPr>
    </w:lvl>
    <w:lvl w:ilvl="5" w:tplc="72C0A676">
      <w:start w:val="1"/>
      <w:numFmt w:val="bullet"/>
      <w:lvlText w:val=""/>
      <w:lvlJc w:val="left"/>
      <w:pPr>
        <w:ind w:left="4320" w:hanging="360"/>
      </w:pPr>
      <w:rPr>
        <w:rFonts w:ascii="Wingdings" w:hAnsi="Wingdings" w:hint="default"/>
      </w:rPr>
    </w:lvl>
    <w:lvl w:ilvl="6" w:tplc="7C425E4C">
      <w:start w:val="1"/>
      <w:numFmt w:val="bullet"/>
      <w:lvlText w:val=""/>
      <w:lvlJc w:val="left"/>
      <w:pPr>
        <w:ind w:left="5040" w:hanging="360"/>
      </w:pPr>
      <w:rPr>
        <w:rFonts w:ascii="Symbol" w:hAnsi="Symbol" w:hint="default"/>
      </w:rPr>
    </w:lvl>
    <w:lvl w:ilvl="7" w:tplc="18C827BA">
      <w:start w:val="1"/>
      <w:numFmt w:val="bullet"/>
      <w:lvlText w:val="o"/>
      <w:lvlJc w:val="left"/>
      <w:pPr>
        <w:ind w:left="5760" w:hanging="360"/>
      </w:pPr>
      <w:rPr>
        <w:rFonts w:ascii="Courier New" w:hAnsi="Courier New" w:hint="default"/>
      </w:rPr>
    </w:lvl>
    <w:lvl w:ilvl="8" w:tplc="504C00BA">
      <w:start w:val="1"/>
      <w:numFmt w:val="bullet"/>
      <w:lvlText w:val=""/>
      <w:lvlJc w:val="left"/>
      <w:pPr>
        <w:ind w:left="6480" w:hanging="360"/>
      </w:pPr>
      <w:rPr>
        <w:rFonts w:ascii="Wingdings" w:hAnsi="Wingdings" w:hint="default"/>
      </w:rPr>
    </w:lvl>
  </w:abstractNum>
  <w:abstractNum w:abstractNumId="14" w15:restartNumberingAfterBreak="0">
    <w:nsid w:val="1F988E14"/>
    <w:multiLevelType w:val="hybridMultilevel"/>
    <w:tmpl w:val="CC300786"/>
    <w:lvl w:ilvl="0" w:tplc="19CA998A">
      <w:start w:val="1"/>
      <w:numFmt w:val="decimal"/>
      <w:lvlText w:val="%1."/>
      <w:lvlJc w:val="left"/>
      <w:pPr>
        <w:ind w:left="720" w:hanging="360"/>
      </w:pPr>
    </w:lvl>
    <w:lvl w:ilvl="1" w:tplc="D8BA16B0">
      <w:start w:val="1"/>
      <w:numFmt w:val="lowerLetter"/>
      <w:lvlText w:val="%2."/>
      <w:lvlJc w:val="left"/>
      <w:pPr>
        <w:ind w:left="1440" w:hanging="360"/>
      </w:pPr>
    </w:lvl>
    <w:lvl w:ilvl="2" w:tplc="E5B881B6">
      <w:start w:val="1"/>
      <w:numFmt w:val="lowerRoman"/>
      <w:lvlText w:val="%3."/>
      <w:lvlJc w:val="right"/>
      <w:pPr>
        <w:ind w:left="2160" w:hanging="180"/>
      </w:pPr>
    </w:lvl>
    <w:lvl w:ilvl="3" w:tplc="BB3A5798">
      <w:start w:val="1"/>
      <w:numFmt w:val="decimal"/>
      <w:lvlText w:val="%4."/>
      <w:lvlJc w:val="left"/>
      <w:pPr>
        <w:ind w:left="2880" w:hanging="360"/>
      </w:pPr>
    </w:lvl>
    <w:lvl w:ilvl="4" w:tplc="C598D1E6">
      <w:start w:val="1"/>
      <w:numFmt w:val="lowerLetter"/>
      <w:lvlText w:val="%5."/>
      <w:lvlJc w:val="left"/>
      <w:pPr>
        <w:ind w:left="3600" w:hanging="360"/>
      </w:pPr>
    </w:lvl>
    <w:lvl w:ilvl="5" w:tplc="F6B06B90">
      <w:start w:val="1"/>
      <w:numFmt w:val="lowerRoman"/>
      <w:lvlText w:val="%6."/>
      <w:lvlJc w:val="right"/>
      <w:pPr>
        <w:ind w:left="4320" w:hanging="180"/>
      </w:pPr>
    </w:lvl>
    <w:lvl w:ilvl="6" w:tplc="DF0EA128">
      <w:start w:val="1"/>
      <w:numFmt w:val="decimal"/>
      <w:lvlText w:val="%7."/>
      <w:lvlJc w:val="left"/>
      <w:pPr>
        <w:ind w:left="5040" w:hanging="360"/>
      </w:pPr>
    </w:lvl>
    <w:lvl w:ilvl="7" w:tplc="E3B06D10">
      <w:start w:val="1"/>
      <w:numFmt w:val="lowerLetter"/>
      <w:lvlText w:val="%8."/>
      <w:lvlJc w:val="left"/>
      <w:pPr>
        <w:ind w:left="5760" w:hanging="360"/>
      </w:pPr>
    </w:lvl>
    <w:lvl w:ilvl="8" w:tplc="81AE8A46">
      <w:start w:val="1"/>
      <w:numFmt w:val="lowerRoman"/>
      <w:lvlText w:val="%9."/>
      <w:lvlJc w:val="right"/>
      <w:pPr>
        <w:ind w:left="6480" w:hanging="180"/>
      </w:pPr>
    </w:lvl>
  </w:abstractNum>
  <w:abstractNum w:abstractNumId="15" w15:restartNumberingAfterBreak="0">
    <w:nsid w:val="31E63181"/>
    <w:multiLevelType w:val="hybridMultilevel"/>
    <w:tmpl w:val="935001BC"/>
    <w:lvl w:ilvl="0" w:tplc="00506D48">
      <w:start w:val="1"/>
      <w:numFmt w:val="bullet"/>
      <w:lvlText w:val=""/>
      <w:lvlJc w:val="left"/>
      <w:pPr>
        <w:ind w:left="720" w:hanging="360"/>
      </w:pPr>
      <w:rPr>
        <w:rFonts w:ascii="Symbol" w:hAnsi="Symbol" w:hint="default"/>
      </w:rPr>
    </w:lvl>
    <w:lvl w:ilvl="1" w:tplc="F9F02312">
      <w:start w:val="1"/>
      <w:numFmt w:val="bullet"/>
      <w:lvlText w:val="o"/>
      <w:lvlJc w:val="left"/>
      <w:pPr>
        <w:ind w:left="1440" w:hanging="360"/>
      </w:pPr>
      <w:rPr>
        <w:rFonts w:ascii="Courier New" w:hAnsi="Courier New" w:hint="default"/>
      </w:rPr>
    </w:lvl>
    <w:lvl w:ilvl="2" w:tplc="D9C2A3BE">
      <w:start w:val="1"/>
      <w:numFmt w:val="bullet"/>
      <w:lvlText w:val=""/>
      <w:lvlJc w:val="left"/>
      <w:pPr>
        <w:ind w:left="2160" w:hanging="360"/>
      </w:pPr>
      <w:rPr>
        <w:rFonts w:ascii="Wingdings" w:hAnsi="Wingdings" w:hint="default"/>
      </w:rPr>
    </w:lvl>
    <w:lvl w:ilvl="3" w:tplc="3F8A10CA">
      <w:start w:val="1"/>
      <w:numFmt w:val="bullet"/>
      <w:lvlText w:val=""/>
      <w:lvlJc w:val="left"/>
      <w:pPr>
        <w:ind w:left="2880" w:hanging="360"/>
      </w:pPr>
      <w:rPr>
        <w:rFonts w:ascii="Symbol" w:hAnsi="Symbol" w:hint="default"/>
      </w:rPr>
    </w:lvl>
    <w:lvl w:ilvl="4" w:tplc="93BAE584">
      <w:start w:val="1"/>
      <w:numFmt w:val="bullet"/>
      <w:lvlText w:val="o"/>
      <w:lvlJc w:val="left"/>
      <w:pPr>
        <w:ind w:left="3600" w:hanging="360"/>
      </w:pPr>
      <w:rPr>
        <w:rFonts w:ascii="Courier New" w:hAnsi="Courier New" w:hint="default"/>
      </w:rPr>
    </w:lvl>
    <w:lvl w:ilvl="5" w:tplc="B36E1180">
      <w:start w:val="1"/>
      <w:numFmt w:val="bullet"/>
      <w:lvlText w:val=""/>
      <w:lvlJc w:val="left"/>
      <w:pPr>
        <w:ind w:left="4320" w:hanging="360"/>
      </w:pPr>
      <w:rPr>
        <w:rFonts w:ascii="Wingdings" w:hAnsi="Wingdings" w:hint="default"/>
      </w:rPr>
    </w:lvl>
    <w:lvl w:ilvl="6" w:tplc="D3804DD6">
      <w:start w:val="1"/>
      <w:numFmt w:val="bullet"/>
      <w:lvlText w:val=""/>
      <w:lvlJc w:val="left"/>
      <w:pPr>
        <w:ind w:left="5040" w:hanging="360"/>
      </w:pPr>
      <w:rPr>
        <w:rFonts w:ascii="Symbol" w:hAnsi="Symbol" w:hint="default"/>
      </w:rPr>
    </w:lvl>
    <w:lvl w:ilvl="7" w:tplc="8BD2622A">
      <w:start w:val="1"/>
      <w:numFmt w:val="bullet"/>
      <w:lvlText w:val="o"/>
      <w:lvlJc w:val="left"/>
      <w:pPr>
        <w:ind w:left="5760" w:hanging="360"/>
      </w:pPr>
      <w:rPr>
        <w:rFonts w:ascii="Courier New" w:hAnsi="Courier New" w:hint="default"/>
      </w:rPr>
    </w:lvl>
    <w:lvl w:ilvl="8" w:tplc="3BDCB2C2">
      <w:start w:val="1"/>
      <w:numFmt w:val="bullet"/>
      <w:lvlText w:val=""/>
      <w:lvlJc w:val="left"/>
      <w:pPr>
        <w:ind w:left="6480" w:hanging="360"/>
      </w:pPr>
      <w:rPr>
        <w:rFonts w:ascii="Wingdings" w:hAnsi="Wingdings" w:hint="default"/>
      </w:rPr>
    </w:lvl>
  </w:abstractNum>
  <w:abstractNum w:abstractNumId="16" w15:restartNumberingAfterBreak="0">
    <w:nsid w:val="3BB64479"/>
    <w:multiLevelType w:val="hybridMultilevel"/>
    <w:tmpl w:val="40E04704"/>
    <w:lvl w:ilvl="0" w:tplc="BCE8987A">
      <w:start w:val="1"/>
      <w:numFmt w:val="bullet"/>
      <w:lvlText w:val=""/>
      <w:lvlJc w:val="left"/>
      <w:pPr>
        <w:ind w:left="720" w:hanging="360"/>
      </w:pPr>
      <w:rPr>
        <w:rFonts w:ascii="Symbol" w:hAnsi="Symbol" w:hint="default"/>
      </w:rPr>
    </w:lvl>
    <w:lvl w:ilvl="1" w:tplc="FE802F84">
      <w:start w:val="1"/>
      <w:numFmt w:val="bullet"/>
      <w:lvlText w:val="o"/>
      <w:lvlJc w:val="left"/>
      <w:pPr>
        <w:ind w:left="1440" w:hanging="360"/>
      </w:pPr>
      <w:rPr>
        <w:rFonts w:ascii="Courier New" w:hAnsi="Courier New" w:hint="default"/>
      </w:rPr>
    </w:lvl>
    <w:lvl w:ilvl="2" w:tplc="47E826E0">
      <w:start w:val="1"/>
      <w:numFmt w:val="bullet"/>
      <w:lvlText w:val=""/>
      <w:lvlJc w:val="left"/>
      <w:pPr>
        <w:ind w:left="2160" w:hanging="360"/>
      </w:pPr>
      <w:rPr>
        <w:rFonts w:ascii="Wingdings" w:hAnsi="Wingdings" w:hint="default"/>
      </w:rPr>
    </w:lvl>
    <w:lvl w:ilvl="3" w:tplc="DEDA053C">
      <w:start w:val="1"/>
      <w:numFmt w:val="bullet"/>
      <w:lvlText w:val=""/>
      <w:lvlJc w:val="left"/>
      <w:pPr>
        <w:ind w:left="2880" w:hanging="360"/>
      </w:pPr>
      <w:rPr>
        <w:rFonts w:ascii="Symbol" w:hAnsi="Symbol" w:hint="default"/>
      </w:rPr>
    </w:lvl>
    <w:lvl w:ilvl="4" w:tplc="3D0AFFCA">
      <w:start w:val="1"/>
      <w:numFmt w:val="bullet"/>
      <w:lvlText w:val="o"/>
      <w:lvlJc w:val="left"/>
      <w:pPr>
        <w:ind w:left="3600" w:hanging="360"/>
      </w:pPr>
      <w:rPr>
        <w:rFonts w:ascii="Courier New" w:hAnsi="Courier New" w:hint="default"/>
      </w:rPr>
    </w:lvl>
    <w:lvl w:ilvl="5" w:tplc="ADB228B2">
      <w:start w:val="1"/>
      <w:numFmt w:val="bullet"/>
      <w:lvlText w:val=""/>
      <w:lvlJc w:val="left"/>
      <w:pPr>
        <w:ind w:left="4320" w:hanging="360"/>
      </w:pPr>
      <w:rPr>
        <w:rFonts w:ascii="Wingdings" w:hAnsi="Wingdings" w:hint="default"/>
      </w:rPr>
    </w:lvl>
    <w:lvl w:ilvl="6" w:tplc="831A003C">
      <w:start w:val="1"/>
      <w:numFmt w:val="bullet"/>
      <w:lvlText w:val=""/>
      <w:lvlJc w:val="left"/>
      <w:pPr>
        <w:ind w:left="5040" w:hanging="360"/>
      </w:pPr>
      <w:rPr>
        <w:rFonts w:ascii="Symbol" w:hAnsi="Symbol" w:hint="default"/>
      </w:rPr>
    </w:lvl>
    <w:lvl w:ilvl="7" w:tplc="5B64755C">
      <w:start w:val="1"/>
      <w:numFmt w:val="bullet"/>
      <w:lvlText w:val="o"/>
      <w:lvlJc w:val="left"/>
      <w:pPr>
        <w:ind w:left="5760" w:hanging="360"/>
      </w:pPr>
      <w:rPr>
        <w:rFonts w:ascii="Courier New" w:hAnsi="Courier New" w:hint="default"/>
      </w:rPr>
    </w:lvl>
    <w:lvl w:ilvl="8" w:tplc="ECF05F60">
      <w:start w:val="1"/>
      <w:numFmt w:val="bullet"/>
      <w:lvlText w:val=""/>
      <w:lvlJc w:val="left"/>
      <w:pPr>
        <w:ind w:left="6480" w:hanging="360"/>
      </w:pPr>
      <w:rPr>
        <w:rFonts w:ascii="Wingdings" w:hAnsi="Wingdings" w:hint="default"/>
      </w:rPr>
    </w:lvl>
  </w:abstractNum>
  <w:abstractNum w:abstractNumId="17" w15:restartNumberingAfterBreak="0">
    <w:nsid w:val="3C194FC1"/>
    <w:multiLevelType w:val="multilevel"/>
    <w:tmpl w:val="B322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49291"/>
    <w:multiLevelType w:val="hybridMultilevel"/>
    <w:tmpl w:val="4C40B0C8"/>
    <w:lvl w:ilvl="0" w:tplc="62969276">
      <w:start w:val="1"/>
      <w:numFmt w:val="bullet"/>
      <w:lvlText w:val=""/>
      <w:lvlJc w:val="left"/>
      <w:pPr>
        <w:ind w:left="720" w:hanging="360"/>
      </w:pPr>
      <w:rPr>
        <w:rFonts w:ascii="Symbol" w:hAnsi="Symbol" w:hint="default"/>
      </w:rPr>
    </w:lvl>
    <w:lvl w:ilvl="1" w:tplc="21341EBE">
      <w:start w:val="1"/>
      <w:numFmt w:val="bullet"/>
      <w:lvlText w:val="o"/>
      <w:lvlJc w:val="left"/>
      <w:pPr>
        <w:ind w:left="1440" w:hanging="360"/>
      </w:pPr>
      <w:rPr>
        <w:rFonts w:ascii="Courier New" w:hAnsi="Courier New" w:hint="default"/>
      </w:rPr>
    </w:lvl>
    <w:lvl w:ilvl="2" w:tplc="A67A173A">
      <w:start w:val="1"/>
      <w:numFmt w:val="bullet"/>
      <w:lvlText w:val=""/>
      <w:lvlJc w:val="left"/>
      <w:pPr>
        <w:ind w:left="2160" w:hanging="360"/>
      </w:pPr>
      <w:rPr>
        <w:rFonts w:ascii="Wingdings" w:hAnsi="Wingdings" w:hint="default"/>
      </w:rPr>
    </w:lvl>
    <w:lvl w:ilvl="3" w:tplc="7B48EC78">
      <w:start w:val="1"/>
      <w:numFmt w:val="bullet"/>
      <w:lvlText w:val=""/>
      <w:lvlJc w:val="left"/>
      <w:pPr>
        <w:ind w:left="2880" w:hanging="360"/>
      </w:pPr>
      <w:rPr>
        <w:rFonts w:ascii="Symbol" w:hAnsi="Symbol" w:hint="default"/>
      </w:rPr>
    </w:lvl>
    <w:lvl w:ilvl="4" w:tplc="4A8677AC">
      <w:start w:val="1"/>
      <w:numFmt w:val="bullet"/>
      <w:lvlText w:val="o"/>
      <w:lvlJc w:val="left"/>
      <w:pPr>
        <w:ind w:left="3600" w:hanging="360"/>
      </w:pPr>
      <w:rPr>
        <w:rFonts w:ascii="Courier New" w:hAnsi="Courier New" w:hint="default"/>
      </w:rPr>
    </w:lvl>
    <w:lvl w:ilvl="5" w:tplc="A32422E6">
      <w:start w:val="1"/>
      <w:numFmt w:val="bullet"/>
      <w:lvlText w:val=""/>
      <w:lvlJc w:val="left"/>
      <w:pPr>
        <w:ind w:left="4320" w:hanging="360"/>
      </w:pPr>
      <w:rPr>
        <w:rFonts w:ascii="Wingdings" w:hAnsi="Wingdings" w:hint="default"/>
      </w:rPr>
    </w:lvl>
    <w:lvl w:ilvl="6" w:tplc="4C46A2D0">
      <w:start w:val="1"/>
      <w:numFmt w:val="bullet"/>
      <w:lvlText w:val=""/>
      <w:lvlJc w:val="left"/>
      <w:pPr>
        <w:ind w:left="5040" w:hanging="360"/>
      </w:pPr>
      <w:rPr>
        <w:rFonts w:ascii="Symbol" w:hAnsi="Symbol" w:hint="default"/>
      </w:rPr>
    </w:lvl>
    <w:lvl w:ilvl="7" w:tplc="845AD62C">
      <w:start w:val="1"/>
      <w:numFmt w:val="bullet"/>
      <w:lvlText w:val="o"/>
      <w:lvlJc w:val="left"/>
      <w:pPr>
        <w:ind w:left="5760" w:hanging="360"/>
      </w:pPr>
      <w:rPr>
        <w:rFonts w:ascii="Courier New" w:hAnsi="Courier New" w:hint="default"/>
      </w:rPr>
    </w:lvl>
    <w:lvl w:ilvl="8" w:tplc="ECDEA9D2">
      <w:start w:val="1"/>
      <w:numFmt w:val="bullet"/>
      <w:lvlText w:val=""/>
      <w:lvlJc w:val="left"/>
      <w:pPr>
        <w:ind w:left="6480" w:hanging="360"/>
      </w:pPr>
      <w:rPr>
        <w:rFonts w:ascii="Wingdings" w:hAnsi="Wingdings" w:hint="default"/>
      </w:rPr>
    </w:lvl>
  </w:abstractNum>
  <w:abstractNum w:abstractNumId="19" w15:restartNumberingAfterBreak="0">
    <w:nsid w:val="432805B0"/>
    <w:multiLevelType w:val="hybridMultilevel"/>
    <w:tmpl w:val="DE087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42F48F"/>
    <w:multiLevelType w:val="hybridMultilevel"/>
    <w:tmpl w:val="C4C68596"/>
    <w:lvl w:ilvl="0" w:tplc="5B32186C">
      <w:start w:val="1"/>
      <w:numFmt w:val="bullet"/>
      <w:lvlText w:val=""/>
      <w:lvlJc w:val="left"/>
      <w:pPr>
        <w:ind w:left="720" w:hanging="360"/>
      </w:pPr>
      <w:rPr>
        <w:rFonts w:ascii="Symbol" w:hAnsi="Symbol" w:hint="default"/>
      </w:rPr>
    </w:lvl>
    <w:lvl w:ilvl="1" w:tplc="60FE4C1C">
      <w:start w:val="1"/>
      <w:numFmt w:val="bullet"/>
      <w:lvlText w:val="o"/>
      <w:lvlJc w:val="left"/>
      <w:pPr>
        <w:ind w:left="1440" w:hanging="360"/>
      </w:pPr>
      <w:rPr>
        <w:rFonts w:ascii="Courier New" w:hAnsi="Courier New" w:hint="default"/>
      </w:rPr>
    </w:lvl>
    <w:lvl w:ilvl="2" w:tplc="527CD236">
      <w:start w:val="1"/>
      <w:numFmt w:val="bullet"/>
      <w:lvlText w:val=""/>
      <w:lvlJc w:val="left"/>
      <w:pPr>
        <w:ind w:left="2160" w:hanging="360"/>
      </w:pPr>
      <w:rPr>
        <w:rFonts w:ascii="Wingdings" w:hAnsi="Wingdings" w:hint="default"/>
      </w:rPr>
    </w:lvl>
    <w:lvl w:ilvl="3" w:tplc="050CD54E">
      <w:start w:val="1"/>
      <w:numFmt w:val="bullet"/>
      <w:lvlText w:val=""/>
      <w:lvlJc w:val="left"/>
      <w:pPr>
        <w:ind w:left="2880" w:hanging="360"/>
      </w:pPr>
      <w:rPr>
        <w:rFonts w:ascii="Symbol" w:hAnsi="Symbol" w:hint="default"/>
      </w:rPr>
    </w:lvl>
    <w:lvl w:ilvl="4" w:tplc="8A042D68">
      <w:start w:val="1"/>
      <w:numFmt w:val="bullet"/>
      <w:lvlText w:val="o"/>
      <w:lvlJc w:val="left"/>
      <w:pPr>
        <w:ind w:left="3600" w:hanging="360"/>
      </w:pPr>
      <w:rPr>
        <w:rFonts w:ascii="Courier New" w:hAnsi="Courier New" w:hint="default"/>
      </w:rPr>
    </w:lvl>
    <w:lvl w:ilvl="5" w:tplc="755E3310">
      <w:start w:val="1"/>
      <w:numFmt w:val="bullet"/>
      <w:lvlText w:val=""/>
      <w:lvlJc w:val="left"/>
      <w:pPr>
        <w:ind w:left="4320" w:hanging="360"/>
      </w:pPr>
      <w:rPr>
        <w:rFonts w:ascii="Wingdings" w:hAnsi="Wingdings" w:hint="default"/>
      </w:rPr>
    </w:lvl>
    <w:lvl w:ilvl="6" w:tplc="5262D5FC">
      <w:start w:val="1"/>
      <w:numFmt w:val="bullet"/>
      <w:lvlText w:val=""/>
      <w:lvlJc w:val="left"/>
      <w:pPr>
        <w:ind w:left="5040" w:hanging="360"/>
      </w:pPr>
      <w:rPr>
        <w:rFonts w:ascii="Symbol" w:hAnsi="Symbol" w:hint="default"/>
      </w:rPr>
    </w:lvl>
    <w:lvl w:ilvl="7" w:tplc="9C2CAAEE">
      <w:start w:val="1"/>
      <w:numFmt w:val="bullet"/>
      <w:lvlText w:val="o"/>
      <w:lvlJc w:val="left"/>
      <w:pPr>
        <w:ind w:left="5760" w:hanging="360"/>
      </w:pPr>
      <w:rPr>
        <w:rFonts w:ascii="Courier New" w:hAnsi="Courier New" w:hint="default"/>
      </w:rPr>
    </w:lvl>
    <w:lvl w:ilvl="8" w:tplc="1CAAFDDE">
      <w:start w:val="1"/>
      <w:numFmt w:val="bullet"/>
      <w:lvlText w:val=""/>
      <w:lvlJc w:val="left"/>
      <w:pPr>
        <w:ind w:left="6480" w:hanging="360"/>
      </w:pPr>
      <w:rPr>
        <w:rFonts w:ascii="Wingdings" w:hAnsi="Wingdings" w:hint="default"/>
      </w:rPr>
    </w:lvl>
  </w:abstractNum>
  <w:abstractNum w:abstractNumId="21" w15:restartNumberingAfterBreak="0">
    <w:nsid w:val="4BD1FBE9"/>
    <w:multiLevelType w:val="hybridMultilevel"/>
    <w:tmpl w:val="0D8AD9F0"/>
    <w:lvl w:ilvl="0" w:tplc="4518064A">
      <w:start w:val="1"/>
      <w:numFmt w:val="bullet"/>
      <w:lvlText w:val=""/>
      <w:lvlJc w:val="left"/>
      <w:pPr>
        <w:ind w:left="720" w:hanging="360"/>
      </w:pPr>
      <w:rPr>
        <w:rFonts w:ascii="Symbol" w:hAnsi="Symbol" w:hint="default"/>
      </w:rPr>
    </w:lvl>
    <w:lvl w:ilvl="1" w:tplc="8F10F742">
      <w:start w:val="1"/>
      <w:numFmt w:val="bullet"/>
      <w:lvlText w:val="o"/>
      <w:lvlJc w:val="left"/>
      <w:pPr>
        <w:ind w:left="1440" w:hanging="360"/>
      </w:pPr>
      <w:rPr>
        <w:rFonts w:ascii="Courier New" w:hAnsi="Courier New" w:hint="default"/>
      </w:rPr>
    </w:lvl>
    <w:lvl w:ilvl="2" w:tplc="2822E518">
      <w:start w:val="1"/>
      <w:numFmt w:val="bullet"/>
      <w:lvlText w:val=""/>
      <w:lvlJc w:val="left"/>
      <w:pPr>
        <w:ind w:left="2160" w:hanging="360"/>
      </w:pPr>
      <w:rPr>
        <w:rFonts w:ascii="Wingdings" w:hAnsi="Wingdings" w:hint="default"/>
      </w:rPr>
    </w:lvl>
    <w:lvl w:ilvl="3" w:tplc="5DFE3422">
      <w:start w:val="1"/>
      <w:numFmt w:val="bullet"/>
      <w:lvlText w:val=""/>
      <w:lvlJc w:val="left"/>
      <w:pPr>
        <w:ind w:left="2880" w:hanging="360"/>
      </w:pPr>
      <w:rPr>
        <w:rFonts w:ascii="Symbol" w:hAnsi="Symbol" w:hint="default"/>
      </w:rPr>
    </w:lvl>
    <w:lvl w:ilvl="4" w:tplc="6D105A3A">
      <w:start w:val="1"/>
      <w:numFmt w:val="bullet"/>
      <w:lvlText w:val="o"/>
      <w:lvlJc w:val="left"/>
      <w:pPr>
        <w:ind w:left="3600" w:hanging="360"/>
      </w:pPr>
      <w:rPr>
        <w:rFonts w:ascii="Courier New" w:hAnsi="Courier New" w:hint="default"/>
      </w:rPr>
    </w:lvl>
    <w:lvl w:ilvl="5" w:tplc="E4786A9A">
      <w:start w:val="1"/>
      <w:numFmt w:val="bullet"/>
      <w:lvlText w:val=""/>
      <w:lvlJc w:val="left"/>
      <w:pPr>
        <w:ind w:left="4320" w:hanging="360"/>
      </w:pPr>
      <w:rPr>
        <w:rFonts w:ascii="Wingdings" w:hAnsi="Wingdings" w:hint="default"/>
      </w:rPr>
    </w:lvl>
    <w:lvl w:ilvl="6" w:tplc="F828A606">
      <w:start w:val="1"/>
      <w:numFmt w:val="bullet"/>
      <w:lvlText w:val=""/>
      <w:lvlJc w:val="left"/>
      <w:pPr>
        <w:ind w:left="5040" w:hanging="360"/>
      </w:pPr>
      <w:rPr>
        <w:rFonts w:ascii="Symbol" w:hAnsi="Symbol" w:hint="default"/>
      </w:rPr>
    </w:lvl>
    <w:lvl w:ilvl="7" w:tplc="E780C90C">
      <w:start w:val="1"/>
      <w:numFmt w:val="bullet"/>
      <w:lvlText w:val="o"/>
      <w:lvlJc w:val="left"/>
      <w:pPr>
        <w:ind w:left="5760" w:hanging="360"/>
      </w:pPr>
      <w:rPr>
        <w:rFonts w:ascii="Courier New" w:hAnsi="Courier New" w:hint="default"/>
      </w:rPr>
    </w:lvl>
    <w:lvl w:ilvl="8" w:tplc="5DFC1E50">
      <w:start w:val="1"/>
      <w:numFmt w:val="bullet"/>
      <w:lvlText w:val=""/>
      <w:lvlJc w:val="left"/>
      <w:pPr>
        <w:ind w:left="6480" w:hanging="360"/>
      </w:pPr>
      <w:rPr>
        <w:rFonts w:ascii="Wingdings" w:hAnsi="Wingdings" w:hint="default"/>
      </w:rPr>
    </w:lvl>
  </w:abstractNum>
  <w:abstractNum w:abstractNumId="22" w15:restartNumberingAfterBreak="0">
    <w:nsid w:val="4BE55E0D"/>
    <w:multiLevelType w:val="multilevel"/>
    <w:tmpl w:val="D4E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2A371"/>
    <w:multiLevelType w:val="hybridMultilevel"/>
    <w:tmpl w:val="C810C5A8"/>
    <w:lvl w:ilvl="0" w:tplc="3208E8A0">
      <w:start w:val="1"/>
      <w:numFmt w:val="bullet"/>
      <w:lvlText w:val=""/>
      <w:lvlJc w:val="left"/>
      <w:pPr>
        <w:ind w:left="720" w:hanging="360"/>
      </w:pPr>
      <w:rPr>
        <w:rFonts w:ascii="Symbol" w:hAnsi="Symbol" w:hint="default"/>
      </w:rPr>
    </w:lvl>
    <w:lvl w:ilvl="1" w:tplc="FE8AA97A">
      <w:start w:val="1"/>
      <w:numFmt w:val="bullet"/>
      <w:lvlText w:val="o"/>
      <w:lvlJc w:val="left"/>
      <w:pPr>
        <w:ind w:left="1440" w:hanging="360"/>
      </w:pPr>
      <w:rPr>
        <w:rFonts w:ascii="Courier New" w:hAnsi="Courier New" w:hint="default"/>
      </w:rPr>
    </w:lvl>
    <w:lvl w:ilvl="2" w:tplc="483813C2">
      <w:start w:val="1"/>
      <w:numFmt w:val="bullet"/>
      <w:lvlText w:val=""/>
      <w:lvlJc w:val="left"/>
      <w:pPr>
        <w:ind w:left="2160" w:hanging="360"/>
      </w:pPr>
      <w:rPr>
        <w:rFonts w:ascii="Wingdings" w:hAnsi="Wingdings" w:hint="default"/>
      </w:rPr>
    </w:lvl>
    <w:lvl w:ilvl="3" w:tplc="5554E590">
      <w:start w:val="1"/>
      <w:numFmt w:val="bullet"/>
      <w:lvlText w:val=""/>
      <w:lvlJc w:val="left"/>
      <w:pPr>
        <w:ind w:left="2880" w:hanging="360"/>
      </w:pPr>
      <w:rPr>
        <w:rFonts w:ascii="Symbol" w:hAnsi="Symbol" w:hint="default"/>
      </w:rPr>
    </w:lvl>
    <w:lvl w:ilvl="4" w:tplc="75C45A0A">
      <w:start w:val="1"/>
      <w:numFmt w:val="bullet"/>
      <w:lvlText w:val="o"/>
      <w:lvlJc w:val="left"/>
      <w:pPr>
        <w:ind w:left="3600" w:hanging="360"/>
      </w:pPr>
      <w:rPr>
        <w:rFonts w:ascii="Courier New" w:hAnsi="Courier New" w:hint="default"/>
      </w:rPr>
    </w:lvl>
    <w:lvl w:ilvl="5" w:tplc="C9AC76FA">
      <w:start w:val="1"/>
      <w:numFmt w:val="bullet"/>
      <w:lvlText w:val=""/>
      <w:lvlJc w:val="left"/>
      <w:pPr>
        <w:ind w:left="4320" w:hanging="360"/>
      </w:pPr>
      <w:rPr>
        <w:rFonts w:ascii="Wingdings" w:hAnsi="Wingdings" w:hint="default"/>
      </w:rPr>
    </w:lvl>
    <w:lvl w:ilvl="6" w:tplc="D9262070">
      <w:start w:val="1"/>
      <w:numFmt w:val="bullet"/>
      <w:lvlText w:val=""/>
      <w:lvlJc w:val="left"/>
      <w:pPr>
        <w:ind w:left="5040" w:hanging="360"/>
      </w:pPr>
      <w:rPr>
        <w:rFonts w:ascii="Symbol" w:hAnsi="Symbol" w:hint="default"/>
      </w:rPr>
    </w:lvl>
    <w:lvl w:ilvl="7" w:tplc="E09659AC">
      <w:start w:val="1"/>
      <w:numFmt w:val="bullet"/>
      <w:lvlText w:val="o"/>
      <w:lvlJc w:val="left"/>
      <w:pPr>
        <w:ind w:left="5760" w:hanging="360"/>
      </w:pPr>
      <w:rPr>
        <w:rFonts w:ascii="Courier New" w:hAnsi="Courier New" w:hint="default"/>
      </w:rPr>
    </w:lvl>
    <w:lvl w:ilvl="8" w:tplc="A8C28F44">
      <w:start w:val="1"/>
      <w:numFmt w:val="bullet"/>
      <w:lvlText w:val=""/>
      <w:lvlJc w:val="left"/>
      <w:pPr>
        <w:ind w:left="6480" w:hanging="360"/>
      </w:pPr>
      <w:rPr>
        <w:rFonts w:ascii="Wingdings" w:hAnsi="Wingdings" w:hint="default"/>
      </w:rPr>
    </w:lvl>
  </w:abstractNum>
  <w:abstractNum w:abstractNumId="24" w15:restartNumberingAfterBreak="0">
    <w:nsid w:val="4F51FC76"/>
    <w:multiLevelType w:val="hybridMultilevel"/>
    <w:tmpl w:val="CF127174"/>
    <w:lvl w:ilvl="0" w:tplc="DA0A4524">
      <w:start w:val="1"/>
      <w:numFmt w:val="bullet"/>
      <w:lvlText w:val=""/>
      <w:lvlJc w:val="left"/>
      <w:pPr>
        <w:ind w:left="720" w:hanging="360"/>
      </w:pPr>
      <w:rPr>
        <w:rFonts w:ascii="Symbol" w:hAnsi="Symbol" w:hint="default"/>
      </w:rPr>
    </w:lvl>
    <w:lvl w:ilvl="1" w:tplc="D166EAC6">
      <w:start w:val="1"/>
      <w:numFmt w:val="bullet"/>
      <w:lvlText w:val="o"/>
      <w:lvlJc w:val="left"/>
      <w:pPr>
        <w:ind w:left="1440" w:hanging="360"/>
      </w:pPr>
      <w:rPr>
        <w:rFonts w:ascii="Courier New" w:hAnsi="Courier New" w:hint="default"/>
      </w:rPr>
    </w:lvl>
    <w:lvl w:ilvl="2" w:tplc="3A2AE74A">
      <w:start w:val="1"/>
      <w:numFmt w:val="bullet"/>
      <w:lvlText w:val=""/>
      <w:lvlJc w:val="left"/>
      <w:pPr>
        <w:ind w:left="2160" w:hanging="360"/>
      </w:pPr>
      <w:rPr>
        <w:rFonts w:ascii="Wingdings" w:hAnsi="Wingdings" w:hint="default"/>
      </w:rPr>
    </w:lvl>
    <w:lvl w:ilvl="3" w:tplc="A198D030">
      <w:start w:val="1"/>
      <w:numFmt w:val="bullet"/>
      <w:lvlText w:val=""/>
      <w:lvlJc w:val="left"/>
      <w:pPr>
        <w:ind w:left="2880" w:hanging="360"/>
      </w:pPr>
      <w:rPr>
        <w:rFonts w:ascii="Symbol" w:hAnsi="Symbol" w:hint="default"/>
      </w:rPr>
    </w:lvl>
    <w:lvl w:ilvl="4" w:tplc="6E90E85C">
      <w:start w:val="1"/>
      <w:numFmt w:val="bullet"/>
      <w:lvlText w:val="o"/>
      <w:lvlJc w:val="left"/>
      <w:pPr>
        <w:ind w:left="3600" w:hanging="360"/>
      </w:pPr>
      <w:rPr>
        <w:rFonts w:ascii="Courier New" w:hAnsi="Courier New" w:hint="default"/>
      </w:rPr>
    </w:lvl>
    <w:lvl w:ilvl="5" w:tplc="D1A662A6">
      <w:start w:val="1"/>
      <w:numFmt w:val="bullet"/>
      <w:lvlText w:val=""/>
      <w:lvlJc w:val="left"/>
      <w:pPr>
        <w:ind w:left="4320" w:hanging="360"/>
      </w:pPr>
      <w:rPr>
        <w:rFonts w:ascii="Wingdings" w:hAnsi="Wingdings" w:hint="default"/>
      </w:rPr>
    </w:lvl>
    <w:lvl w:ilvl="6" w:tplc="10281F7C">
      <w:start w:val="1"/>
      <w:numFmt w:val="bullet"/>
      <w:lvlText w:val=""/>
      <w:lvlJc w:val="left"/>
      <w:pPr>
        <w:ind w:left="5040" w:hanging="360"/>
      </w:pPr>
      <w:rPr>
        <w:rFonts w:ascii="Symbol" w:hAnsi="Symbol" w:hint="default"/>
      </w:rPr>
    </w:lvl>
    <w:lvl w:ilvl="7" w:tplc="27DCA8B0">
      <w:start w:val="1"/>
      <w:numFmt w:val="bullet"/>
      <w:lvlText w:val="o"/>
      <w:lvlJc w:val="left"/>
      <w:pPr>
        <w:ind w:left="5760" w:hanging="360"/>
      </w:pPr>
      <w:rPr>
        <w:rFonts w:ascii="Courier New" w:hAnsi="Courier New" w:hint="default"/>
      </w:rPr>
    </w:lvl>
    <w:lvl w:ilvl="8" w:tplc="0CE8617A">
      <w:start w:val="1"/>
      <w:numFmt w:val="bullet"/>
      <w:lvlText w:val=""/>
      <w:lvlJc w:val="left"/>
      <w:pPr>
        <w:ind w:left="6480" w:hanging="360"/>
      </w:pPr>
      <w:rPr>
        <w:rFonts w:ascii="Wingdings" w:hAnsi="Wingdings" w:hint="default"/>
      </w:rPr>
    </w:lvl>
  </w:abstractNum>
  <w:abstractNum w:abstractNumId="25" w15:restartNumberingAfterBreak="0">
    <w:nsid w:val="4F8B341A"/>
    <w:multiLevelType w:val="hybridMultilevel"/>
    <w:tmpl w:val="3C68D212"/>
    <w:lvl w:ilvl="0" w:tplc="72046782">
      <w:start w:val="1"/>
      <w:numFmt w:val="bullet"/>
      <w:lvlText w:val=""/>
      <w:lvlJc w:val="left"/>
      <w:pPr>
        <w:ind w:left="720" w:hanging="360"/>
      </w:pPr>
      <w:rPr>
        <w:rFonts w:ascii="Symbol" w:hAnsi="Symbol" w:hint="default"/>
      </w:rPr>
    </w:lvl>
    <w:lvl w:ilvl="1" w:tplc="6D4441FC">
      <w:start w:val="1"/>
      <w:numFmt w:val="bullet"/>
      <w:lvlText w:val="o"/>
      <w:lvlJc w:val="left"/>
      <w:pPr>
        <w:ind w:left="1440" w:hanging="360"/>
      </w:pPr>
      <w:rPr>
        <w:rFonts w:ascii="Courier New" w:hAnsi="Courier New" w:hint="default"/>
      </w:rPr>
    </w:lvl>
    <w:lvl w:ilvl="2" w:tplc="AEA0C958">
      <w:start w:val="1"/>
      <w:numFmt w:val="bullet"/>
      <w:lvlText w:val=""/>
      <w:lvlJc w:val="left"/>
      <w:pPr>
        <w:ind w:left="2160" w:hanging="360"/>
      </w:pPr>
      <w:rPr>
        <w:rFonts w:ascii="Wingdings" w:hAnsi="Wingdings" w:hint="default"/>
      </w:rPr>
    </w:lvl>
    <w:lvl w:ilvl="3" w:tplc="E23EEF58">
      <w:start w:val="1"/>
      <w:numFmt w:val="bullet"/>
      <w:lvlText w:val=""/>
      <w:lvlJc w:val="left"/>
      <w:pPr>
        <w:ind w:left="2880" w:hanging="360"/>
      </w:pPr>
      <w:rPr>
        <w:rFonts w:ascii="Symbol" w:hAnsi="Symbol" w:hint="default"/>
      </w:rPr>
    </w:lvl>
    <w:lvl w:ilvl="4" w:tplc="A282E556">
      <w:start w:val="1"/>
      <w:numFmt w:val="bullet"/>
      <w:lvlText w:val="o"/>
      <w:lvlJc w:val="left"/>
      <w:pPr>
        <w:ind w:left="3600" w:hanging="360"/>
      </w:pPr>
      <w:rPr>
        <w:rFonts w:ascii="Courier New" w:hAnsi="Courier New" w:hint="default"/>
      </w:rPr>
    </w:lvl>
    <w:lvl w:ilvl="5" w:tplc="9B50FCDA">
      <w:start w:val="1"/>
      <w:numFmt w:val="bullet"/>
      <w:lvlText w:val=""/>
      <w:lvlJc w:val="left"/>
      <w:pPr>
        <w:ind w:left="4320" w:hanging="360"/>
      </w:pPr>
      <w:rPr>
        <w:rFonts w:ascii="Wingdings" w:hAnsi="Wingdings" w:hint="default"/>
      </w:rPr>
    </w:lvl>
    <w:lvl w:ilvl="6" w:tplc="CE3082CA">
      <w:start w:val="1"/>
      <w:numFmt w:val="bullet"/>
      <w:lvlText w:val=""/>
      <w:lvlJc w:val="left"/>
      <w:pPr>
        <w:ind w:left="5040" w:hanging="360"/>
      </w:pPr>
      <w:rPr>
        <w:rFonts w:ascii="Symbol" w:hAnsi="Symbol" w:hint="default"/>
      </w:rPr>
    </w:lvl>
    <w:lvl w:ilvl="7" w:tplc="1FDCBD88">
      <w:start w:val="1"/>
      <w:numFmt w:val="bullet"/>
      <w:lvlText w:val="o"/>
      <w:lvlJc w:val="left"/>
      <w:pPr>
        <w:ind w:left="5760" w:hanging="360"/>
      </w:pPr>
      <w:rPr>
        <w:rFonts w:ascii="Courier New" w:hAnsi="Courier New" w:hint="default"/>
      </w:rPr>
    </w:lvl>
    <w:lvl w:ilvl="8" w:tplc="A92EE64C">
      <w:start w:val="1"/>
      <w:numFmt w:val="bullet"/>
      <w:lvlText w:val=""/>
      <w:lvlJc w:val="left"/>
      <w:pPr>
        <w:ind w:left="6480" w:hanging="360"/>
      </w:pPr>
      <w:rPr>
        <w:rFonts w:ascii="Wingdings" w:hAnsi="Wingdings" w:hint="default"/>
      </w:rPr>
    </w:lvl>
  </w:abstractNum>
  <w:abstractNum w:abstractNumId="26" w15:restartNumberingAfterBreak="0">
    <w:nsid w:val="502C7473"/>
    <w:multiLevelType w:val="multilevel"/>
    <w:tmpl w:val="82C0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347C8E"/>
    <w:multiLevelType w:val="hybridMultilevel"/>
    <w:tmpl w:val="35264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BCABAE"/>
    <w:multiLevelType w:val="hybridMultilevel"/>
    <w:tmpl w:val="9D58D408"/>
    <w:lvl w:ilvl="0" w:tplc="B14676A4">
      <w:start w:val="1"/>
      <w:numFmt w:val="bullet"/>
      <w:lvlText w:val=""/>
      <w:lvlJc w:val="left"/>
      <w:pPr>
        <w:ind w:left="720" w:hanging="360"/>
      </w:pPr>
      <w:rPr>
        <w:rFonts w:ascii="Symbol" w:hAnsi="Symbol" w:hint="default"/>
      </w:rPr>
    </w:lvl>
    <w:lvl w:ilvl="1" w:tplc="0E00960A">
      <w:start w:val="1"/>
      <w:numFmt w:val="bullet"/>
      <w:lvlText w:val="o"/>
      <w:lvlJc w:val="left"/>
      <w:pPr>
        <w:ind w:left="1440" w:hanging="360"/>
      </w:pPr>
      <w:rPr>
        <w:rFonts w:ascii="Courier New" w:hAnsi="Courier New" w:hint="default"/>
      </w:rPr>
    </w:lvl>
    <w:lvl w:ilvl="2" w:tplc="A4085E34">
      <w:start w:val="1"/>
      <w:numFmt w:val="bullet"/>
      <w:lvlText w:val=""/>
      <w:lvlJc w:val="left"/>
      <w:pPr>
        <w:ind w:left="2160" w:hanging="360"/>
      </w:pPr>
      <w:rPr>
        <w:rFonts w:ascii="Wingdings" w:hAnsi="Wingdings" w:hint="default"/>
      </w:rPr>
    </w:lvl>
    <w:lvl w:ilvl="3" w:tplc="549C790C">
      <w:start w:val="1"/>
      <w:numFmt w:val="bullet"/>
      <w:lvlText w:val=""/>
      <w:lvlJc w:val="left"/>
      <w:pPr>
        <w:ind w:left="2880" w:hanging="360"/>
      </w:pPr>
      <w:rPr>
        <w:rFonts w:ascii="Symbol" w:hAnsi="Symbol" w:hint="default"/>
      </w:rPr>
    </w:lvl>
    <w:lvl w:ilvl="4" w:tplc="3354AE2E">
      <w:start w:val="1"/>
      <w:numFmt w:val="bullet"/>
      <w:lvlText w:val="o"/>
      <w:lvlJc w:val="left"/>
      <w:pPr>
        <w:ind w:left="3600" w:hanging="360"/>
      </w:pPr>
      <w:rPr>
        <w:rFonts w:ascii="Courier New" w:hAnsi="Courier New" w:hint="default"/>
      </w:rPr>
    </w:lvl>
    <w:lvl w:ilvl="5" w:tplc="BC16516C">
      <w:start w:val="1"/>
      <w:numFmt w:val="bullet"/>
      <w:lvlText w:val=""/>
      <w:lvlJc w:val="left"/>
      <w:pPr>
        <w:ind w:left="4320" w:hanging="360"/>
      </w:pPr>
      <w:rPr>
        <w:rFonts w:ascii="Wingdings" w:hAnsi="Wingdings" w:hint="default"/>
      </w:rPr>
    </w:lvl>
    <w:lvl w:ilvl="6" w:tplc="16C24DAA">
      <w:start w:val="1"/>
      <w:numFmt w:val="bullet"/>
      <w:lvlText w:val=""/>
      <w:lvlJc w:val="left"/>
      <w:pPr>
        <w:ind w:left="5040" w:hanging="360"/>
      </w:pPr>
      <w:rPr>
        <w:rFonts w:ascii="Symbol" w:hAnsi="Symbol" w:hint="default"/>
      </w:rPr>
    </w:lvl>
    <w:lvl w:ilvl="7" w:tplc="E71A7874">
      <w:start w:val="1"/>
      <w:numFmt w:val="bullet"/>
      <w:lvlText w:val="o"/>
      <w:lvlJc w:val="left"/>
      <w:pPr>
        <w:ind w:left="5760" w:hanging="360"/>
      </w:pPr>
      <w:rPr>
        <w:rFonts w:ascii="Courier New" w:hAnsi="Courier New" w:hint="default"/>
      </w:rPr>
    </w:lvl>
    <w:lvl w:ilvl="8" w:tplc="9D3C6EBA">
      <w:start w:val="1"/>
      <w:numFmt w:val="bullet"/>
      <w:lvlText w:val=""/>
      <w:lvlJc w:val="left"/>
      <w:pPr>
        <w:ind w:left="6480" w:hanging="360"/>
      </w:pPr>
      <w:rPr>
        <w:rFonts w:ascii="Wingdings" w:hAnsi="Wingdings" w:hint="default"/>
      </w:rPr>
    </w:lvl>
  </w:abstractNum>
  <w:abstractNum w:abstractNumId="29" w15:restartNumberingAfterBreak="0">
    <w:nsid w:val="569D1C9C"/>
    <w:multiLevelType w:val="multilevel"/>
    <w:tmpl w:val="8960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53F8B"/>
    <w:multiLevelType w:val="multilevel"/>
    <w:tmpl w:val="D912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881185"/>
    <w:multiLevelType w:val="hybridMultilevel"/>
    <w:tmpl w:val="2B6AF654"/>
    <w:lvl w:ilvl="0" w:tplc="8F401FF2">
      <w:start w:val="1"/>
      <w:numFmt w:val="bullet"/>
      <w:lvlText w:val=""/>
      <w:lvlJc w:val="left"/>
      <w:pPr>
        <w:ind w:left="720" w:hanging="360"/>
      </w:pPr>
      <w:rPr>
        <w:rFonts w:ascii="Symbol" w:hAnsi="Symbol" w:hint="default"/>
      </w:rPr>
    </w:lvl>
    <w:lvl w:ilvl="1" w:tplc="082CD444">
      <w:start w:val="1"/>
      <w:numFmt w:val="bullet"/>
      <w:lvlText w:val="o"/>
      <w:lvlJc w:val="left"/>
      <w:pPr>
        <w:ind w:left="1440" w:hanging="360"/>
      </w:pPr>
      <w:rPr>
        <w:rFonts w:ascii="Courier New" w:hAnsi="Courier New" w:hint="default"/>
      </w:rPr>
    </w:lvl>
    <w:lvl w:ilvl="2" w:tplc="C9765A3E">
      <w:start w:val="1"/>
      <w:numFmt w:val="bullet"/>
      <w:lvlText w:val=""/>
      <w:lvlJc w:val="left"/>
      <w:pPr>
        <w:ind w:left="2160" w:hanging="360"/>
      </w:pPr>
      <w:rPr>
        <w:rFonts w:ascii="Wingdings" w:hAnsi="Wingdings" w:hint="default"/>
      </w:rPr>
    </w:lvl>
    <w:lvl w:ilvl="3" w:tplc="83665100">
      <w:start w:val="1"/>
      <w:numFmt w:val="bullet"/>
      <w:lvlText w:val=""/>
      <w:lvlJc w:val="left"/>
      <w:pPr>
        <w:ind w:left="2880" w:hanging="360"/>
      </w:pPr>
      <w:rPr>
        <w:rFonts w:ascii="Symbol" w:hAnsi="Symbol" w:hint="default"/>
      </w:rPr>
    </w:lvl>
    <w:lvl w:ilvl="4" w:tplc="F75E7BE4">
      <w:start w:val="1"/>
      <w:numFmt w:val="bullet"/>
      <w:lvlText w:val="o"/>
      <w:lvlJc w:val="left"/>
      <w:pPr>
        <w:ind w:left="3600" w:hanging="360"/>
      </w:pPr>
      <w:rPr>
        <w:rFonts w:ascii="Courier New" w:hAnsi="Courier New" w:hint="default"/>
      </w:rPr>
    </w:lvl>
    <w:lvl w:ilvl="5" w:tplc="5ED445CC">
      <w:start w:val="1"/>
      <w:numFmt w:val="bullet"/>
      <w:lvlText w:val=""/>
      <w:lvlJc w:val="left"/>
      <w:pPr>
        <w:ind w:left="4320" w:hanging="360"/>
      </w:pPr>
      <w:rPr>
        <w:rFonts w:ascii="Wingdings" w:hAnsi="Wingdings" w:hint="default"/>
      </w:rPr>
    </w:lvl>
    <w:lvl w:ilvl="6" w:tplc="361C477C">
      <w:start w:val="1"/>
      <w:numFmt w:val="bullet"/>
      <w:lvlText w:val=""/>
      <w:lvlJc w:val="left"/>
      <w:pPr>
        <w:ind w:left="5040" w:hanging="360"/>
      </w:pPr>
      <w:rPr>
        <w:rFonts w:ascii="Symbol" w:hAnsi="Symbol" w:hint="default"/>
      </w:rPr>
    </w:lvl>
    <w:lvl w:ilvl="7" w:tplc="AFE42F72">
      <w:start w:val="1"/>
      <w:numFmt w:val="bullet"/>
      <w:lvlText w:val="o"/>
      <w:lvlJc w:val="left"/>
      <w:pPr>
        <w:ind w:left="5760" w:hanging="360"/>
      </w:pPr>
      <w:rPr>
        <w:rFonts w:ascii="Courier New" w:hAnsi="Courier New" w:hint="default"/>
      </w:rPr>
    </w:lvl>
    <w:lvl w:ilvl="8" w:tplc="A1360C52">
      <w:start w:val="1"/>
      <w:numFmt w:val="bullet"/>
      <w:lvlText w:val=""/>
      <w:lvlJc w:val="left"/>
      <w:pPr>
        <w:ind w:left="6480" w:hanging="360"/>
      </w:pPr>
      <w:rPr>
        <w:rFonts w:ascii="Wingdings" w:hAnsi="Wingdings" w:hint="default"/>
      </w:rPr>
    </w:lvl>
  </w:abstractNum>
  <w:abstractNum w:abstractNumId="32" w15:restartNumberingAfterBreak="0">
    <w:nsid w:val="5BD07601"/>
    <w:multiLevelType w:val="multilevel"/>
    <w:tmpl w:val="B3903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557AEF"/>
    <w:multiLevelType w:val="hybridMultilevel"/>
    <w:tmpl w:val="D41CE9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D486ED9"/>
    <w:multiLevelType w:val="multilevel"/>
    <w:tmpl w:val="811E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EF74A"/>
    <w:multiLevelType w:val="hybridMultilevel"/>
    <w:tmpl w:val="BC6C19E2"/>
    <w:lvl w:ilvl="0" w:tplc="60480EA2">
      <w:start w:val="1"/>
      <w:numFmt w:val="bullet"/>
      <w:lvlText w:val=""/>
      <w:lvlJc w:val="left"/>
      <w:pPr>
        <w:ind w:left="720" w:hanging="360"/>
      </w:pPr>
      <w:rPr>
        <w:rFonts w:ascii="Symbol" w:hAnsi="Symbol" w:hint="default"/>
      </w:rPr>
    </w:lvl>
    <w:lvl w:ilvl="1" w:tplc="B3C07EE2">
      <w:start w:val="1"/>
      <w:numFmt w:val="bullet"/>
      <w:lvlText w:val="o"/>
      <w:lvlJc w:val="left"/>
      <w:pPr>
        <w:ind w:left="1440" w:hanging="360"/>
      </w:pPr>
      <w:rPr>
        <w:rFonts w:ascii="Courier New" w:hAnsi="Courier New" w:hint="default"/>
      </w:rPr>
    </w:lvl>
    <w:lvl w:ilvl="2" w:tplc="24902E14">
      <w:start w:val="1"/>
      <w:numFmt w:val="bullet"/>
      <w:lvlText w:val=""/>
      <w:lvlJc w:val="left"/>
      <w:pPr>
        <w:ind w:left="2160" w:hanging="360"/>
      </w:pPr>
      <w:rPr>
        <w:rFonts w:ascii="Wingdings" w:hAnsi="Wingdings" w:hint="default"/>
      </w:rPr>
    </w:lvl>
    <w:lvl w:ilvl="3" w:tplc="0BC4C6EA">
      <w:start w:val="1"/>
      <w:numFmt w:val="bullet"/>
      <w:lvlText w:val=""/>
      <w:lvlJc w:val="left"/>
      <w:pPr>
        <w:ind w:left="2880" w:hanging="360"/>
      </w:pPr>
      <w:rPr>
        <w:rFonts w:ascii="Symbol" w:hAnsi="Symbol" w:hint="default"/>
      </w:rPr>
    </w:lvl>
    <w:lvl w:ilvl="4" w:tplc="8D14C588">
      <w:start w:val="1"/>
      <w:numFmt w:val="bullet"/>
      <w:lvlText w:val="o"/>
      <w:lvlJc w:val="left"/>
      <w:pPr>
        <w:ind w:left="3600" w:hanging="360"/>
      </w:pPr>
      <w:rPr>
        <w:rFonts w:ascii="Courier New" w:hAnsi="Courier New" w:hint="default"/>
      </w:rPr>
    </w:lvl>
    <w:lvl w:ilvl="5" w:tplc="7A92BC88">
      <w:start w:val="1"/>
      <w:numFmt w:val="bullet"/>
      <w:lvlText w:val=""/>
      <w:lvlJc w:val="left"/>
      <w:pPr>
        <w:ind w:left="4320" w:hanging="360"/>
      </w:pPr>
      <w:rPr>
        <w:rFonts w:ascii="Wingdings" w:hAnsi="Wingdings" w:hint="default"/>
      </w:rPr>
    </w:lvl>
    <w:lvl w:ilvl="6" w:tplc="1D9688C8">
      <w:start w:val="1"/>
      <w:numFmt w:val="bullet"/>
      <w:lvlText w:val=""/>
      <w:lvlJc w:val="left"/>
      <w:pPr>
        <w:ind w:left="5040" w:hanging="360"/>
      </w:pPr>
      <w:rPr>
        <w:rFonts w:ascii="Symbol" w:hAnsi="Symbol" w:hint="default"/>
      </w:rPr>
    </w:lvl>
    <w:lvl w:ilvl="7" w:tplc="02B895CA">
      <w:start w:val="1"/>
      <w:numFmt w:val="bullet"/>
      <w:lvlText w:val="o"/>
      <w:lvlJc w:val="left"/>
      <w:pPr>
        <w:ind w:left="5760" w:hanging="360"/>
      </w:pPr>
      <w:rPr>
        <w:rFonts w:ascii="Courier New" w:hAnsi="Courier New" w:hint="default"/>
      </w:rPr>
    </w:lvl>
    <w:lvl w:ilvl="8" w:tplc="EBDA9E66">
      <w:start w:val="1"/>
      <w:numFmt w:val="bullet"/>
      <w:lvlText w:val=""/>
      <w:lvlJc w:val="left"/>
      <w:pPr>
        <w:ind w:left="6480" w:hanging="360"/>
      </w:pPr>
      <w:rPr>
        <w:rFonts w:ascii="Wingdings" w:hAnsi="Wingdings" w:hint="default"/>
      </w:rPr>
    </w:lvl>
  </w:abstractNum>
  <w:abstractNum w:abstractNumId="36" w15:restartNumberingAfterBreak="0">
    <w:nsid w:val="6120D23D"/>
    <w:multiLevelType w:val="hybridMultilevel"/>
    <w:tmpl w:val="153AD0CC"/>
    <w:lvl w:ilvl="0" w:tplc="E1A8835C">
      <w:start w:val="1"/>
      <w:numFmt w:val="bullet"/>
      <w:lvlText w:val=""/>
      <w:lvlJc w:val="left"/>
      <w:pPr>
        <w:ind w:left="720" w:hanging="360"/>
      </w:pPr>
      <w:rPr>
        <w:rFonts w:ascii="Symbol" w:hAnsi="Symbol" w:hint="default"/>
      </w:rPr>
    </w:lvl>
    <w:lvl w:ilvl="1" w:tplc="CBD89A4A">
      <w:start w:val="1"/>
      <w:numFmt w:val="bullet"/>
      <w:lvlText w:val="o"/>
      <w:lvlJc w:val="left"/>
      <w:pPr>
        <w:ind w:left="1440" w:hanging="360"/>
      </w:pPr>
      <w:rPr>
        <w:rFonts w:ascii="Courier New" w:hAnsi="Courier New" w:hint="default"/>
      </w:rPr>
    </w:lvl>
    <w:lvl w:ilvl="2" w:tplc="6D5017CE">
      <w:start w:val="1"/>
      <w:numFmt w:val="bullet"/>
      <w:lvlText w:val=""/>
      <w:lvlJc w:val="left"/>
      <w:pPr>
        <w:ind w:left="2160" w:hanging="360"/>
      </w:pPr>
      <w:rPr>
        <w:rFonts w:ascii="Wingdings" w:hAnsi="Wingdings" w:hint="default"/>
      </w:rPr>
    </w:lvl>
    <w:lvl w:ilvl="3" w:tplc="BD5641B2">
      <w:start w:val="1"/>
      <w:numFmt w:val="bullet"/>
      <w:lvlText w:val=""/>
      <w:lvlJc w:val="left"/>
      <w:pPr>
        <w:ind w:left="2880" w:hanging="360"/>
      </w:pPr>
      <w:rPr>
        <w:rFonts w:ascii="Symbol" w:hAnsi="Symbol" w:hint="default"/>
      </w:rPr>
    </w:lvl>
    <w:lvl w:ilvl="4" w:tplc="97BA5080">
      <w:start w:val="1"/>
      <w:numFmt w:val="bullet"/>
      <w:lvlText w:val="o"/>
      <w:lvlJc w:val="left"/>
      <w:pPr>
        <w:ind w:left="3600" w:hanging="360"/>
      </w:pPr>
      <w:rPr>
        <w:rFonts w:ascii="Courier New" w:hAnsi="Courier New" w:hint="default"/>
      </w:rPr>
    </w:lvl>
    <w:lvl w:ilvl="5" w:tplc="A10E137A">
      <w:start w:val="1"/>
      <w:numFmt w:val="bullet"/>
      <w:lvlText w:val=""/>
      <w:lvlJc w:val="left"/>
      <w:pPr>
        <w:ind w:left="4320" w:hanging="360"/>
      </w:pPr>
      <w:rPr>
        <w:rFonts w:ascii="Wingdings" w:hAnsi="Wingdings" w:hint="default"/>
      </w:rPr>
    </w:lvl>
    <w:lvl w:ilvl="6" w:tplc="9320B5A0">
      <w:start w:val="1"/>
      <w:numFmt w:val="bullet"/>
      <w:lvlText w:val=""/>
      <w:lvlJc w:val="left"/>
      <w:pPr>
        <w:ind w:left="5040" w:hanging="360"/>
      </w:pPr>
      <w:rPr>
        <w:rFonts w:ascii="Symbol" w:hAnsi="Symbol" w:hint="default"/>
      </w:rPr>
    </w:lvl>
    <w:lvl w:ilvl="7" w:tplc="429245C6">
      <w:start w:val="1"/>
      <w:numFmt w:val="bullet"/>
      <w:lvlText w:val="o"/>
      <w:lvlJc w:val="left"/>
      <w:pPr>
        <w:ind w:left="5760" w:hanging="360"/>
      </w:pPr>
      <w:rPr>
        <w:rFonts w:ascii="Courier New" w:hAnsi="Courier New" w:hint="default"/>
      </w:rPr>
    </w:lvl>
    <w:lvl w:ilvl="8" w:tplc="0F14D496">
      <w:start w:val="1"/>
      <w:numFmt w:val="bullet"/>
      <w:lvlText w:val=""/>
      <w:lvlJc w:val="left"/>
      <w:pPr>
        <w:ind w:left="6480" w:hanging="360"/>
      </w:pPr>
      <w:rPr>
        <w:rFonts w:ascii="Wingdings" w:hAnsi="Wingdings" w:hint="default"/>
      </w:rPr>
    </w:lvl>
  </w:abstractNum>
  <w:abstractNum w:abstractNumId="37" w15:restartNumberingAfterBreak="0">
    <w:nsid w:val="61345101"/>
    <w:multiLevelType w:val="hybridMultilevel"/>
    <w:tmpl w:val="8DEC0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7E3F64"/>
    <w:multiLevelType w:val="multilevel"/>
    <w:tmpl w:val="42BA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FE27E6"/>
    <w:multiLevelType w:val="hybridMultilevel"/>
    <w:tmpl w:val="46EAEBF6"/>
    <w:lvl w:ilvl="0" w:tplc="B95EF884">
      <w:start w:val="1"/>
      <w:numFmt w:val="bullet"/>
      <w:lvlText w:val=""/>
      <w:lvlJc w:val="left"/>
      <w:pPr>
        <w:ind w:left="720" w:hanging="360"/>
      </w:pPr>
      <w:rPr>
        <w:rFonts w:ascii="Symbol" w:hAnsi="Symbol" w:hint="default"/>
      </w:rPr>
    </w:lvl>
    <w:lvl w:ilvl="1" w:tplc="A79C7EAE">
      <w:start w:val="1"/>
      <w:numFmt w:val="bullet"/>
      <w:lvlText w:val="o"/>
      <w:lvlJc w:val="left"/>
      <w:pPr>
        <w:ind w:left="1440" w:hanging="360"/>
      </w:pPr>
      <w:rPr>
        <w:rFonts w:ascii="Courier New" w:hAnsi="Courier New" w:hint="default"/>
      </w:rPr>
    </w:lvl>
    <w:lvl w:ilvl="2" w:tplc="76D69320">
      <w:start w:val="1"/>
      <w:numFmt w:val="bullet"/>
      <w:lvlText w:val=""/>
      <w:lvlJc w:val="left"/>
      <w:pPr>
        <w:ind w:left="2160" w:hanging="360"/>
      </w:pPr>
      <w:rPr>
        <w:rFonts w:ascii="Wingdings" w:hAnsi="Wingdings" w:hint="default"/>
      </w:rPr>
    </w:lvl>
    <w:lvl w:ilvl="3" w:tplc="97F2A7B8">
      <w:start w:val="1"/>
      <w:numFmt w:val="bullet"/>
      <w:lvlText w:val=""/>
      <w:lvlJc w:val="left"/>
      <w:pPr>
        <w:ind w:left="2880" w:hanging="360"/>
      </w:pPr>
      <w:rPr>
        <w:rFonts w:ascii="Symbol" w:hAnsi="Symbol" w:hint="default"/>
      </w:rPr>
    </w:lvl>
    <w:lvl w:ilvl="4" w:tplc="D0E46E66">
      <w:start w:val="1"/>
      <w:numFmt w:val="bullet"/>
      <w:lvlText w:val="o"/>
      <w:lvlJc w:val="left"/>
      <w:pPr>
        <w:ind w:left="3600" w:hanging="360"/>
      </w:pPr>
      <w:rPr>
        <w:rFonts w:ascii="Courier New" w:hAnsi="Courier New" w:hint="default"/>
      </w:rPr>
    </w:lvl>
    <w:lvl w:ilvl="5" w:tplc="AE9E6CC4">
      <w:start w:val="1"/>
      <w:numFmt w:val="bullet"/>
      <w:lvlText w:val=""/>
      <w:lvlJc w:val="left"/>
      <w:pPr>
        <w:ind w:left="4320" w:hanging="360"/>
      </w:pPr>
      <w:rPr>
        <w:rFonts w:ascii="Wingdings" w:hAnsi="Wingdings" w:hint="default"/>
      </w:rPr>
    </w:lvl>
    <w:lvl w:ilvl="6" w:tplc="17D225A8">
      <w:start w:val="1"/>
      <w:numFmt w:val="bullet"/>
      <w:lvlText w:val=""/>
      <w:lvlJc w:val="left"/>
      <w:pPr>
        <w:ind w:left="5040" w:hanging="360"/>
      </w:pPr>
      <w:rPr>
        <w:rFonts w:ascii="Symbol" w:hAnsi="Symbol" w:hint="default"/>
      </w:rPr>
    </w:lvl>
    <w:lvl w:ilvl="7" w:tplc="0F12793E">
      <w:start w:val="1"/>
      <w:numFmt w:val="bullet"/>
      <w:lvlText w:val="o"/>
      <w:lvlJc w:val="left"/>
      <w:pPr>
        <w:ind w:left="5760" w:hanging="360"/>
      </w:pPr>
      <w:rPr>
        <w:rFonts w:ascii="Courier New" w:hAnsi="Courier New" w:hint="default"/>
      </w:rPr>
    </w:lvl>
    <w:lvl w:ilvl="8" w:tplc="E2081312">
      <w:start w:val="1"/>
      <w:numFmt w:val="bullet"/>
      <w:lvlText w:val=""/>
      <w:lvlJc w:val="left"/>
      <w:pPr>
        <w:ind w:left="6480" w:hanging="360"/>
      </w:pPr>
      <w:rPr>
        <w:rFonts w:ascii="Wingdings" w:hAnsi="Wingdings" w:hint="default"/>
      </w:rPr>
    </w:lvl>
  </w:abstractNum>
  <w:abstractNum w:abstractNumId="40" w15:restartNumberingAfterBreak="0">
    <w:nsid w:val="675C7291"/>
    <w:multiLevelType w:val="multilevel"/>
    <w:tmpl w:val="DF7E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1B0FBA"/>
    <w:multiLevelType w:val="hybridMultilevel"/>
    <w:tmpl w:val="D4683038"/>
    <w:lvl w:ilvl="0" w:tplc="1CD4534E">
      <w:start w:val="1"/>
      <w:numFmt w:val="bullet"/>
      <w:lvlText w:val=""/>
      <w:lvlJc w:val="left"/>
      <w:pPr>
        <w:ind w:left="720" w:hanging="360"/>
      </w:pPr>
      <w:rPr>
        <w:rFonts w:ascii="Symbol" w:hAnsi="Symbol" w:hint="default"/>
      </w:rPr>
    </w:lvl>
    <w:lvl w:ilvl="1" w:tplc="61F69234">
      <w:start w:val="1"/>
      <w:numFmt w:val="bullet"/>
      <w:lvlText w:val="o"/>
      <w:lvlJc w:val="left"/>
      <w:pPr>
        <w:ind w:left="1440" w:hanging="360"/>
      </w:pPr>
      <w:rPr>
        <w:rFonts w:ascii="Courier New" w:hAnsi="Courier New" w:hint="default"/>
      </w:rPr>
    </w:lvl>
    <w:lvl w:ilvl="2" w:tplc="5EAA3BF6">
      <w:start w:val="1"/>
      <w:numFmt w:val="bullet"/>
      <w:lvlText w:val=""/>
      <w:lvlJc w:val="left"/>
      <w:pPr>
        <w:ind w:left="2160" w:hanging="360"/>
      </w:pPr>
      <w:rPr>
        <w:rFonts w:ascii="Wingdings" w:hAnsi="Wingdings" w:hint="default"/>
      </w:rPr>
    </w:lvl>
    <w:lvl w:ilvl="3" w:tplc="DB2833A2">
      <w:start w:val="1"/>
      <w:numFmt w:val="bullet"/>
      <w:lvlText w:val=""/>
      <w:lvlJc w:val="left"/>
      <w:pPr>
        <w:ind w:left="2880" w:hanging="360"/>
      </w:pPr>
      <w:rPr>
        <w:rFonts w:ascii="Symbol" w:hAnsi="Symbol" w:hint="default"/>
      </w:rPr>
    </w:lvl>
    <w:lvl w:ilvl="4" w:tplc="3190B1C4">
      <w:start w:val="1"/>
      <w:numFmt w:val="bullet"/>
      <w:lvlText w:val="o"/>
      <w:lvlJc w:val="left"/>
      <w:pPr>
        <w:ind w:left="3600" w:hanging="360"/>
      </w:pPr>
      <w:rPr>
        <w:rFonts w:ascii="Courier New" w:hAnsi="Courier New" w:hint="default"/>
      </w:rPr>
    </w:lvl>
    <w:lvl w:ilvl="5" w:tplc="3B3E38E2">
      <w:start w:val="1"/>
      <w:numFmt w:val="bullet"/>
      <w:lvlText w:val=""/>
      <w:lvlJc w:val="left"/>
      <w:pPr>
        <w:ind w:left="4320" w:hanging="360"/>
      </w:pPr>
      <w:rPr>
        <w:rFonts w:ascii="Wingdings" w:hAnsi="Wingdings" w:hint="default"/>
      </w:rPr>
    </w:lvl>
    <w:lvl w:ilvl="6" w:tplc="91585F58">
      <w:start w:val="1"/>
      <w:numFmt w:val="bullet"/>
      <w:lvlText w:val=""/>
      <w:lvlJc w:val="left"/>
      <w:pPr>
        <w:ind w:left="5040" w:hanging="360"/>
      </w:pPr>
      <w:rPr>
        <w:rFonts w:ascii="Symbol" w:hAnsi="Symbol" w:hint="default"/>
      </w:rPr>
    </w:lvl>
    <w:lvl w:ilvl="7" w:tplc="109A3D0C">
      <w:start w:val="1"/>
      <w:numFmt w:val="bullet"/>
      <w:lvlText w:val="o"/>
      <w:lvlJc w:val="left"/>
      <w:pPr>
        <w:ind w:left="5760" w:hanging="360"/>
      </w:pPr>
      <w:rPr>
        <w:rFonts w:ascii="Courier New" w:hAnsi="Courier New" w:hint="default"/>
      </w:rPr>
    </w:lvl>
    <w:lvl w:ilvl="8" w:tplc="7B2E023C">
      <w:start w:val="1"/>
      <w:numFmt w:val="bullet"/>
      <w:lvlText w:val=""/>
      <w:lvlJc w:val="left"/>
      <w:pPr>
        <w:ind w:left="6480" w:hanging="360"/>
      </w:pPr>
      <w:rPr>
        <w:rFonts w:ascii="Wingdings" w:hAnsi="Wingdings" w:hint="default"/>
      </w:rPr>
    </w:lvl>
  </w:abstractNum>
  <w:abstractNum w:abstractNumId="42" w15:restartNumberingAfterBreak="0">
    <w:nsid w:val="6889609D"/>
    <w:multiLevelType w:val="hybridMultilevel"/>
    <w:tmpl w:val="5D0E3BDE"/>
    <w:lvl w:ilvl="0" w:tplc="0FBAC7FC">
      <w:start w:val="1"/>
      <w:numFmt w:val="bullet"/>
      <w:lvlText w:val=""/>
      <w:lvlJc w:val="left"/>
      <w:pPr>
        <w:ind w:left="720" w:hanging="360"/>
      </w:pPr>
      <w:rPr>
        <w:rFonts w:ascii="Symbol" w:hAnsi="Symbol" w:hint="default"/>
      </w:rPr>
    </w:lvl>
    <w:lvl w:ilvl="1" w:tplc="C620499C">
      <w:start w:val="1"/>
      <w:numFmt w:val="bullet"/>
      <w:lvlText w:val="o"/>
      <w:lvlJc w:val="left"/>
      <w:pPr>
        <w:ind w:left="1440" w:hanging="360"/>
      </w:pPr>
      <w:rPr>
        <w:rFonts w:ascii="Courier New" w:hAnsi="Courier New" w:hint="default"/>
      </w:rPr>
    </w:lvl>
    <w:lvl w:ilvl="2" w:tplc="40D6C75C">
      <w:start w:val="1"/>
      <w:numFmt w:val="bullet"/>
      <w:lvlText w:val=""/>
      <w:lvlJc w:val="left"/>
      <w:pPr>
        <w:ind w:left="2160" w:hanging="360"/>
      </w:pPr>
      <w:rPr>
        <w:rFonts w:ascii="Wingdings" w:hAnsi="Wingdings" w:hint="default"/>
      </w:rPr>
    </w:lvl>
    <w:lvl w:ilvl="3" w:tplc="88D4C292">
      <w:start w:val="1"/>
      <w:numFmt w:val="bullet"/>
      <w:lvlText w:val=""/>
      <w:lvlJc w:val="left"/>
      <w:pPr>
        <w:ind w:left="2880" w:hanging="360"/>
      </w:pPr>
      <w:rPr>
        <w:rFonts w:ascii="Symbol" w:hAnsi="Symbol" w:hint="default"/>
      </w:rPr>
    </w:lvl>
    <w:lvl w:ilvl="4" w:tplc="E9947ED2">
      <w:start w:val="1"/>
      <w:numFmt w:val="bullet"/>
      <w:lvlText w:val="o"/>
      <w:lvlJc w:val="left"/>
      <w:pPr>
        <w:ind w:left="3600" w:hanging="360"/>
      </w:pPr>
      <w:rPr>
        <w:rFonts w:ascii="Courier New" w:hAnsi="Courier New" w:hint="default"/>
      </w:rPr>
    </w:lvl>
    <w:lvl w:ilvl="5" w:tplc="BCB01E32">
      <w:start w:val="1"/>
      <w:numFmt w:val="bullet"/>
      <w:lvlText w:val=""/>
      <w:lvlJc w:val="left"/>
      <w:pPr>
        <w:ind w:left="4320" w:hanging="360"/>
      </w:pPr>
      <w:rPr>
        <w:rFonts w:ascii="Wingdings" w:hAnsi="Wingdings" w:hint="default"/>
      </w:rPr>
    </w:lvl>
    <w:lvl w:ilvl="6" w:tplc="DF381244">
      <w:start w:val="1"/>
      <w:numFmt w:val="bullet"/>
      <w:lvlText w:val=""/>
      <w:lvlJc w:val="left"/>
      <w:pPr>
        <w:ind w:left="5040" w:hanging="360"/>
      </w:pPr>
      <w:rPr>
        <w:rFonts w:ascii="Symbol" w:hAnsi="Symbol" w:hint="default"/>
      </w:rPr>
    </w:lvl>
    <w:lvl w:ilvl="7" w:tplc="F87E7D1E">
      <w:start w:val="1"/>
      <w:numFmt w:val="bullet"/>
      <w:lvlText w:val="o"/>
      <w:lvlJc w:val="left"/>
      <w:pPr>
        <w:ind w:left="5760" w:hanging="360"/>
      </w:pPr>
      <w:rPr>
        <w:rFonts w:ascii="Courier New" w:hAnsi="Courier New" w:hint="default"/>
      </w:rPr>
    </w:lvl>
    <w:lvl w:ilvl="8" w:tplc="6A640924">
      <w:start w:val="1"/>
      <w:numFmt w:val="bullet"/>
      <w:lvlText w:val=""/>
      <w:lvlJc w:val="left"/>
      <w:pPr>
        <w:ind w:left="6480" w:hanging="360"/>
      </w:pPr>
      <w:rPr>
        <w:rFonts w:ascii="Wingdings" w:hAnsi="Wingdings" w:hint="default"/>
      </w:rPr>
    </w:lvl>
  </w:abstractNum>
  <w:abstractNum w:abstractNumId="43" w15:restartNumberingAfterBreak="0">
    <w:nsid w:val="6A36648E"/>
    <w:multiLevelType w:val="multilevel"/>
    <w:tmpl w:val="D87E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510014"/>
    <w:multiLevelType w:val="multilevel"/>
    <w:tmpl w:val="743C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8430DF"/>
    <w:multiLevelType w:val="hybridMultilevel"/>
    <w:tmpl w:val="69B487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1B5207"/>
    <w:multiLevelType w:val="hybridMultilevel"/>
    <w:tmpl w:val="E62CE008"/>
    <w:lvl w:ilvl="0" w:tplc="553C3B24">
      <w:start w:val="1"/>
      <w:numFmt w:val="bullet"/>
      <w:lvlText w:val=""/>
      <w:lvlJc w:val="left"/>
      <w:pPr>
        <w:ind w:left="720" w:hanging="360"/>
      </w:pPr>
      <w:rPr>
        <w:rFonts w:ascii="Symbol" w:hAnsi="Symbol" w:hint="default"/>
      </w:rPr>
    </w:lvl>
    <w:lvl w:ilvl="1" w:tplc="2606FCA4">
      <w:start w:val="1"/>
      <w:numFmt w:val="bullet"/>
      <w:lvlText w:val="o"/>
      <w:lvlJc w:val="left"/>
      <w:pPr>
        <w:ind w:left="1440" w:hanging="360"/>
      </w:pPr>
      <w:rPr>
        <w:rFonts w:ascii="Courier New" w:hAnsi="Courier New" w:hint="default"/>
      </w:rPr>
    </w:lvl>
    <w:lvl w:ilvl="2" w:tplc="BF5A5A96">
      <w:start w:val="1"/>
      <w:numFmt w:val="bullet"/>
      <w:lvlText w:val=""/>
      <w:lvlJc w:val="left"/>
      <w:pPr>
        <w:ind w:left="2160" w:hanging="360"/>
      </w:pPr>
      <w:rPr>
        <w:rFonts w:ascii="Wingdings" w:hAnsi="Wingdings" w:hint="default"/>
      </w:rPr>
    </w:lvl>
    <w:lvl w:ilvl="3" w:tplc="92C03702">
      <w:start w:val="1"/>
      <w:numFmt w:val="bullet"/>
      <w:lvlText w:val=""/>
      <w:lvlJc w:val="left"/>
      <w:pPr>
        <w:ind w:left="2880" w:hanging="360"/>
      </w:pPr>
      <w:rPr>
        <w:rFonts w:ascii="Symbol" w:hAnsi="Symbol" w:hint="default"/>
      </w:rPr>
    </w:lvl>
    <w:lvl w:ilvl="4" w:tplc="AB9E4542">
      <w:start w:val="1"/>
      <w:numFmt w:val="bullet"/>
      <w:lvlText w:val="o"/>
      <w:lvlJc w:val="left"/>
      <w:pPr>
        <w:ind w:left="3600" w:hanging="360"/>
      </w:pPr>
      <w:rPr>
        <w:rFonts w:ascii="Courier New" w:hAnsi="Courier New" w:hint="default"/>
      </w:rPr>
    </w:lvl>
    <w:lvl w:ilvl="5" w:tplc="723ABB36">
      <w:start w:val="1"/>
      <w:numFmt w:val="bullet"/>
      <w:lvlText w:val=""/>
      <w:lvlJc w:val="left"/>
      <w:pPr>
        <w:ind w:left="4320" w:hanging="360"/>
      </w:pPr>
      <w:rPr>
        <w:rFonts w:ascii="Wingdings" w:hAnsi="Wingdings" w:hint="default"/>
      </w:rPr>
    </w:lvl>
    <w:lvl w:ilvl="6" w:tplc="99C6DD72">
      <w:start w:val="1"/>
      <w:numFmt w:val="bullet"/>
      <w:lvlText w:val=""/>
      <w:lvlJc w:val="left"/>
      <w:pPr>
        <w:ind w:left="5040" w:hanging="360"/>
      </w:pPr>
      <w:rPr>
        <w:rFonts w:ascii="Symbol" w:hAnsi="Symbol" w:hint="default"/>
      </w:rPr>
    </w:lvl>
    <w:lvl w:ilvl="7" w:tplc="FC5C0E42">
      <w:start w:val="1"/>
      <w:numFmt w:val="bullet"/>
      <w:lvlText w:val="o"/>
      <w:lvlJc w:val="left"/>
      <w:pPr>
        <w:ind w:left="5760" w:hanging="360"/>
      </w:pPr>
      <w:rPr>
        <w:rFonts w:ascii="Courier New" w:hAnsi="Courier New" w:hint="default"/>
      </w:rPr>
    </w:lvl>
    <w:lvl w:ilvl="8" w:tplc="72A4982E">
      <w:start w:val="1"/>
      <w:numFmt w:val="bullet"/>
      <w:lvlText w:val=""/>
      <w:lvlJc w:val="left"/>
      <w:pPr>
        <w:ind w:left="6480" w:hanging="360"/>
      </w:pPr>
      <w:rPr>
        <w:rFonts w:ascii="Wingdings" w:hAnsi="Wingdings" w:hint="default"/>
      </w:rPr>
    </w:lvl>
  </w:abstractNum>
  <w:abstractNum w:abstractNumId="47" w15:restartNumberingAfterBreak="0">
    <w:nsid w:val="789D473F"/>
    <w:multiLevelType w:val="hybridMultilevel"/>
    <w:tmpl w:val="3246F97E"/>
    <w:lvl w:ilvl="0" w:tplc="10EA6810">
      <w:start w:val="1"/>
      <w:numFmt w:val="bullet"/>
      <w:lvlText w:val=""/>
      <w:lvlJc w:val="left"/>
      <w:pPr>
        <w:ind w:left="720" w:hanging="360"/>
      </w:pPr>
      <w:rPr>
        <w:rFonts w:ascii="Symbol" w:hAnsi="Symbol" w:hint="default"/>
      </w:rPr>
    </w:lvl>
    <w:lvl w:ilvl="1" w:tplc="B9D25014">
      <w:start w:val="1"/>
      <w:numFmt w:val="bullet"/>
      <w:lvlText w:val="o"/>
      <w:lvlJc w:val="left"/>
      <w:pPr>
        <w:ind w:left="1440" w:hanging="360"/>
      </w:pPr>
      <w:rPr>
        <w:rFonts w:ascii="Courier New" w:hAnsi="Courier New" w:hint="default"/>
      </w:rPr>
    </w:lvl>
    <w:lvl w:ilvl="2" w:tplc="A5227236">
      <w:start w:val="1"/>
      <w:numFmt w:val="bullet"/>
      <w:lvlText w:val=""/>
      <w:lvlJc w:val="left"/>
      <w:pPr>
        <w:ind w:left="2160" w:hanging="360"/>
      </w:pPr>
      <w:rPr>
        <w:rFonts w:ascii="Wingdings" w:hAnsi="Wingdings" w:hint="default"/>
      </w:rPr>
    </w:lvl>
    <w:lvl w:ilvl="3" w:tplc="0BC04244">
      <w:start w:val="1"/>
      <w:numFmt w:val="bullet"/>
      <w:lvlText w:val=""/>
      <w:lvlJc w:val="left"/>
      <w:pPr>
        <w:ind w:left="2880" w:hanging="360"/>
      </w:pPr>
      <w:rPr>
        <w:rFonts w:ascii="Symbol" w:hAnsi="Symbol" w:hint="default"/>
      </w:rPr>
    </w:lvl>
    <w:lvl w:ilvl="4" w:tplc="A0243710">
      <w:start w:val="1"/>
      <w:numFmt w:val="bullet"/>
      <w:lvlText w:val="o"/>
      <w:lvlJc w:val="left"/>
      <w:pPr>
        <w:ind w:left="3600" w:hanging="360"/>
      </w:pPr>
      <w:rPr>
        <w:rFonts w:ascii="Courier New" w:hAnsi="Courier New" w:hint="default"/>
      </w:rPr>
    </w:lvl>
    <w:lvl w:ilvl="5" w:tplc="C1A436C4">
      <w:start w:val="1"/>
      <w:numFmt w:val="bullet"/>
      <w:lvlText w:val=""/>
      <w:lvlJc w:val="left"/>
      <w:pPr>
        <w:ind w:left="4320" w:hanging="360"/>
      </w:pPr>
      <w:rPr>
        <w:rFonts w:ascii="Wingdings" w:hAnsi="Wingdings" w:hint="default"/>
      </w:rPr>
    </w:lvl>
    <w:lvl w:ilvl="6" w:tplc="57329294">
      <w:start w:val="1"/>
      <w:numFmt w:val="bullet"/>
      <w:lvlText w:val=""/>
      <w:lvlJc w:val="left"/>
      <w:pPr>
        <w:ind w:left="5040" w:hanging="360"/>
      </w:pPr>
      <w:rPr>
        <w:rFonts w:ascii="Symbol" w:hAnsi="Symbol" w:hint="default"/>
      </w:rPr>
    </w:lvl>
    <w:lvl w:ilvl="7" w:tplc="A77CCDAE">
      <w:start w:val="1"/>
      <w:numFmt w:val="bullet"/>
      <w:lvlText w:val="o"/>
      <w:lvlJc w:val="left"/>
      <w:pPr>
        <w:ind w:left="5760" w:hanging="360"/>
      </w:pPr>
      <w:rPr>
        <w:rFonts w:ascii="Courier New" w:hAnsi="Courier New" w:hint="default"/>
      </w:rPr>
    </w:lvl>
    <w:lvl w:ilvl="8" w:tplc="131EC1DC">
      <w:start w:val="1"/>
      <w:numFmt w:val="bullet"/>
      <w:lvlText w:val=""/>
      <w:lvlJc w:val="left"/>
      <w:pPr>
        <w:ind w:left="6480" w:hanging="360"/>
      </w:pPr>
      <w:rPr>
        <w:rFonts w:ascii="Wingdings" w:hAnsi="Wingdings" w:hint="default"/>
      </w:rPr>
    </w:lvl>
  </w:abstractNum>
  <w:abstractNum w:abstractNumId="48" w15:restartNumberingAfterBreak="0">
    <w:nsid w:val="79481B3F"/>
    <w:multiLevelType w:val="hybridMultilevel"/>
    <w:tmpl w:val="345AEDC6"/>
    <w:lvl w:ilvl="0" w:tplc="7F1835CE">
      <w:start w:val="1"/>
      <w:numFmt w:val="bullet"/>
      <w:lvlText w:val=""/>
      <w:lvlJc w:val="left"/>
      <w:pPr>
        <w:ind w:left="720" w:hanging="360"/>
      </w:pPr>
      <w:rPr>
        <w:rFonts w:ascii="Symbol" w:hAnsi="Symbol" w:hint="default"/>
      </w:rPr>
    </w:lvl>
    <w:lvl w:ilvl="1" w:tplc="67DCED48">
      <w:start w:val="1"/>
      <w:numFmt w:val="bullet"/>
      <w:lvlText w:val="o"/>
      <w:lvlJc w:val="left"/>
      <w:pPr>
        <w:ind w:left="1440" w:hanging="360"/>
      </w:pPr>
      <w:rPr>
        <w:rFonts w:ascii="Courier New" w:hAnsi="Courier New" w:hint="default"/>
      </w:rPr>
    </w:lvl>
    <w:lvl w:ilvl="2" w:tplc="855C7C5E">
      <w:start w:val="1"/>
      <w:numFmt w:val="bullet"/>
      <w:lvlText w:val=""/>
      <w:lvlJc w:val="left"/>
      <w:pPr>
        <w:ind w:left="2160" w:hanging="360"/>
      </w:pPr>
      <w:rPr>
        <w:rFonts w:ascii="Wingdings" w:hAnsi="Wingdings" w:hint="default"/>
      </w:rPr>
    </w:lvl>
    <w:lvl w:ilvl="3" w:tplc="9DA07406">
      <w:start w:val="1"/>
      <w:numFmt w:val="bullet"/>
      <w:lvlText w:val=""/>
      <w:lvlJc w:val="left"/>
      <w:pPr>
        <w:ind w:left="2880" w:hanging="360"/>
      </w:pPr>
      <w:rPr>
        <w:rFonts w:ascii="Symbol" w:hAnsi="Symbol" w:hint="default"/>
      </w:rPr>
    </w:lvl>
    <w:lvl w:ilvl="4" w:tplc="92E25122">
      <w:start w:val="1"/>
      <w:numFmt w:val="bullet"/>
      <w:lvlText w:val="o"/>
      <w:lvlJc w:val="left"/>
      <w:pPr>
        <w:ind w:left="3600" w:hanging="360"/>
      </w:pPr>
      <w:rPr>
        <w:rFonts w:ascii="Courier New" w:hAnsi="Courier New" w:hint="default"/>
      </w:rPr>
    </w:lvl>
    <w:lvl w:ilvl="5" w:tplc="0002C0BE">
      <w:start w:val="1"/>
      <w:numFmt w:val="bullet"/>
      <w:lvlText w:val=""/>
      <w:lvlJc w:val="left"/>
      <w:pPr>
        <w:ind w:left="4320" w:hanging="360"/>
      </w:pPr>
      <w:rPr>
        <w:rFonts w:ascii="Wingdings" w:hAnsi="Wingdings" w:hint="default"/>
      </w:rPr>
    </w:lvl>
    <w:lvl w:ilvl="6" w:tplc="F44EF24E">
      <w:start w:val="1"/>
      <w:numFmt w:val="bullet"/>
      <w:lvlText w:val=""/>
      <w:lvlJc w:val="left"/>
      <w:pPr>
        <w:ind w:left="5040" w:hanging="360"/>
      </w:pPr>
      <w:rPr>
        <w:rFonts w:ascii="Symbol" w:hAnsi="Symbol" w:hint="default"/>
      </w:rPr>
    </w:lvl>
    <w:lvl w:ilvl="7" w:tplc="29AE4AE4">
      <w:start w:val="1"/>
      <w:numFmt w:val="bullet"/>
      <w:lvlText w:val="o"/>
      <w:lvlJc w:val="left"/>
      <w:pPr>
        <w:ind w:left="5760" w:hanging="360"/>
      </w:pPr>
      <w:rPr>
        <w:rFonts w:ascii="Courier New" w:hAnsi="Courier New" w:hint="default"/>
      </w:rPr>
    </w:lvl>
    <w:lvl w:ilvl="8" w:tplc="89F27E42">
      <w:start w:val="1"/>
      <w:numFmt w:val="bullet"/>
      <w:lvlText w:val=""/>
      <w:lvlJc w:val="left"/>
      <w:pPr>
        <w:ind w:left="6480" w:hanging="360"/>
      </w:pPr>
      <w:rPr>
        <w:rFonts w:ascii="Wingdings" w:hAnsi="Wingdings" w:hint="default"/>
      </w:rPr>
    </w:lvl>
  </w:abstractNum>
  <w:abstractNum w:abstractNumId="49" w15:restartNumberingAfterBreak="0">
    <w:nsid w:val="7B4D7992"/>
    <w:multiLevelType w:val="multilevel"/>
    <w:tmpl w:val="40F2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29857">
    <w:abstractNumId w:val="9"/>
  </w:num>
  <w:num w:numId="2" w16cid:durableId="1456097165">
    <w:abstractNumId w:val="28"/>
  </w:num>
  <w:num w:numId="3" w16cid:durableId="1425569983">
    <w:abstractNumId w:val="24"/>
  </w:num>
  <w:num w:numId="4" w16cid:durableId="49692044">
    <w:abstractNumId w:val="41"/>
  </w:num>
  <w:num w:numId="5" w16cid:durableId="156314685">
    <w:abstractNumId w:val="42"/>
  </w:num>
  <w:num w:numId="6" w16cid:durableId="949511132">
    <w:abstractNumId w:val="3"/>
  </w:num>
  <w:num w:numId="7" w16cid:durableId="1775709516">
    <w:abstractNumId w:val="46"/>
  </w:num>
  <w:num w:numId="8" w16cid:durableId="473105283">
    <w:abstractNumId w:val="6"/>
  </w:num>
  <w:num w:numId="9" w16cid:durableId="1976718497">
    <w:abstractNumId w:val="48"/>
  </w:num>
  <w:num w:numId="10" w16cid:durableId="847328897">
    <w:abstractNumId w:val="23"/>
  </w:num>
  <w:num w:numId="11" w16cid:durableId="1968272098">
    <w:abstractNumId w:val="7"/>
  </w:num>
  <w:num w:numId="12" w16cid:durableId="712080144">
    <w:abstractNumId w:val="8"/>
  </w:num>
  <w:num w:numId="13" w16cid:durableId="511839149">
    <w:abstractNumId w:val="18"/>
  </w:num>
  <w:num w:numId="14" w16cid:durableId="552696766">
    <w:abstractNumId w:val="12"/>
  </w:num>
  <w:num w:numId="15" w16cid:durableId="2111778819">
    <w:abstractNumId w:val="4"/>
  </w:num>
  <w:num w:numId="16" w16cid:durableId="738286306">
    <w:abstractNumId w:val="5"/>
  </w:num>
  <w:num w:numId="17" w16cid:durableId="1168909967">
    <w:abstractNumId w:val="31"/>
  </w:num>
  <w:num w:numId="18" w16cid:durableId="164903083">
    <w:abstractNumId w:val="2"/>
  </w:num>
  <w:num w:numId="19" w16cid:durableId="71243778">
    <w:abstractNumId w:val="13"/>
  </w:num>
  <w:num w:numId="20" w16cid:durableId="1314720675">
    <w:abstractNumId w:val="35"/>
  </w:num>
  <w:num w:numId="21" w16cid:durableId="346442253">
    <w:abstractNumId w:val="21"/>
  </w:num>
  <w:num w:numId="22" w16cid:durableId="778109305">
    <w:abstractNumId w:val="15"/>
  </w:num>
  <w:num w:numId="23" w16cid:durableId="998851828">
    <w:abstractNumId w:val="39"/>
  </w:num>
  <w:num w:numId="24" w16cid:durableId="1393428781">
    <w:abstractNumId w:val="20"/>
  </w:num>
  <w:num w:numId="25" w16cid:durableId="1061977773">
    <w:abstractNumId w:val="16"/>
  </w:num>
  <w:num w:numId="26" w16cid:durableId="965164995">
    <w:abstractNumId w:val="25"/>
  </w:num>
  <w:num w:numId="27" w16cid:durableId="1623537492">
    <w:abstractNumId w:val="47"/>
  </w:num>
  <w:num w:numId="28" w16cid:durableId="2117291517">
    <w:abstractNumId w:val="14"/>
  </w:num>
  <w:num w:numId="29" w16cid:durableId="1975215908">
    <w:abstractNumId w:val="36"/>
  </w:num>
  <w:num w:numId="30" w16cid:durableId="336347528">
    <w:abstractNumId w:val="19"/>
  </w:num>
  <w:num w:numId="31" w16cid:durableId="643657418">
    <w:abstractNumId w:val="30"/>
  </w:num>
  <w:num w:numId="32" w16cid:durableId="1978992031">
    <w:abstractNumId w:val="26"/>
  </w:num>
  <w:num w:numId="33" w16cid:durableId="352540250">
    <w:abstractNumId w:val="29"/>
  </w:num>
  <w:num w:numId="34" w16cid:durableId="877350880">
    <w:abstractNumId w:val="34"/>
  </w:num>
  <w:num w:numId="35" w16cid:durableId="356735414">
    <w:abstractNumId w:val="11"/>
  </w:num>
  <w:num w:numId="36" w16cid:durableId="1142190895">
    <w:abstractNumId w:val="43"/>
  </w:num>
  <w:num w:numId="37" w16cid:durableId="1259945536">
    <w:abstractNumId w:val="27"/>
  </w:num>
  <w:num w:numId="38" w16cid:durableId="957950384">
    <w:abstractNumId w:val="0"/>
  </w:num>
  <w:num w:numId="39" w16cid:durableId="1312902721">
    <w:abstractNumId w:val="33"/>
  </w:num>
  <w:num w:numId="40" w16cid:durableId="445933106">
    <w:abstractNumId w:val="37"/>
  </w:num>
  <w:num w:numId="41" w16cid:durableId="88045163">
    <w:abstractNumId w:val="32"/>
  </w:num>
  <w:num w:numId="42" w16cid:durableId="2099281407">
    <w:abstractNumId w:val="40"/>
  </w:num>
  <w:num w:numId="43" w16cid:durableId="1902248971">
    <w:abstractNumId w:val="49"/>
  </w:num>
  <w:num w:numId="44" w16cid:durableId="498081330">
    <w:abstractNumId w:val="17"/>
  </w:num>
  <w:num w:numId="45" w16cid:durableId="1055857403">
    <w:abstractNumId w:val="10"/>
  </w:num>
  <w:num w:numId="46" w16cid:durableId="676542033">
    <w:abstractNumId w:val="22"/>
  </w:num>
  <w:num w:numId="47" w16cid:durableId="1140460590">
    <w:abstractNumId w:val="1"/>
  </w:num>
  <w:num w:numId="48" w16cid:durableId="168453611">
    <w:abstractNumId w:val="44"/>
  </w:num>
  <w:num w:numId="49" w16cid:durableId="290984268">
    <w:abstractNumId w:val="45"/>
  </w:num>
  <w:num w:numId="50" w16cid:durableId="118424499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33C68E"/>
    <w:rsid w:val="000A0D69"/>
    <w:rsid w:val="000C6A9C"/>
    <w:rsid w:val="001076D2"/>
    <w:rsid w:val="00137C38"/>
    <w:rsid w:val="00157871"/>
    <w:rsid w:val="002258F7"/>
    <w:rsid w:val="004103C7"/>
    <w:rsid w:val="00655F43"/>
    <w:rsid w:val="0068148B"/>
    <w:rsid w:val="006E7BDA"/>
    <w:rsid w:val="008441FD"/>
    <w:rsid w:val="008F4BF9"/>
    <w:rsid w:val="00917101"/>
    <w:rsid w:val="009362A1"/>
    <w:rsid w:val="00B311E3"/>
    <w:rsid w:val="00B46191"/>
    <w:rsid w:val="00C64D99"/>
    <w:rsid w:val="00DA1AAB"/>
    <w:rsid w:val="00E55331"/>
    <w:rsid w:val="00F560F5"/>
    <w:rsid w:val="00FC48E5"/>
    <w:rsid w:val="014681A8"/>
    <w:rsid w:val="01593B6E"/>
    <w:rsid w:val="018C7AE2"/>
    <w:rsid w:val="02565A61"/>
    <w:rsid w:val="025D9AFC"/>
    <w:rsid w:val="026137FA"/>
    <w:rsid w:val="03583AD0"/>
    <w:rsid w:val="035D8FB7"/>
    <w:rsid w:val="039BCAA9"/>
    <w:rsid w:val="049F0D4C"/>
    <w:rsid w:val="04ADA68D"/>
    <w:rsid w:val="04C423BB"/>
    <w:rsid w:val="04E650D5"/>
    <w:rsid w:val="05081A1E"/>
    <w:rsid w:val="05266B4D"/>
    <w:rsid w:val="0565A1D8"/>
    <w:rsid w:val="05BAF795"/>
    <w:rsid w:val="05F1489E"/>
    <w:rsid w:val="05F4DA31"/>
    <w:rsid w:val="062BF3E4"/>
    <w:rsid w:val="06A8E837"/>
    <w:rsid w:val="06F75D8F"/>
    <w:rsid w:val="0770AE06"/>
    <w:rsid w:val="07AB602B"/>
    <w:rsid w:val="0881332A"/>
    <w:rsid w:val="08D16AC8"/>
    <w:rsid w:val="08F9A823"/>
    <w:rsid w:val="09DCCDF1"/>
    <w:rsid w:val="0A7844A1"/>
    <w:rsid w:val="0A96169A"/>
    <w:rsid w:val="0AFD1030"/>
    <w:rsid w:val="0B311D40"/>
    <w:rsid w:val="0B5809A3"/>
    <w:rsid w:val="0B85C68F"/>
    <w:rsid w:val="0BE95E15"/>
    <w:rsid w:val="0BEC201F"/>
    <w:rsid w:val="0C69E019"/>
    <w:rsid w:val="0C96EECE"/>
    <w:rsid w:val="0CD1327A"/>
    <w:rsid w:val="0CDC6C63"/>
    <w:rsid w:val="0CEDA2C7"/>
    <w:rsid w:val="0D2A5028"/>
    <w:rsid w:val="0DCAF27C"/>
    <w:rsid w:val="0DF345C4"/>
    <w:rsid w:val="0E0B9D20"/>
    <w:rsid w:val="0E6CB5C7"/>
    <w:rsid w:val="0ED97052"/>
    <w:rsid w:val="0EDDAB49"/>
    <w:rsid w:val="0F92D5C4"/>
    <w:rsid w:val="0FF956E2"/>
    <w:rsid w:val="101233FF"/>
    <w:rsid w:val="101385E3"/>
    <w:rsid w:val="103F1C51"/>
    <w:rsid w:val="10D18D2C"/>
    <w:rsid w:val="1143A9DA"/>
    <w:rsid w:val="116BAB17"/>
    <w:rsid w:val="11C3D261"/>
    <w:rsid w:val="1211EA22"/>
    <w:rsid w:val="12E77FCF"/>
    <w:rsid w:val="13197A9E"/>
    <w:rsid w:val="132158C7"/>
    <w:rsid w:val="136E9A56"/>
    <w:rsid w:val="13984563"/>
    <w:rsid w:val="13CE44A3"/>
    <w:rsid w:val="13D2E59F"/>
    <w:rsid w:val="140E11EC"/>
    <w:rsid w:val="1449C2DC"/>
    <w:rsid w:val="14C8C0C2"/>
    <w:rsid w:val="14FDFA36"/>
    <w:rsid w:val="1504B8E2"/>
    <w:rsid w:val="150D6C3C"/>
    <w:rsid w:val="1531FD09"/>
    <w:rsid w:val="158EA2E0"/>
    <w:rsid w:val="15A21702"/>
    <w:rsid w:val="15E24EFD"/>
    <w:rsid w:val="15F25FF2"/>
    <w:rsid w:val="165C8D84"/>
    <w:rsid w:val="166BC534"/>
    <w:rsid w:val="16994849"/>
    <w:rsid w:val="178FDC7E"/>
    <w:rsid w:val="17B69813"/>
    <w:rsid w:val="18661E82"/>
    <w:rsid w:val="18AB54E9"/>
    <w:rsid w:val="18F0C535"/>
    <w:rsid w:val="19349BE4"/>
    <w:rsid w:val="19F2FCB8"/>
    <w:rsid w:val="1A06D393"/>
    <w:rsid w:val="1A2382F1"/>
    <w:rsid w:val="1A31231A"/>
    <w:rsid w:val="1A56EE22"/>
    <w:rsid w:val="1A81A349"/>
    <w:rsid w:val="1AC0565B"/>
    <w:rsid w:val="1AF9D93E"/>
    <w:rsid w:val="1BDF2C1C"/>
    <w:rsid w:val="1C073AA3"/>
    <w:rsid w:val="1C4C7E8D"/>
    <w:rsid w:val="1C82A4F7"/>
    <w:rsid w:val="1CDA3160"/>
    <w:rsid w:val="1DA9263A"/>
    <w:rsid w:val="1DABCE61"/>
    <w:rsid w:val="1DBEACFE"/>
    <w:rsid w:val="1DC9D946"/>
    <w:rsid w:val="1E1129E4"/>
    <w:rsid w:val="1E81BFBA"/>
    <w:rsid w:val="1E8AD37B"/>
    <w:rsid w:val="1F2E73C1"/>
    <w:rsid w:val="1F7A0E4E"/>
    <w:rsid w:val="20269175"/>
    <w:rsid w:val="207E650A"/>
    <w:rsid w:val="20B12627"/>
    <w:rsid w:val="212B3896"/>
    <w:rsid w:val="21A3D49F"/>
    <w:rsid w:val="222C05DB"/>
    <w:rsid w:val="22F7F8B3"/>
    <w:rsid w:val="23140499"/>
    <w:rsid w:val="23F87527"/>
    <w:rsid w:val="23F92730"/>
    <w:rsid w:val="2408923D"/>
    <w:rsid w:val="2417E576"/>
    <w:rsid w:val="246BE477"/>
    <w:rsid w:val="248C9E80"/>
    <w:rsid w:val="24E93267"/>
    <w:rsid w:val="2505C394"/>
    <w:rsid w:val="256746CD"/>
    <w:rsid w:val="26077926"/>
    <w:rsid w:val="26713803"/>
    <w:rsid w:val="26934B96"/>
    <w:rsid w:val="26BDBA8A"/>
    <w:rsid w:val="270B4E9A"/>
    <w:rsid w:val="272A3036"/>
    <w:rsid w:val="27320322"/>
    <w:rsid w:val="2770D931"/>
    <w:rsid w:val="27DFC0A5"/>
    <w:rsid w:val="28562C0B"/>
    <w:rsid w:val="2A000AF9"/>
    <w:rsid w:val="2A008F6D"/>
    <w:rsid w:val="2A926011"/>
    <w:rsid w:val="2AB86B3B"/>
    <w:rsid w:val="2AE931CE"/>
    <w:rsid w:val="2B0578AD"/>
    <w:rsid w:val="2BF2AB2D"/>
    <w:rsid w:val="2C81D67C"/>
    <w:rsid w:val="2CE2C65B"/>
    <w:rsid w:val="2CE9D1E4"/>
    <w:rsid w:val="2CF326C8"/>
    <w:rsid w:val="2D15C2F1"/>
    <w:rsid w:val="2D67B68B"/>
    <w:rsid w:val="2E2F586A"/>
    <w:rsid w:val="2FB97B60"/>
    <w:rsid w:val="30831FBA"/>
    <w:rsid w:val="30D62D9A"/>
    <w:rsid w:val="30E8AB08"/>
    <w:rsid w:val="31975F2A"/>
    <w:rsid w:val="31AED45C"/>
    <w:rsid w:val="32AEE857"/>
    <w:rsid w:val="3344E1A5"/>
    <w:rsid w:val="34318532"/>
    <w:rsid w:val="34BAA770"/>
    <w:rsid w:val="34DF25C7"/>
    <w:rsid w:val="34DFACD1"/>
    <w:rsid w:val="35718A62"/>
    <w:rsid w:val="35AC82FB"/>
    <w:rsid w:val="36818D12"/>
    <w:rsid w:val="36B2FCCC"/>
    <w:rsid w:val="36F82C33"/>
    <w:rsid w:val="38667703"/>
    <w:rsid w:val="387211E6"/>
    <w:rsid w:val="396B814D"/>
    <w:rsid w:val="397949A9"/>
    <w:rsid w:val="39C679A5"/>
    <w:rsid w:val="39CC8B6C"/>
    <w:rsid w:val="3A27103E"/>
    <w:rsid w:val="3A613C21"/>
    <w:rsid w:val="3A65C44A"/>
    <w:rsid w:val="3A904BAA"/>
    <w:rsid w:val="3AF1FC87"/>
    <w:rsid w:val="3C1895F7"/>
    <w:rsid w:val="3C6215B4"/>
    <w:rsid w:val="3D0A13C0"/>
    <w:rsid w:val="3DE013C7"/>
    <w:rsid w:val="3E374513"/>
    <w:rsid w:val="3E63D0AD"/>
    <w:rsid w:val="3E66B22A"/>
    <w:rsid w:val="3EAE92B1"/>
    <w:rsid w:val="3ED284B8"/>
    <w:rsid w:val="3F50ACD8"/>
    <w:rsid w:val="3F685A1B"/>
    <w:rsid w:val="3FB31F1B"/>
    <w:rsid w:val="40064D68"/>
    <w:rsid w:val="40455606"/>
    <w:rsid w:val="40639736"/>
    <w:rsid w:val="40666648"/>
    <w:rsid w:val="40709FE8"/>
    <w:rsid w:val="4278CB26"/>
    <w:rsid w:val="42BE439E"/>
    <w:rsid w:val="42F42D16"/>
    <w:rsid w:val="442CDC99"/>
    <w:rsid w:val="4464D198"/>
    <w:rsid w:val="44992C08"/>
    <w:rsid w:val="45486A53"/>
    <w:rsid w:val="45F899C2"/>
    <w:rsid w:val="4664B25F"/>
    <w:rsid w:val="46756694"/>
    <w:rsid w:val="46A14189"/>
    <w:rsid w:val="46B48CFD"/>
    <w:rsid w:val="46BA3704"/>
    <w:rsid w:val="46FC9286"/>
    <w:rsid w:val="47835BB8"/>
    <w:rsid w:val="478AE959"/>
    <w:rsid w:val="47CA2D35"/>
    <w:rsid w:val="48188FF5"/>
    <w:rsid w:val="488AB3CA"/>
    <w:rsid w:val="4891EA69"/>
    <w:rsid w:val="49B4A3EF"/>
    <w:rsid w:val="49B9FF3D"/>
    <w:rsid w:val="4A2F95A4"/>
    <w:rsid w:val="4A386B4B"/>
    <w:rsid w:val="4AB0328A"/>
    <w:rsid w:val="4ABC136C"/>
    <w:rsid w:val="4AD3FAC7"/>
    <w:rsid w:val="4AE989DB"/>
    <w:rsid w:val="4B413213"/>
    <w:rsid w:val="4C2A4F43"/>
    <w:rsid w:val="4C8218A8"/>
    <w:rsid w:val="4CB65D5C"/>
    <w:rsid w:val="4CC07B80"/>
    <w:rsid w:val="4CCA817E"/>
    <w:rsid w:val="4CEA87DF"/>
    <w:rsid w:val="4D37E65F"/>
    <w:rsid w:val="4DF458AB"/>
    <w:rsid w:val="4E0A7FF5"/>
    <w:rsid w:val="4E2A8D5F"/>
    <w:rsid w:val="4E2C13B4"/>
    <w:rsid w:val="4E7FFAEA"/>
    <w:rsid w:val="4E9EB6F1"/>
    <w:rsid w:val="4EA28F63"/>
    <w:rsid w:val="4ECC0804"/>
    <w:rsid w:val="4EF99306"/>
    <w:rsid w:val="4F19502A"/>
    <w:rsid w:val="4F5BDE1C"/>
    <w:rsid w:val="4F700533"/>
    <w:rsid w:val="50B0861C"/>
    <w:rsid w:val="5157BA71"/>
    <w:rsid w:val="51DDC52E"/>
    <w:rsid w:val="51ECF02F"/>
    <w:rsid w:val="522D4FAB"/>
    <w:rsid w:val="528E42D6"/>
    <w:rsid w:val="52CFA3F2"/>
    <w:rsid w:val="52D4C288"/>
    <w:rsid w:val="53441E29"/>
    <w:rsid w:val="542E2ABC"/>
    <w:rsid w:val="543A83EB"/>
    <w:rsid w:val="5442F538"/>
    <w:rsid w:val="5598B5CB"/>
    <w:rsid w:val="562C4F4E"/>
    <w:rsid w:val="5662694C"/>
    <w:rsid w:val="56674F46"/>
    <w:rsid w:val="56F79D7C"/>
    <w:rsid w:val="578A2897"/>
    <w:rsid w:val="578E86F3"/>
    <w:rsid w:val="57A23321"/>
    <w:rsid w:val="57F36E26"/>
    <w:rsid w:val="5832F090"/>
    <w:rsid w:val="58364F75"/>
    <w:rsid w:val="58C661C6"/>
    <w:rsid w:val="5A9B6E40"/>
    <w:rsid w:val="5AC85318"/>
    <w:rsid w:val="5B3B765E"/>
    <w:rsid w:val="5B452B65"/>
    <w:rsid w:val="5B90D561"/>
    <w:rsid w:val="5C62FD4F"/>
    <w:rsid w:val="5C6C8DFC"/>
    <w:rsid w:val="5CB5F6F8"/>
    <w:rsid w:val="5D1E30FC"/>
    <w:rsid w:val="5D26CC79"/>
    <w:rsid w:val="5D4C215A"/>
    <w:rsid w:val="5DA6A0D3"/>
    <w:rsid w:val="5E9F849F"/>
    <w:rsid w:val="5FC098BC"/>
    <w:rsid w:val="5FF5CFAA"/>
    <w:rsid w:val="60080756"/>
    <w:rsid w:val="60465482"/>
    <w:rsid w:val="605AABAA"/>
    <w:rsid w:val="609AD67E"/>
    <w:rsid w:val="61744241"/>
    <w:rsid w:val="62847F1E"/>
    <w:rsid w:val="62A3A436"/>
    <w:rsid w:val="64A60870"/>
    <w:rsid w:val="64B6BB27"/>
    <w:rsid w:val="6533C68E"/>
    <w:rsid w:val="657597A3"/>
    <w:rsid w:val="65DA24CF"/>
    <w:rsid w:val="65DABB4D"/>
    <w:rsid w:val="6627DC50"/>
    <w:rsid w:val="666C8774"/>
    <w:rsid w:val="670E0CF9"/>
    <w:rsid w:val="678DDC83"/>
    <w:rsid w:val="67C1C1C0"/>
    <w:rsid w:val="67CBAA05"/>
    <w:rsid w:val="6867DCBC"/>
    <w:rsid w:val="68CB4916"/>
    <w:rsid w:val="68CB798A"/>
    <w:rsid w:val="68D458CD"/>
    <w:rsid w:val="690887F2"/>
    <w:rsid w:val="696A4693"/>
    <w:rsid w:val="69880E2E"/>
    <w:rsid w:val="69887CB2"/>
    <w:rsid w:val="6994CC09"/>
    <w:rsid w:val="69D4A9F1"/>
    <w:rsid w:val="69E244E0"/>
    <w:rsid w:val="6A07671A"/>
    <w:rsid w:val="6A427E9A"/>
    <w:rsid w:val="6B050D1B"/>
    <w:rsid w:val="6B7FE2C4"/>
    <w:rsid w:val="6BE3FB49"/>
    <w:rsid w:val="6BEA4EF5"/>
    <w:rsid w:val="6BEE7DF3"/>
    <w:rsid w:val="6BEFDAFC"/>
    <w:rsid w:val="6C0B792D"/>
    <w:rsid w:val="6C9F4489"/>
    <w:rsid w:val="6CB96E39"/>
    <w:rsid w:val="6D9D309D"/>
    <w:rsid w:val="6E7D4105"/>
    <w:rsid w:val="6E98CBD5"/>
    <w:rsid w:val="6F0EBC1C"/>
    <w:rsid w:val="6F2B2776"/>
    <w:rsid w:val="6F5BDBF5"/>
    <w:rsid w:val="6F76278A"/>
    <w:rsid w:val="6F7AF936"/>
    <w:rsid w:val="7021A5BB"/>
    <w:rsid w:val="7060BBCB"/>
    <w:rsid w:val="70BB9141"/>
    <w:rsid w:val="70C78BB7"/>
    <w:rsid w:val="71790995"/>
    <w:rsid w:val="71A24B64"/>
    <w:rsid w:val="71B5FBCE"/>
    <w:rsid w:val="71DE3122"/>
    <w:rsid w:val="722BB884"/>
    <w:rsid w:val="723257C4"/>
    <w:rsid w:val="7257F2D3"/>
    <w:rsid w:val="73014EE5"/>
    <w:rsid w:val="737EFBA1"/>
    <w:rsid w:val="7397CED2"/>
    <w:rsid w:val="73A9C155"/>
    <w:rsid w:val="73F6AA0F"/>
    <w:rsid w:val="741E2EAA"/>
    <w:rsid w:val="74379B11"/>
    <w:rsid w:val="744315ED"/>
    <w:rsid w:val="7494029A"/>
    <w:rsid w:val="753171A1"/>
    <w:rsid w:val="75437F6C"/>
    <w:rsid w:val="75A18044"/>
    <w:rsid w:val="75AD0B7D"/>
    <w:rsid w:val="75B5F336"/>
    <w:rsid w:val="75DD11A8"/>
    <w:rsid w:val="76127DC7"/>
    <w:rsid w:val="7620EE6F"/>
    <w:rsid w:val="763EE3AB"/>
    <w:rsid w:val="76681E77"/>
    <w:rsid w:val="7694A809"/>
    <w:rsid w:val="779EC0CB"/>
    <w:rsid w:val="77C1D716"/>
    <w:rsid w:val="77CCE85D"/>
    <w:rsid w:val="780D6B17"/>
    <w:rsid w:val="785DF1AB"/>
    <w:rsid w:val="78BA2493"/>
    <w:rsid w:val="79588E6E"/>
    <w:rsid w:val="79B3774C"/>
    <w:rsid w:val="79D85786"/>
    <w:rsid w:val="7A49766C"/>
    <w:rsid w:val="7A5A55BF"/>
    <w:rsid w:val="7AE83FEA"/>
    <w:rsid w:val="7B01FAEC"/>
    <w:rsid w:val="7B42AFE5"/>
    <w:rsid w:val="7B73AECB"/>
    <w:rsid w:val="7C0E3AB2"/>
    <w:rsid w:val="7C131A62"/>
    <w:rsid w:val="7C86A434"/>
    <w:rsid w:val="7CD082F8"/>
    <w:rsid w:val="7D622344"/>
    <w:rsid w:val="7DAA4D26"/>
    <w:rsid w:val="7E539178"/>
    <w:rsid w:val="7E692515"/>
    <w:rsid w:val="7E71F5F9"/>
    <w:rsid w:val="7EC2D852"/>
    <w:rsid w:val="7ECFF321"/>
    <w:rsid w:val="7EEF2AB6"/>
    <w:rsid w:val="7EF04B0B"/>
    <w:rsid w:val="7FF7D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C68E"/>
  <w15:chartTrackingRefBased/>
  <w15:docId w15:val="{AE8BB9D0-ED02-4E46-8236-B1D478F91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D26CC79"/>
    <w:rPr>
      <w:lang w:val="en-GB"/>
    </w:rPr>
  </w:style>
  <w:style w:type="paragraph" w:styleId="Heading1">
    <w:name w:val="heading 1"/>
    <w:basedOn w:val="Normal"/>
    <w:next w:val="Normal"/>
    <w:link w:val="Heading1Char"/>
    <w:uiPriority w:val="9"/>
    <w:qFormat/>
    <w:rsid w:val="5D26CC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5D26CC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5D26CC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5D26CC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5D26CC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5D26CC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5D26CC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5D26CC79"/>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5D26CC79"/>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5D26CC79"/>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5D26CC79"/>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5D26CC79"/>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5D26CC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D26CC7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19799">
      <w:bodyDiv w:val="1"/>
      <w:marLeft w:val="0"/>
      <w:marRight w:val="0"/>
      <w:marTop w:val="0"/>
      <w:marBottom w:val="0"/>
      <w:divBdr>
        <w:top w:val="none" w:sz="0" w:space="0" w:color="auto"/>
        <w:left w:val="none" w:sz="0" w:space="0" w:color="auto"/>
        <w:bottom w:val="none" w:sz="0" w:space="0" w:color="auto"/>
        <w:right w:val="none" w:sz="0" w:space="0" w:color="auto"/>
      </w:divBdr>
    </w:div>
    <w:div w:id="243146234">
      <w:bodyDiv w:val="1"/>
      <w:marLeft w:val="0"/>
      <w:marRight w:val="0"/>
      <w:marTop w:val="0"/>
      <w:marBottom w:val="0"/>
      <w:divBdr>
        <w:top w:val="none" w:sz="0" w:space="0" w:color="auto"/>
        <w:left w:val="none" w:sz="0" w:space="0" w:color="auto"/>
        <w:bottom w:val="none" w:sz="0" w:space="0" w:color="auto"/>
        <w:right w:val="none" w:sz="0" w:space="0" w:color="auto"/>
      </w:divBdr>
    </w:div>
    <w:div w:id="319507473">
      <w:bodyDiv w:val="1"/>
      <w:marLeft w:val="0"/>
      <w:marRight w:val="0"/>
      <w:marTop w:val="0"/>
      <w:marBottom w:val="0"/>
      <w:divBdr>
        <w:top w:val="none" w:sz="0" w:space="0" w:color="auto"/>
        <w:left w:val="none" w:sz="0" w:space="0" w:color="auto"/>
        <w:bottom w:val="none" w:sz="0" w:space="0" w:color="auto"/>
        <w:right w:val="none" w:sz="0" w:space="0" w:color="auto"/>
      </w:divBdr>
    </w:div>
    <w:div w:id="387846708">
      <w:bodyDiv w:val="1"/>
      <w:marLeft w:val="0"/>
      <w:marRight w:val="0"/>
      <w:marTop w:val="0"/>
      <w:marBottom w:val="0"/>
      <w:divBdr>
        <w:top w:val="none" w:sz="0" w:space="0" w:color="auto"/>
        <w:left w:val="none" w:sz="0" w:space="0" w:color="auto"/>
        <w:bottom w:val="none" w:sz="0" w:space="0" w:color="auto"/>
        <w:right w:val="none" w:sz="0" w:space="0" w:color="auto"/>
      </w:divBdr>
    </w:div>
    <w:div w:id="424308603">
      <w:bodyDiv w:val="1"/>
      <w:marLeft w:val="0"/>
      <w:marRight w:val="0"/>
      <w:marTop w:val="0"/>
      <w:marBottom w:val="0"/>
      <w:divBdr>
        <w:top w:val="none" w:sz="0" w:space="0" w:color="auto"/>
        <w:left w:val="none" w:sz="0" w:space="0" w:color="auto"/>
        <w:bottom w:val="none" w:sz="0" w:space="0" w:color="auto"/>
        <w:right w:val="none" w:sz="0" w:space="0" w:color="auto"/>
      </w:divBdr>
    </w:div>
    <w:div w:id="617882439">
      <w:bodyDiv w:val="1"/>
      <w:marLeft w:val="0"/>
      <w:marRight w:val="0"/>
      <w:marTop w:val="0"/>
      <w:marBottom w:val="0"/>
      <w:divBdr>
        <w:top w:val="none" w:sz="0" w:space="0" w:color="auto"/>
        <w:left w:val="none" w:sz="0" w:space="0" w:color="auto"/>
        <w:bottom w:val="none" w:sz="0" w:space="0" w:color="auto"/>
        <w:right w:val="none" w:sz="0" w:space="0" w:color="auto"/>
      </w:divBdr>
      <w:divsChild>
        <w:div w:id="1604996406">
          <w:marLeft w:val="0"/>
          <w:marRight w:val="0"/>
          <w:marTop w:val="0"/>
          <w:marBottom w:val="0"/>
          <w:divBdr>
            <w:top w:val="none" w:sz="0" w:space="0" w:color="auto"/>
            <w:left w:val="none" w:sz="0" w:space="0" w:color="auto"/>
            <w:bottom w:val="none" w:sz="0" w:space="0" w:color="auto"/>
            <w:right w:val="none" w:sz="0" w:space="0" w:color="auto"/>
          </w:divBdr>
        </w:div>
        <w:div w:id="1058550979">
          <w:marLeft w:val="0"/>
          <w:marRight w:val="0"/>
          <w:marTop w:val="0"/>
          <w:marBottom w:val="0"/>
          <w:divBdr>
            <w:top w:val="none" w:sz="0" w:space="0" w:color="auto"/>
            <w:left w:val="none" w:sz="0" w:space="0" w:color="auto"/>
            <w:bottom w:val="none" w:sz="0" w:space="0" w:color="auto"/>
            <w:right w:val="none" w:sz="0" w:space="0" w:color="auto"/>
          </w:divBdr>
        </w:div>
        <w:div w:id="1026950193">
          <w:marLeft w:val="0"/>
          <w:marRight w:val="0"/>
          <w:marTop w:val="0"/>
          <w:marBottom w:val="0"/>
          <w:divBdr>
            <w:top w:val="none" w:sz="0" w:space="0" w:color="auto"/>
            <w:left w:val="none" w:sz="0" w:space="0" w:color="auto"/>
            <w:bottom w:val="none" w:sz="0" w:space="0" w:color="auto"/>
            <w:right w:val="none" w:sz="0" w:space="0" w:color="auto"/>
          </w:divBdr>
        </w:div>
        <w:div w:id="1715235716">
          <w:marLeft w:val="0"/>
          <w:marRight w:val="0"/>
          <w:marTop w:val="0"/>
          <w:marBottom w:val="0"/>
          <w:divBdr>
            <w:top w:val="none" w:sz="0" w:space="0" w:color="auto"/>
            <w:left w:val="none" w:sz="0" w:space="0" w:color="auto"/>
            <w:bottom w:val="none" w:sz="0" w:space="0" w:color="auto"/>
            <w:right w:val="none" w:sz="0" w:space="0" w:color="auto"/>
          </w:divBdr>
        </w:div>
        <w:div w:id="1094934309">
          <w:marLeft w:val="0"/>
          <w:marRight w:val="0"/>
          <w:marTop w:val="0"/>
          <w:marBottom w:val="0"/>
          <w:divBdr>
            <w:top w:val="none" w:sz="0" w:space="0" w:color="auto"/>
            <w:left w:val="none" w:sz="0" w:space="0" w:color="auto"/>
            <w:bottom w:val="none" w:sz="0" w:space="0" w:color="auto"/>
            <w:right w:val="none" w:sz="0" w:space="0" w:color="auto"/>
          </w:divBdr>
        </w:div>
        <w:div w:id="540751872">
          <w:marLeft w:val="0"/>
          <w:marRight w:val="0"/>
          <w:marTop w:val="0"/>
          <w:marBottom w:val="0"/>
          <w:divBdr>
            <w:top w:val="none" w:sz="0" w:space="0" w:color="auto"/>
            <w:left w:val="none" w:sz="0" w:space="0" w:color="auto"/>
            <w:bottom w:val="none" w:sz="0" w:space="0" w:color="auto"/>
            <w:right w:val="none" w:sz="0" w:space="0" w:color="auto"/>
          </w:divBdr>
        </w:div>
        <w:div w:id="1856111155">
          <w:marLeft w:val="0"/>
          <w:marRight w:val="0"/>
          <w:marTop w:val="0"/>
          <w:marBottom w:val="0"/>
          <w:divBdr>
            <w:top w:val="none" w:sz="0" w:space="0" w:color="auto"/>
            <w:left w:val="none" w:sz="0" w:space="0" w:color="auto"/>
            <w:bottom w:val="none" w:sz="0" w:space="0" w:color="auto"/>
            <w:right w:val="none" w:sz="0" w:space="0" w:color="auto"/>
          </w:divBdr>
        </w:div>
        <w:div w:id="1515612053">
          <w:marLeft w:val="0"/>
          <w:marRight w:val="0"/>
          <w:marTop w:val="0"/>
          <w:marBottom w:val="0"/>
          <w:divBdr>
            <w:top w:val="none" w:sz="0" w:space="0" w:color="auto"/>
            <w:left w:val="none" w:sz="0" w:space="0" w:color="auto"/>
            <w:bottom w:val="none" w:sz="0" w:space="0" w:color="auto"/>
            <w:right w:val="none" w:sz="0" w:space="0" w:color="auto"/>
          </w:divBdr>
        </w:div>
        <w:div w:id="1922136317">
          <w:marLeft w:val="0"/>
          <w:marRight w:val="0"/>
          <w:marTop w:val="0"/>
          <w:marBottom w:val="0"/>
          <w:divBdr>
            <w:top w:val="none" w:sz="0" w:space="0" w:color="auto"/>
            <w:left w:val="none" w:sz="0" w:space="0" w:color="auto"/>
            <w:bottom w:val="none" w:sz="0" w:space="0" w:color="auto"/>
            <w:right w:val="none" w:sz="0" w:space="0" w:color="auto"/>
          </w:divBdr>
        </w:div>
        <w:div w:id="500584696">
          <w:marLeft w:val="0"/>
          <w:marRight w:val="0"/>
          <w:marTop w:val="0"/>
          <w:marBottom w:val="0"/>
          <w:divBdr>
            <w:top w:val="none" w:sz="0" w:space="0" w:color="auto"/>
            <w:left w:val="none" w:sz="0" w:space="0" w:color="auto"/>
            <w:bottom w:val="none" w:sz="0" w:space="0" w:color="auto"/>
            <w:right w:val="none" w:sz="0" w:space="0" w:color="auto"/>
          </w:divBdr>
        </w:div>
        <w:div w:id="1278870900">
          <w:marLeft w:val="0"/>
          <w:marRight w:val="0"/>
          <w:marTop w:val="0"/>
          <w:marBottom w:val="0"/>
          <w:divBdr>
            <w:top w:val="none" w:sz="0" w:space="0" w:color="auto"/>
            <w:left w:val="none" w:sz="0" w:space="0" w:color="auto"/>
            <w:bottom w:val="none" w:sz="0" w:space="0" w:color="auto"/>
            <w:right w:val="none" w:sz="0" w:space="0" w:color="auto"/>
          </w:divBdr>
        </w:div>
        <w:div w:id="1225288147">
          <w:marLeft w:val="0"/>
          <w:marRight w:val="0"/>
          <w:marTop w:val="0"/>
          <w:marBottom w:val="0"/>
          <w:divBdr>
            <w:top w:val="none" w:sz="0" w:space="0" w:color="auto"/>
            <w:left w:val="none" w:sz="0" w:space="0" w:color="auto"/>
            <w:bottom w:val="none" w:sz="0" w:space="0" w:color="auto"/>
            <w:right w:val="none" w:sz="0" w:space="0" w:color="auto"/>
          </w:divBdr>
        </w:div>
        <w:div w:id="1909806986">
          <w:marLeft w:val="0"/>
          <w:marRight w:val="0"/>
          <w:marTop w:val="0"/>
          <w:marBottom w:val="0"/>
          <w:divBdr>
            <w:top w:val="none" w:sz="0" w:space="0" w:color="auto"/>
            <w:left w:val="none" w:sz="0" w:space="0" w:color="auto"/>
            <w:bottom w:val="none" w:sz="0" w:space="0" w:color="auto"/>
            <w:right w:val="none" w:sz="0" w:space="0" w:color="auto"/>
          </w:divBdr>
        </w:div>
        <w:div w:id="1664352639">
          <w:marLeft w:val="0"/>
          <w:marRight w:val="0"/>
          <w:marTop w:val="0"/>
          <w:marBottom w:val="0"/>
          <w:divBdr>
            <w:top w:val="none" w:sz="0" w:space="0" w:color="auto"/>
            <w:left w:val="none" w:sz="0" w:space="0" w:color="auto"/>
            <w:bottom w:val="none" w:sz="0" w:space="0" w:color="auto"/>
            <w:right w:val="none" w:sz="0" w:space="0" w:color="auto"/>
          </w:divBdr>
        </w:div>
        <w:div w:id="1792168483">
          <w:marLeft w:val="0"/>
          <w:marRight w:val="0"/>
          <w:marTop w:val="0"/>
          <w:marBottom w:val="0"/>
          <w:divBdr>
            <w:top w:val="none" w:sz="0" w:space="0" w:color="auto"/>
            <w:left w:val="none" w:sz="0" w:space="0" w:color="auto"/>
            <w:bottom w:val="none" w:sz="0" w:space="0" w:color="auto"/>
            <w:right w:val="none" w:sz="0" w:space="0" w:color="auto"/>
          </w:divBdr>
        </w:div>
        <w:div w:id="646322991">
          <w:marLeft w:val="0"/>
          <w:marRight w:val="0"/>
          <w:marTop w:val="0"/>
          <w:marBottom w:val="0"/>
          <w:divBdr>
            <w:top w:val="none" w:sz="0" w:space="0" w:color="auto"/>
            <w:left w:val="none" w:sz="0" w:space="0" w:color="auto"/>
            <w:bottom w:val="none" w:sz="0" w:space="0" w:color="auto"/>
            <w:right w:val="none" w:sz="0" w:space="0" w:color="auto"/>
          </w:divBdr>
        </w:div>
        <w:div w:id="1472747293">
          <w:marLeft w:val="0"/>
          <w:marRight w:val="0"/>
          <w:marTop w:val="0"/>
          <w:marBottom w:val="0"/>
          <w:divBdr>
            <w:top w:val="none" w:sz="0" w:space="0" w:color="auto"/>
            <w:left w:val="none" w:sz="0" w:space="0" w:color="auto"/>
            <w:bottom w:val="none" w:sz="0" w:space="0" w:color="auto"/>
            <w:right w:val="none" w:sz="0" w:space="0" w:color="auto"/>
          </w:divBdr>
        </w:div>
        <w:div w:id="65686914">
          <w:marLeft w:val="0"/>
          <w:marRight w:val="0"/>
          <w:marTop w:val="0"/>
          <w:marBottom w:val="0"/>
          <w:divBdr>
            <w:top w:val="none" w:sz="0" w:space="0" w:color="auto"/>
            <w:left w:val="none" w:sz="0" w:space="0" w:color="auto"/>
            <w:bottom w:val="none" w:sz="0" w:space="0" w:color="auto"/>
            <w:right w:val="none" w:sz="0" w:space="0" w:color="auto"/>
          </w:divBdr>
        </w:div>
      </w:divsChild>
    </w:div>
    <w:div w:id="635331055">
      <w:bodyDiv w:val="1"/>
      <w:marLeft w:val="0"/>
      <w:marRight w:val="0"/>
      <w:marTop w:val="0"/>
      <w:marBottom w:val="0"/>
      <w:divBdr>
        <w:top w:val="none" w:sz="0" w:space="0" w:color="auto"/>
        <w:left w:val="none" w:sz="0" w:space="0" w:color="auto"/>
        <w:bottom w:val="none" w:sz="0" w:space="0" w:color="auto"/>
        <w:right w:val="none" w:sz="0" w:space="0" w:color="auto"/>
      </w:divBdr>
      <w:divsChild>
        <w:div w:id="2112238882">
          <w:marLeft w:val="0"/>
          <w:marRight w:val="0"/>
          <w:marTop w:val="0"/>
          <w:marBottom w:val="0"/>
          <w:divBdr>
            <w:top w:val="none" w:sz="0" w:space="0" w:color="auto"/>
            <w:left w:val="none" w:sz="0" w:space="0" w:color="auto"/>
            <w:bottom w:val="none" w:sz="0" w:space="0" w:color="auto"/>
            <w:right w:val="none" w:sz="0" w:space="0" w:color="auto"/>
          </w:divBdr>
        </w:div>
        <w:div w:id="2094547936">
          <w:marLeft w:val="0"/>
          <w:marRight w:val="0"/>
          <w:marTop w:val="0"/>
          <w:marBottom w:val="0"/>
          <w:divBdr>
            <w:top w:val="none" w:sz="0" w:space="0" w:color="auto"/>
            <w:left w:val="none" w:sz="0" w:space="0" w:color="auto"/>
            <w:bottom w:val="none" w:sz="0" w:space="0" w:color="auto"/>
            <w:right w:val="none" w:sz="0" w:space="0" w:color="auto"/>
          </w:divBdr>
        </w:div>
        <w:div w:id="13459142">
          <w:marLeft w:val="0"/>
          <w:marRight w:val="0"/>
          <w:marTop w:val="0"/>
          <w:marBottom w:val="0"/>
          <w:divBdr>
            <w:top w:val="none" w:sz="0" w:space="0" w:color="auto"/>
            <w:left w:val="none" w:sz="0" w:space="0" w:color="auto"/>
            <w:bottom w:val="none" w:sz="0" w:space="0" w:color="auto"/>
            <w:right w:val="none" w:sz="0" w:space="0" w:color="auto"/>
          </w:divBdr>
        </w:div>
        <w:div w:id="2134395571">
          <w:marLeft w:val="0"/>
          <w:marRight w:val="0"/>
          <w:marTop w:val="0"/>
          <w:marBottom w:val="0"/>
          <w:divBdr>
            <w:top w:val="none" w:sz="0" w:space="0" w:color="auto"/>
            <w:left w:val="none" w:sz="0" w:space="0" w:color="auto"/>
            <w:bottom w:val="none" w:sz="0" w:space="0" w:color="auto"/>
            <w:right w:val="none" w:sz="0" w:space="0" w:color="auto"/>
          </w:divBdr>
        </w:div>
        <w:div w:id="1615163745">
          <w:marLeft w:val="0"/>
          <w:marRight w:val="0"/>
          <w:marTop w:val="0"/>
          <w:marBottom w:val="0"/>
          <w:divBdr>
            <w:top w:val="none" w:sz="0" w:space="0" w:color="auto"/>
            <w:left w:val="none" w:sz="0" w:space="0" w:color="auto"/>
            <w:bottom w:val="none" w:sz="0" w:space="0" w:color="auto"/>
            <w:right w:val="none" w:sz="0" w:space="0" w:color="auto"/>
          </w:divBdr>
        </w:div>
        <w:div w:id="959339219">
          <w:marLeft w:val="0"/>
          <w:marRight w:val="0"/>
          <w:marTop w:val="0"/>
          <w:marBottom w:val="0"/>
          <w:divBdr>
            <w:top w:val="none" w:sz="0" w:space="0" w:color="auto"/>
            <w:left w:val="none" w:sz="0" w:space="0" w:color="auto"/>
            <w:bottom w:val="none" w:sz="0" w:space="0" w:color="auto"/>
            <w:right w:val="none" w:sz="0" w:space="0" w:color="auto"/>
          </w:divBdr>
        </w:div>
        <w:div w:id="2057968195">
          <w:marLeft w:val="0"/>
          <w:marRight w:val="0"/>
          <w:marTop w:val="0"/>
          <w:marBottom w:val="0"/>
          <w:divBdr>
            <w:top w:val="none" w:sz="0" w:space="0" w:color="auto"/>
            <w:left w:val="none" w:sz="0" w:space="0" w:color="auto"/>
            <w:bottom w:val="none" w:sz="0" w:space="0" w:color="auto"/>
            <w:right w:val="none" w:sz="0" w:space="0" w:color="auto"/>
          </w:divBdr>
        </w:div>
        <w:div w:id="302926175">
          <w:marLeft w:val="0"/>
          <w:marRight w:val="0"/>
          <w:marTop w:val="0"/>
          <w:marBottom w:val="0"/>
          <w:divBdr>
            <w:top w:val="none" w:sz="0" w:space="0" w:color="auto"/>
            <w:left w:val="none" w:sz="0" w:space="0" w:color="auto"/>
            <w:bottom w:val="none" w:sz="0" w:space="0" w:color="auto"/>
            <w:right w:val="none" w:sz="0" w:space="0" w:color="auto"/>
          </w:divBdr>
        </w:div>
        <w:div w:id="1917780969">
          <w:marLeft w:val="0"/>
          <w:marRight w:val="0"/>
          <w:marTop w:val="0"/>
          <w:marBottom w:val="0"/>
          <w:divBdr>
            <w:top w:val="none" w:sz="0" w:space="0" w:color="auto"/>
            <w:left w:val="none" w:sz="0" w:space="0" w:color="auto"/>
            <w:bottom w:val="none" w:sz="0" w:space="0" w:color="auto"/>
            <w:right w:val="none" w:sz="0" w:space="0" w:color="auto"/>
          </w:divBdr>
        </w:div>
        <w:div w:id="282033241">
          <w:marLeft w:val="0"/>
          <w:marRight w:val="0"/>
          <w:marTop w:val="0"/>
          <w:marBottom w:val="0"/>
          <w:divBdr>
            <w:top w:val="none" w:sz="0" w:space="0" w:color="auto"/>
            <w:left w:val="none" w:sz="0" w:space="0" w:color="auto"/>
            <w:bottom w:val="none" w:sz="0" w:space="0" w:color="auto"/>
            <w:right w:val="none" w:sz="0" w:space="0" w:color="auto"/>
          </w:divBdr>
        </w:div>
        <w:div w:id="131365092">
          <w:marLeft w:val="0"/>
          <w:marRight w:val="0"/>
          <w:marTop w:val="0"/>
          <w:marBottom w:val="0"/>
          <w:divBdr>
            <w:top w:val="none" w:sz="0" w:space="0" w:color="auto"/>
            <w:left w:val="none" w:sz="0" w:space="0" w:color="auto"/>
            <w:bottom w:val="none" w:sz="0" w:space="0" w:color="auto"/>
            <w:right w:val="none" w:sz="0" w:space="0" w:color="auto"/>
          </w:divBdr>
        </w:div>
        <w:div w:id="1851488788">
          <w:marLeft w:val="0"/>
          <w:marRight w:val="0"/>
          <w:marTop w:val="0"/>
          <w:marBottom w:val="0"/>
          <w:divBdr>
            <w:top w:val="none" w:sz="0" w:space="0" w:color="auto"/>
            <w:left w:val="none" w:sz="0" w:space="0" w:color="auto"/>
            <w:bottom w:val="none" w:sz="0" w:space="0" w:color="auto"/>
            <w:right w:val="none" w:sz="0" w:space="0" w:color="auto"/>
          </w:divBdr>
        </w:div>
        <w:div w:id="1876191694">
          <w:marLeft w:val="0"/>
          <w:marRight w:val="0"/>
          <w:marTop w:val="0"/>
          <w:marBottom w:val="0"/>
          <w:divBdr>
            <w:top w:val="none" w:sz="0" w:space="0" w:color="auto"/>
            <w:left w:val="none" w:sz="0" w:space="0" w:color="auto"/>
            <w:bottom w:val="none" w:sz="0" w:space="0" w:color="auto"/>
            <w:right w:val="none" w:sz="0" w:space="0" w:color="auto"/>
          </w:divBdr>
        </w:div>
        <w:div w:id="505747203">
          <w:marLeft w:val="0"/>
          <w:marRight w:val="0"/>
          <w:marTop w:val="0"/>
          <w:marBottom w:val="0"/>
          <w:divBdr>
            <w:top w:val="none" w:sz="0" w:space="0" w:color="auto"/>
            <w:left w:val="none" w:sz="0" w:space="0" w:color="auto"/>
            <w:bottom w:val="none" w:sz="0" w:space="0" w:color="auto"/>
            <w:right w:val="none" w:sz="0" w:space="0" w:color="auto"/>
          </w:divBdr>
        </w:div>
        <w:div w:id="1492794887">
          <w:marLeft w:val="0"/>
          <w:marRight w:val="0"/>
          <w:marTop w:val="0"/>
          <w:marBottom w:val="0"/>
          <w:divBdr>
            <w:top w:val="none" w:sz="0" w:space="0" w:color="auto"/>
            <w:left w:val="none" w:sz="0" w:space="0" w:color="auto"/>
            <w:bottom w:val="none" w:sz="0" w:space="0" w:color="auto"/>
            <w:right w:val="none" w:sz="0" w:space="0" w:color="auto"/>
          </w:divBdr>
        </w:div>
        <w:div w:id="562178067">
          <w:marLeft w:val="0"/>
          <w:marRight w:val="0"/>
          <w:marTop w:val="0"/>
          <w:marBottom w:val="0"/>
          <w:divBdr>
            <w:top w:val="none" w:sz="0" w:space="0" w:color="auto"/>
            <w:left w:val="none" w:sz="0" w:space="0" w:color="auto"/>
            <w:bottom w:val="none" w:sz="0" w:space="0" w:color="auto"/>
            <w:right w:val="none" w:sz="0" w:space="0" w:color="auto"/>
          </w:divBdr>
        </w:div>
        <w:div w:id="2019499415">
          <w:marLeft w:val="0"/>
          <w:marRight w:val="0"/>
          <w:marTop w:val="0"/>
          <w:marBottom w:val="0"/>
          <w:divBdr>
            <w:top w:val="none" w:sz="0" w:space="0" w:color="auto"/>
            <w:left w:val="none" w:sz="0" w:space="0" w:color="auto"/>
            <w:bottom w:val="none" w:sz="0" w:space="0" w:color="auto"/>
            <w:right w:val="none" w:sz="0" w:space="0" w:color="auto"/>
          </w:divBdr>
        </w:div>
        <w:div w:id="1175153122">
          <w:marLeft w:val="0"/>
          <w:marRight w:val="0"/>
          <w:marTop w:val="0"/>
          <w:marBottom w:val="0"/>
          <w:divBdr>
            <w:top w:val="none" w:sz="0" w:space="0" w:color="auto"/>
            <w:left w:val="none" w:sz="0" w:space="0" w:color="auto"/>
            <w:bottom w:val="none" w:sz="0" w:space="0" w:color="auto"/>
            <w:right w:val="none" w:sz="0" w:space="0" w:color="auto"/>
          </w:divBdr>
        </w:div>
      </w:divsChild>
    </w:div>
    <w:div w:id="644236970">
      <w:bodyDiv w:val="1"/>
      <w:marLeft w:val="0"/>
      <w:marRight w:val="0"/>
      <w:marTop w:val="0"/>
      <w:marBottom w:val="0"/>
      <w:divBdr>
        <w:top w:val="none" w:sz="0" w:space="0" w:color="auto"/>
        <w:left w:val="none" w:sz="0" w:space="0" w:color="auto"/>
        <w:bottom w:val="none" w:sz="0" w:space="0" w:color="auto"/>
        <w:right w:val="none" w:sz="0" w:space="0" w:color="auto"/>
      </w:divBdr>
    </w:div>
    <w:div w:id="647058840">
      <w:bodyDiv w:val="1"/>
      <w:marLeft w:val="0"/>
      <w:marRight w:val="0"/>
      <w:marTop w:val="0"/>
      <w:marBottom w:val="0"/>
      <w:divBdr>
        <w:top w:val="none" w:sz="0" w:space="0" w:color="auto"/>
        <w:left w:val="none" w:sz="0" w:space="0" w:color="auto"/>
        <w:bottom w:val="none" w:sz="0" w:space="0" w:color="auto"/>
        <w:right w:val="none" w:sz="0" w:space="0" w:color="auto"/>
      </w:divBdr>
    </w:div>
    <w:div w:id="716927096">
      <w:bodyDiv w:val="1"/>
      <w:marLeft w:val="0"/>
      <w:marRight w:val="0"/>
      <w:marTop w:val="0"/>
      <w:marBottom w:val="0"/>
      <w:divBdr>
        <w:top w:val="none" w:sz="0" w:space="0" w:color="auto"/>
        <w:left w:val="none" w:sz="0" w:space="0" w:color="auto"/>
        <w:bottom w:val="none" w:sz="0" w:space="0" w:color="auto"/>
        <w:right w:val="none" w:sz="0" w:space="0" w:color="auto"/>
      </w:divBdr>
    </w:div>
    <w:div w:id="727612307">
      <w:bodyDiv w:val="1"/>
      <w:marLeft w:val="0"/>
      <w:marRight w:val="0"/>
      <w:marTop w:val="0"/>
      <w:marBottom w:val="0"/>
      <w:divBdr>
        <w:top w:val="none" w:sz="0" w:space="0" w:color="auto"/>
        <w:left w:val="none" w:sz="0" w:space="0" w:color="auto"/>
        <w:bottom w:val="none" w:sz="0" w:space="0" w:color="auto"/>
        <w:right w:val="none" w:sz="0" w:space="0" w:color="auto"/>
      </w:divBdr>
    </w:div>
    <w:div w:id="861237517">
      <w:bodyDiv w:val="1"/>
      <w:marLeft w:val="0"/>
      <w:marRight w:val="0"/>
      <w:marTop w:val="0"/>
      <w:marBottom w:val="0"/>
      <w:divBdr>
        <w:top w:val="none" w:sz="0" w:space="0" w:color="auto"/>
        <w:left w:val="none" w:sz="0" w:space="0" w:color="auto"/>
        <w:bottom w:val="none" w:sz="0" w:space="0" w:color="auto"/>
        <w:right w:val="none" w:sz="0" w:space="0" w:color="auto"/>
      </w:divBdr>
    </w:div>
    <w:div w:id="1051534343">
      <w:bodyDiv w:val="1"/>
      <w:marLeft w:val="0"/>
      <w:marRight w:val="0"/>
      <w:marTop w:val="0"/>
      <w:marBottom w:val="0"/>
      <w:divBdr>
        <w:top w:val="none" w:sz="0" w:space="0" w:color="auto"/>
        <w:left w:val="none" w:sz="0" w:space="0" w:color="auto"/>
        <w:bottom w:val="none" w:sz="0" w:space="0" w:color="auto"/>
        <w:right w:val="none" w:sz="0" w:space="0" w:color="auto"/>
      </w:divBdr>
    </w:div>
    <w:div w:id="1166937791">
      <w:bodyDiv w:val="1"/>
      <w:marLeft w:val="0"/>
      <w:marRight w:val="0"/>
      <w:marTop w:val="0"/>
      <w:marBottom w:val="0"/>
      <w:divBdr>
        <w:top w:val="none" w:sz="0" w:space="0" w:color="auto"/>
        <w:left w:val="none" w:sz="0" w:space="0" w:color="auto"/>
        <w:bottom w:val="none" w:sz="0" w:space="0" w:color="auto"/>
        <w:right w:val="none" w:sz="0" w:space="0" w:color="auto"/>
      </w:divBdr>
      <w:divsChild>
        <w:div w:id="893542701">
          <w:marLeft w:val="0"/>
          <w:marRight w:val="0"/>
          <w:marTop w:val="0"/>
          <w:marBottom w:val="0"/>
          <w:divBdr>
            <w:top w:val="none" w:sz="0" w:space="0" w:color="auto"/>
            <w:left w:val="none" w:sz="0" w:space="0" w:color="auto"/>
            <w:bottom w:val="none" w:sz="0" w:space="0" w:color="auto"/>
            <w:right w:val="none" w:sz="0" w:space="0" w:color="auto"/>
          </w:divBdr>
        </w:div>
        <w:div w:id="399136859">
          <w:marLeft w:val="0"/>
          <w:marRight w:val="0"/>
          <w:marTop w:val="0"/>
          <w:marBottom w:val="0"/>
          <w:divBdr>
            <w:top w:val="none" w:sz="0" w:space="0" w:color="auto"/>
            <w:left w:val="none" w:sz="0" w:space="0" w:color="auto"/>
            <w:bottom w:val="none" w:sz="0" w:space="0" w:color="auto"/>
            <w:right w:val="none" w:sz="0" w:space="0" w:color="auto"/>
          </w:divBdr>
        </w:div>
        <w:div w:id="1218129342">
          <w:marLeft w:val="0"/>
          <w:marRight w:val="0"/>
          <w:marTop w:val="0"/>
          <w:marBottom w:val="0"/>
          <w:divBdr>
            <w:top w:val="none" w:sz="0" w:space="0" w:color="auto"/>
            <w:left w:val="none" w:sz="0" w:space="0" w:color="auto"/>
            <w:bottom w:val="none" w:sz="0" w:space="0" w:color="auto"/>
            <w:right w:val="none" w:sz="0" w:space="0" w:color="auto"/>
          </w:divBdr>
        </w:div>
        <w:div w:id="1973558874">
          <w:marLeft w:val="0"/>
          <w:marRight w:val="0"/>
          <w:marTop w:val="0"/>
          <w:marBottom w:val="0"/>
          <w:divBdr>
            <w:top w:val="none" w:sz="0" w:space="0" w:color="auto"/>
            <w:left w:val="none" w:sz="0" w:space="0" w:color="auto"/>
            <w:bottom w:val="none" w:sz="0" w:space="0" w:color="auto"/>
            <w:right w:val="none" w:sz="0" w:space="0" w:color="auto"/>
          </w:divBdr>
        </w:div>
        <w:div w:id="1728332914">
          <w:marLeft w:val="0"/>
          <w:marRight w:val="0"/>
          <w:marTop w:val="0"/>
          <w:marBottom w:val="0"/>
          <w:divBdr>
            <w:top w:val="none" w:sz="0" w:space="0" w:color="auto"/>
            <w:left w:val="none" w:sz="0" w:space="0" w:color="auto"/>
            <w:bottom w:val="none" w:sz="0" w:space="0" w:color="auto"/>
            <w:right w:val="none" w:sz="0" w:space="0" w:color="auto"/>
          </w:divBdr>
        </w:div>
        <w:div w:id="1857621726">
          <w:marLeft w:val="0"/>
          <w:marRight w:val="0"/>
          <w:marTop w:val="0"/>
          <w:marBottom w:val="0"/>
          <w:divBdr>
            <w:top w:val="none" w:sz="0" w:space="0" w:color="auto"/>
            <w:left w:val="none" w:sz="0" w:space="0" w:color="auto"/>
            <w:bottom w:val="none" w:sz="0" w:space="0" w:color="auto"/>
            <w:right w:val="none" w:sz="0" w:space="0" w:color="auto"/>
          </w:divBdr>
        </w:div>
        <w:div w:id="1692992602">
          <w:marLeft w:val="0"/>
          <w:marRight w:val="0"/>
          <w:marTop w:val="0"/>
          <w:marBottom w:val="0"/>
          <w:divBdr>
            <w:top w:val="none" w:sz="0" w:space="0" w:color="auto"/>
            <w:left w:val="none" w:sz="0" w:space="0" w:color="auto"/>
            <w:bottom w:val="none" w:sz="0" w:space="0" w:color="auto"/>
            <w:right w:val="none" w:sz="0" w:space="0" w:color="auto"/>
          </w:divBdr>
        </w:div>
        <w:div w:id="210963246">
          <w:marLeft w:val="0"/>
          <w:marRight w:val="0"/>
          <w:marTop w:val="0"/>
          <w:marBottom w:val="0"/>
          <w:divBdr>
            <w:top w:val="none" w:sz="0" w:space="0" w:color="auto"/>
            <w:left w:val="none" w:sz="0" w:space="0" w:color="auto"/>
            <w:bottom w:val="none" w:sz="0" w:space="0" w:color="auto"/>
            <w:right w:val="none" w:sz="0" w:space="0" w:color="auto"/>
          </w:divBdr>
        </w:div>
        <w:div w:id="2048917939">
          <w:marLeft w:val="0"/>
          <w:marRight w:val="0"/>
          <w:marTop w:val="0"/>
          <w:marBottom w:val="0"/>
          <w:divBdr>
            <w:top w:val="none" w:sz="0" w:space="0" w:color="auto"/>
            <w:left w:val="none" w:sz="0" w:space="0" w:color="auto"/>
            <w:bottom w:val="none" w:sz="0" w:space="0" w:color="auto"/>
            <w:right w:val="none" w:sz="0" w:space="0" w:color="auto"/>
          </w:divBdr>
        </w:div>
        <w:div w:id="991830990">
          <w:marLeft w:val="0"/>
          <w:marRight w:val="0"/>
          <w:marTop w:val="0"/>
          <w:marBottom w:val="0"/>
          <w:divBdr>
            <w:top w:val="none" w:sz="0" w:space="0" w:color="auto"/>
            <w:left w:val="none" w:sz="0" w:space="0" w:color="auto"/>
            <w:bottom w:val="none" w:sz="0" w:space="0" w:color="auto"/>
            <w:right w:val="none" w:sz="0" w:space="0" w:color="auto"/>
          </w:divBdr>
        </w:div>
        <w:div w:id="705326264">
          <w:marLeft w:val="0"/>
          <w:marRight w:val="0"/>
          <w:marTop w:val="0"/>
          <w:marBottom w:val="0"/>
          <w:divBdr>
            <w:top w:val="none" w:sz="0" w:space="0" w:color="auto"/>
            <w:left w:val="none" w:sz="0" w:space="0" w:color="auto"/>
            <w:bottom w:val="none" w:sz="0" w:space="0" w:color="auto"/>
            <w:right w:val="none" w:sz="0" w:space="0" w:color="auto"/>
          </w:divBdr>
        </w:div>
        <w:div w:id="1735541323">
          <w:marLeft w:val="0"/>
          <w:marRight w:val="0"/>
          <w:marTop w:val="0"/>
          <w:marBottom w:val="0"/>
          <w:divBdr>
            <w:top w:val="none" w:sz="0" w:space="0" w:color="auto"/>
            <w:left w:val="none" w:sz="0" w:space="0" w:color="auto"/>
            <w:bottom w:val="none" w:sz="0" w:space="0" w:color="auto"/>
            <w:right w:val="none" w:sz="0" w:space="0" w:color="auto"/>
          </w:divBdr>
        </w:div>
        <w:div w:id="1503349893">
          <w:marLeft w:val="0"/>
          <w:marRight w:val="0"/>
          <w:marTop w:val="0"/>
          <w:marBottom w:val="0"/>
          <w:divBdr>
            <w:top w:val="none" w:sz="0" w:space="0" w:color="auto"/>
            <w:left w:val="none" w:sz="0" w:space="0" w:color="auto"/>
            <w:bottom w:val="none" w:sz="0" w:space="0" w:color="auto"/>
            <w:right w:val="none" w:sz="0" w:space="0" w:color="auto"/>
          </w:divBdr>
        </w:div>
        <w:div w:id="860973117">
          <w:marLeft w:val="0"/>
          <w:marRight w:val="0"/>
          <w:marTop w:val="0"/>
          <w:marBottom w:val="0"/>
          <w:divBdr>
            <w:top w:val="none" w:sz="0" w:space="0" w:color="auto"/>
            <w:left w:val="none" w:sz="0" w:space="0" w:color="auto"/>
            <w:bottom w:val="none" w:sz="0" w:space="0" w:color="auto"/>
            <w:right w:val="none" w:sz="0" w:space="0" w:color="auto"/>
          </w:divBdr>
        </w:div>
        <w:div w:id="53165333">
          <w:marLeft w:val="0"/>
          <w:marRight w:val="0"/>
          <w:marTop w:val="0"/>
          <w:marBottom w:val="0"/>
          <w:divBdr>
            <w:top w:val="none" w:sz="0" w:space="0" w:color="auto"/>
            <w:left w:val="none" w:sz="0" w:space="0" w:color="auto"/>
            <w:bottom w:val="none" w:sz="0" w:space="0" w:color="auto"/>
            <w:right w:val="none" w:sz="0" w:space="0" w:color="auto"/>
          </w:divBdr>
        </w:div>
        <w:div w:id="1772818599">
          <w:marLeft w:val="0"/>
          <w:marRight w:val="0"/>
          <w:marTop w:val="0"/>
          <w:marBottom w:val="0"/>
          <w:divBdr>
            <w:top w:val="none" w:sz="0" w:space="0" w:color="auto"/>
            <w:left w:val="none" w:sz="0" w:space="0" w:color="auto"/>
            <w:bottom w:val="none" w:sz="0" w:space="0" w:color="auto"/>
            <w:right w:val="none" w:sz="0" w:space="0" w:color="auto"/>
          </w:divBdr>
        </w:div>
        <w:div w:id="1634023890">
          <w:marLeft w:val="0"/>
          <w:marRight w:val="0"/>
          <w:marTop w:val="0"/>
          <w:marBottom w:val="0"/>
          <w:divBdr>
            <w:top w:val="none" w:sz="0" w:space="0" w:color="auto"/>
            <w:left w:val="none" w:sz="0" w:space="0" w:color="auto"/>
            <w:bottom w:val="none" w:sz="0" w:space="0" w:color="auto"/>
            <w:right w:val="none" w:sz="0" w:space="0" w:color="auto"/>
          </w:divBdr>
        </w:div>
        <w:div w:id="865749769">
          <w:marLeft w:val="0"/>
          <w:marRight w:val="0"/>
          <w:marTop w:val="0"/>
          <w:marBottom w:val="0"/>
          <w:divBdr>
            <w:top w:val="none" w:sz="0" w:space="0" w:color="auto"/>
            <w:left w:val="none" w:sz="0" w:space="0" w:color="auto"/>
            <w:bottom w:val="none" w:sz="0" w:space="0" w:color="auto"/>
            <w:right w:val="none" w:sz="0" w:space="0" w:color="auto"/>
          </w:divBdr>
        </w:div>
      </w:divsChild>
    </w:div>
    <w:div w:id="1252620571">
      <w:bodyDiv w:val="1"/>
      <w:marLeft w:val="0"/>
      <w:marRight w:val="0"/>
      <w:marTop w:val="0"/>
      <w:marBottom w:val="0"/>
      <w:divBdr>
        <w:top w:val="none" w:sz="0" w:space="0" w:color="auto"/>
        <w:left w:val="none" w:sz="0" w:space="0" w:color="auto"/>
        <w:bottom w:val="none" w:sz="0" w:space="0" w:color="auto"/>
        <w:right w:val="none" w:sz="0" w:space="0" w:color="auto"/>
      </w:divBdr>
      <w:divsChild>
        <w:div w:id="1013845827">
          <w:marLeft w:val="0"/>
          <w:marRight w:val="0"/>
          <w:marTop w:val="0"/>
          <w:marBottom w:val="0"/>
          <w:divBdr>
            <w:top w:val="none" w:sz="0" w:space="0" w:color="auto"/>
            <w:left w:val="none" w:sz="0" w:space="0" w:color="auto"/>
            <w:bottom w:val="none" w:sz="0" w:space="0" w:color="auto"/>
            <w:right w:val="none" w:sz="0" w:space="0" w:color="auto"/>
          </w:divBdr>
        </w:div>
        <w:div w:id="460002691">
          <w:marLeft w:val="0"/>
          <w:marRight w:val="0"/>
          <w:marTop w:val="0"/>
          <w:marBottom w:val="0"/>
          <w:divBdr>
            <w:top w:val="none" w:sz="0" w:space="0" w:color="auto"/>
            <w:left w:val="none" w:sz="0" w:space="0" w:color="auto"/>
            <w:bottom w:val="none" w:sz="0" w:space="0" w:color="auto"/>
            <w:right w:val="none" w:sz="0" w:space="0" w:color="auto"/>
          </w:divBdr>
        </w:div>
        <w:div w:id="1271933713">
          <w:marLeft w:val="0"/>
          <w:marRight w:val="0"/>
          <w:marTop w:val="0"/>
          <w:marBottom w:val="0"/>
          <w:divBdr>
            <w:top w:val="none" w:sz="0" w:space="0" w:color="auto"/>
            <w:left w:val="none" w:sz="0" w:space="0" w:color="auto"/>
            <w:bottom w:val="none" w:sz="0" w:space="0" w:color="auto"/>
            <w:right w:val="none" w:sz="0" w:space="0" w:color="auto"/>
          </w:divBdr>
        </w:div>
        <w:div w:id="1336110825">
          <w:marLeft w:val="0"/>
          <w:marRight w:val="0"/>
          <w:marTop w:val="0"/>
          <w:marBottom w:val="0"/>
          <w:divBdr>
            <w:top w:val="none" w:sz="0" w:space="0" w:color="auto"/>
            <w:left w:val="none" w:sz="0" w:space="0" w:color="auto"/>
            <w:bottom w:val="none" w:sz="0" w:space="0" w:color="auto"/>
            <w:right w:val="none" w:sz="0" w:space="0" w:color="auto"/>
          </w:divBdr>
        </w:div>
        <w:div w:id="2069834923">
          <w:marLeft w:val="0"/>
          <w:marRight w:val="0"/>
          <w:marTop w:val="0"/>
          <w:marBottom w:val="0"/>
          <w:divBdr>
            <w:top w:val="none" w:sz="0" w:space="0" w:color="auto"/>
            <w:left w:val="none" w:sz="0" w:space="0" w:color="auto"/>
            <w:bottom w:val="none" w:sz="0" w:space="0" w:color="auto"/>
            <w:right w:val="none" w:sz="0" w:space="0" w:color="auto"/>
          </w:divBdr>
        </w:div>
        <w:div w:id="623851334">
          <w:marLeft w:val="0"/>
          <w:marRight w:val="0"/>
          <w:marTop w:val="0"/>
          <w:marBottom w:val="0"/>
          <w:divBdr>
            <w:top w:val="none" w:sz="0" w:space="0" w:color="auto"/>
            <w:left w:val="none" w:sz="0" w:space="0" w:color="auto"/>
            <w:bottom w:val="none" w:sz="0" w:space="0" w:color="auto"/>
            <w:right w:val="none" w:sz="0" w:space="0" w:color="auto"/>
          </w:divBdr>
        </w:div>
        <w:div w:id="568076515">
          <w:marLeft w:val="0"/>
          <w:marRight w:val="0"/>
          <w:marTop w:val="0"/>
          <w:marBottom w:val="0"/>
          <w:divBdr>
            <w:top w:val="none" w:sz="0" w:space="0" w:color="auto"/>
            <w:left w:val="none" w:sz="0" w:space="0" w:color="auto"/>
            <w:bottom w:val="none" w:sz="0" w:space="0" w:color="auto"/>
            <w:right w:val="none" w:sz="0" w:space="0" w:color="auto"/>
          </w:divBdr>
        </w:div>
        <w:div w:id="568465023">
          <w:marLeft w:val="0"/>
          <w:marRight w:val="0"/>
          <w:marTop w:val="0"/>
          <w:marBottom w:val="0"/>
          <w:divBdr>
            <w:top w:val="none" w:sz="0" w:space="0" w:color="auto"/>
            <w:left w:val="none" w:sz="0" w:space="0" w:color="auto"/>
            <w:bottom w:val="none" w:sz="0" w:space="0" w:color="auto"/>
            <w:right w:val="none" w:sz="0" w:space="0" w:color="auto"/>
          </w:divBdr>
        </w:div>
        <w:div w:id="262686216">
          <w:marLeft w:val="0"/>
          <w:marRight w:val="0"/>
          <w:marTop w:val="0"/>
          <w:marBottom w:val="0"/>
          <w:divBdr>
            <w:top w:val="none" w:sz="0" w:space="0" w:color="auto"/>
            <w:left w:val="none" w:sz="0" w:space="0" w:color="auto"/>
            <w:bottom w:val="none" w:sz="0" w:space="0" w:color="auto"/>
            <w:right w:val="none" w:sz="0" w:space="0" w:color="auto"/>
          </w:divBdr>
        </w:div>
        <w:div w:id="772439235">
          <w:marLeft w:val="0"/>
          <w:marRight w:val="0"/>
          <w:marTop w:val="0"/>
          <w:marBottom w:val="0"/>
          <w:divBdr>
            <w:top w:val="none" w:sz="0" w:space="0" w:color="auto"/>
            <w:left w:val="none" w:sz="0" w:space="0" w:color="auto"/>
            <w:bottom w:val="none" w:sz="0" w:space="0" w:color="auto"/>
            <w:right w:val="none" w:sz="0" w:space="0" w:color="auto"/>
          </w:divBdr>
        </w:div>
        <w:div w:id="1834642003">
          <w:marLeft w:val="0"/>
          <w:marRight w:val="0"/>
          <w:marTop w:val="0"/>
          <w:marBottom w:val="0"/>
          <w:divBdr>
            <w:top w:val="none" w:sz="0" w:space="0" w:color="auto"/>
            <w:left w:val="none" w:sz="0" w:space="0" w:color="auto"/>
            <w:bottom w:val="none" w:sz="0" w:space="0" w:color="auto"/>
            <w:right w:val="none" w:sz="0" w:space="0" w:color="auto"/>
          </w:divBdr>
        </w:div>
        <w:div w:id="216864302">
          <w:marLeft w:val="0"/>
          <w:marRight w:val="0"/>
          <w:marTop w:val="0"/>
          <w:marBottom w:val="0"/>
          <w:divBdr>
            <w:top w:val="none" w:sz="0" w:space="0" w:color="auto"/>
            <w:left w:val="none" w:sz="0" w:space="0" w:color="auto"/>
            <w:bottom w:val="none" w:sz="0" w:space="0" w:color="auto"/>
            <w:right w:val="none" w:sz="0" w:space="0" w:color="auto"/>
          </w:divBdr>
        </w:div>
        <w:div w:id="1911889314">
          <w:marLeft w:val="0"/>
          <w:marRight w:val="0"/>
          <w:marTop w:val="0"/>
          <w:marBottom w:val="0"/>
          <w:divBdr>
            <w:top w:val="none" w:sz="0" w:space="0" w:color="auto"/>
            <w:left w:val="none" w:sz="0" w:space="0" w:color="auto"/>
            <w:bottom w:val="none" w:sz="0" w:space="0" w:color="auto"/>
            <w:right w:val="none" w:sz="0" w:space="0" w:color="auto"/>
          </w:divBdr>
        </w:div>
        <w:div w:id="1314220669">
          <w:marLeft w:val="0"/>
          <w:marRight w:val="0"/>
          <w:marTop w:val="0"/>
          <w:marBottom w:val="0"/>
          <w:divBdr>
            <w:top w:val="none" w:sz="0" w:space="0" w:color="auto"/>
            <w:left w:val="none" w:sz="0" w:space="0" w:color="auto"/>
            <w:bottom w:val="none" w:sz="0" w:space="0" w:color="auto"/>
            <w:right w:val="none" w:sz="0" w:space="0" w:color="auto"/>
          </w:divBdr>
        </w:div>
        <w:div w:id="2010448754">
          <w:marLeft w:val="0"/>
          <w:marRight w:val="0"/>
          <w:marTop w:val="0"/>
          <w:marBottom w:val="0"/>
          <w:divBdr>
            <w:top w:val="none" w:sz="0" w:space="0" w:color="auto"/>
            <w:left w:val="none" w:sz="0" w:space="0" w:color="auto"/>
            <w:bottom w:val="none" w:sz="0" w:space="0" w:color="auto"/>
            <w:right w:val="none" w:sz="0" w:space="0" w:color="auto"/>
          </w:divBdr>
        </w:div>
        <w:div w:id="1150288374">
          <w:marLeft w:val="0"/>
          <w:marRight w:val="0"/>
          <w:marTop w:val="0"/>
          <w:marBottom w:val="0"/>
          <w:divBdr>
            <w:top w:val="none" w:sz="0" w:space="0" w:color="auto"/>
            <w:left w:val="none" w:sz="0" w:space="0" w:color="auto"/>
            <w:bottom w:val="none" w:sz="0" w:space="0" w:color="auto"/>
            <w:right w:val="none" w:sz="0" w:space="0" w:color="auto"/>
          </w:divBdr>
        </w:div>
        <w:div w:id="886599683">
          <w:marLeft w:val="0"/>
          <w:marRight w:val="0"/>
          <w:marTop w:val="0"/>
          <w:marBottom w:val="0"/>
          <w:divBdr>
            <w:top w:val="none" w:sz="0" w:space="0" w:color="auto"/>
            <w:left w:val="none" w:sz="0" w:space="0" w:color="auto"/>
            <w:bottom w:val="none" w:sz="0" w:space="0" w:color="auto"/>
            <w:right w:val="none" w:sz="0" w:space="0" w:color="auto"/>
          </w:divBdr>
        </w:div>
        <w:div w:id="1110658569">
          <w:marLeft w:val="0"/>
          <w:marRight w:val="0"/>
          <w:marTop w:val="0"/>
          <w:marBottom w:val="0"/>
          <w:divBdr>
            <w:top w:val="none" w:sz="0" w:space="0" w:color="auto"/>
            <w:left w:val="none" w:sz="0" w:space="0" w:color="auto"/>
            <w:bottom w:val="none" w:sz="0" w:space="0" w:color="auto"/>
            <w:right w:val="none" w:sz="0" w:space="0" w:color="auto"/>
          </w:divBdr>
        </w:div>
      </w:divsChild>
    </w:div>
    <w:div w:id="1281839822">
      <w:bodyDiv w:val="1"/>
      <w:marLeft w:val="0"/>
      <w:marRight w:val="0"/>
      <w:marTop w:val="0"/>
      <w:marBottom w:val="0"/>
      <w:divBdr>
        <w:top w:val="none" w:sz="0" w:space="0" w:color="auto"/>
        <w:left w:val="none" w:sz="0" w:space="0" w:color="auto"/>
        <w:bottom w:val="none" w:sz="0" w:space="0" w:color="auto"/>
        <w:right w:val="none" w:sz="0" w:space="0" w:color="auto"/>
      </w:divBdr>
    </w:div>
    <w:div w:id="1368796110">
      <w:bodyDiv w:val="1"/>
      <w:marLeft w:val="0"/>
      <w:marRight w:val="0"/>
      <w:marTop w:val="0"/>
      <w:marBottom w:val="0"/>
      <w:divBdr>
        <w:top w:val="none" w:sz="0" w:space="0" w:color="auto"/>
        <w:left w:val="none" w:sz="0" w:space="0" w:color="auto"/>
        <w:bottom w:val="none" w:sz="0" w:space="0" w:color="auto"/>
        <w:right w:val="none" w:sz="0" w:space="0" w:color="auto"/>
      </w:divBdr>
    </w:div>
    <w:div w:id="1544558108">
      <w:bodyDiv w:val="1"/>
      <w:marLeft w:val="0"/>
      <w:marRight w:val="0"/>
      <w:marTop w:val="0"/>
      <w:marBottom w:val="0"/>
      <w:divBdr>
        <w:top w:val="none" w:sz="0" w:space="0" w:color="auto"/>
        <w:left w:val="none" w:sz="0" w:space="0" w:color="auto"/>
        <w:bottom w:val="none" w:sz="0" w:space="0" w:color="auto"/>
        <w:right w:val="none" w:sz="0" w:space="0" w:color="auto"/>
      </w:divBdr>
    </w:div>
    <w:div w:id="1968194375">
      <w:bodyDiv w:val="1"/>
      <w:marLeft w:val="0"/>
      <w:marRight w:val="0"/>
      <w:marTop w:val="0"/>
      <w:marBottom w:val="0"/>
      <w:divBdr>
        <w:top w:val="none" w:sz="0" w:space="0" w:color="auto"/>
        <w:left w:val="none" w:sz="0" w:space="0" w:color="auto"/>
        <w:bottom w:val="none" w:sz="0" w:space="0" w:color="auto"/>
        <w:right w:val="none" w:sz="0" w:space="0" w:color="auto"/>
      </w:divBdr>
    </w:div>
    <w:div w:id="210445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17</Pages>
  <Words>2815</Words>
  <Characters>16047</Characters>
  <Application>Microsoft Office Word</Application>
  <DocSecurity>0</DocSecurity>
  <Lines>133</Lines>
  <Paragraphs>37</Paragraphs>
  <ScaleCrop>false</ScaleCrop>
  <Company/>
  <LinksUpToDate>false</LinksUpToDate>
  <CharactersWithSpaces>18825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Nickel 2022 (N1075587)</dc:creator>
  <cp:keywords/>
  <dc:description/>
  <cp:lastModifiedBy>Michal Nickel 2022 (N1075587)</cp:lastModifiedBy>
  <cp:revision>19</cp:revision>
  <dcterms:created xsi:type="dcterms:W3CDTF">2025-02-12T12:20:00Z</dcterms:created>
  <dcterms:modified xsi:type="dcterms:W3CDTF">2025-03-20T19:34:00Z</dcterms:modified>
</cp:coreProperties>
</file>