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2539245"/>
        <w:docPartObj>
          <w:docPartGallery w:val="Cover Pages"/>
          <w:docPartUnique/>
        </w:docPartObj>
      </w:sdtPr>
      <w:sdtEndPr/>
      <w:sdtContent>
        <w:p w:rsidR="00B4420D" w:rsidRPr="006A51E0" w:rsidRDefault="00E176EC" w:rsidP="006A51E0">
          <w:r>
            <w:rPr>
              <w:noProof/>
              <w:lang w:val="pl-PL" w:eastAsia="pl-PL"/>
            </w:rPr>
            <mc:AlternateContent>
              <mc:Choice Requires="wps">
                <w:drawing>
                  <wp:anchor distT="0" distB="0" distL="114300" distR="114300" simplePos="0" relativeHeight="251644416" behindDoc="0" locked="0" layoutInCell="1" allowOverlap="1" wp14:anchorId="432AF66E" wp14:editId="623CA75C">
                    <wp:simplePos x="0" y="0"/>
                    <wp:positionH relativeFrom="column">
                      <wp:posOffset>5015230</wp:posOffset>
                    </wp:positionH>
                    <wp:positionV relativeFrom="paragraph">
                      <wp:posOffset>-756921</wp:posOffset>
                    </wp:positionV>
                    <wp:extent cx="1495425" cy="11715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95425" cy="1171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4580" w:rsidRDefault="00974580">
                                <w:r w:rsidRPr="00E176EC">
                                  <w:rPr>
                                    <w:noProof/>
                                    <w:lang w:val="pl-PL" w:eastAsia="pl-PL"/>
                                  </w:rPr>
                                  <w:drawing>
                                    <wp:inline distT="0" distB="0" distL="0" distR="0" wp14:anchorId="08147050" wp14:editId="13256BDB">
                                      <wp:extent cx="1029600" cy="96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9600" cy="961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94.9pt;margin-top:-59.6pt;width:117.75pt;height:92.25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" filled="f" stroked="f" strokeweight=".5pt">
                    <v:textbox>
                      <w:txbxContent>
                        <w:p w:rsidR="00974580" w:rsidRDefault="00974580">
                          <w:r w:rsidRPr="00E176EC">
                            <w:rPr>
                              <w:noProof/>
                              <w:lang w:val="pl-PL" w:eastAsia="pl-PL"/>
                            </w:rPr>
                            <w:drawing>
                              <wp:inline distT="0" distB="0" distL="0" distR="0" wp14:anchorId="08147050" wp14:editId="13256BDB">
                                <wp:extent cx="1029600" cy="96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9600" cy="961200"/>
                                        </a:xfrm>
                                        <a:prstGeom prst="rect">
                                          <a:avLst/>
                                        </a:prstGeom>
                                        <a:noFill/>
                                        <a:ln>
                                          <a:noFill/>
                                        </a:ln>
                                      </pic:spPr>
                                    </pic:pic>
                                  </a:graphicData>
                                </a:graphic>
                              </wp:inline>
                            </w:drawing>
                          </w:r>
                        </w:p>
                      </w:txbxContent>
                    </v:textbox>
                  </v:shape>
                </w:pict>
              </mc:Fallback>
            </mc:AlternateContent>
          </w:r>
          <w:r w:rsidR="00154279">
            <w:rPr>
              <w:noProof/>
              <w:lang w:val="pl-PL" w:eastAsia="pl-PL"/>
            </w:rPr>
            <mc:AlternateContent>
              <mc:Choice Requires="wpg">
                <w:drawing>
                  <wp:anchor distT="0" distB="0" distL="114300" distR="114300" simplePos="0" relativeHeight="251642368" behindDoc="0" locked="0" layoutInCell="0" allowOverlap="1" wp14:anchorId="4BED669D" wp14:editId="6D8667FA">
                    <wp:simplePos x="0" y="0"/>
                    <wp:positionH relativeFrom="page">
                      <wp:align>right</wp:align>
                    </wp:positionH>
                    <wp:positionV relativeFrom="page">
                      <wp:align>top</wp:align>
                    </wp:positionV>
                    <wp:extent cx="3099435" cy="10692130"/>
                    <wp:effectExtent l="0" t="0" r="5715" b="0"/>
                    <wp:wrapNone/>
                    <wp:docPr id="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35" cy="10692130"/>
                              <a:chOff x="7344" y="0"/>
                              <a:chExt cx="4896" cy="15840"/>
                            </a:xfrm>
                          </wpg:grpSpPr>
                          <wpg:grpSp>
                            <wpg:cNvPr id="5" name="Group 364"/>
                            <wpg:cNvGrpSpPr>
                              <a:grpSpLocks/>
                            </wpg:cNvGrpSpPr>
                            <wpg:grpSpPr bwMode="auto">
                              <a:xfrm>
                                <a:off x="7344" y="0"/>
                                <a:ext cx="4896" cy="15840"/>
                                <a:chOff x="7560" y="0"/>
                                <a:chExt cx="4700" cy="15840"/>
                              </a:xfrm>
                            </wpg:grpSpPr>
                            <wps:wsp>
                              <wps:cNvPr id="7" name="Rectangle 365"/>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8" name="Rectangle 366" descr="Light vertical"/>
                              <wps:cNvSpPr>
                                <a:spLocks noChangeArrowheads="1"/>
                              </wps:cNvSpPr>
                              <wps:spPr bwMode="auto">
                                <a:xfrm>
                                  <a:off x="7560" y="8"/>
                                  <a:ext cx="195" cy="15825"/>
                                </a:xfrm>
                                <a:prstGeom prst="rect">
                                  <a:avLst/>
                                </a:prstGeom>
                                <a:pattFill prst="ltVert">
                                  <a:fgClr>
                                    <a:schemeClr val="accent3">
                                      <a:lumMod val="100000"/>
                                      <a:lumOff val="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0" name="Rectangle 367"/>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974580" w:rsidRDefault="002A41B4" w:rsidP="00380FDA">
                                  <w:pPr>
                                    <w:pStyle w:val="Title"/>
                                    <w:rPr>
                                      <w:b w:val="0"/>
                                      <w:bCs w:val="0"/>
                                      <w:color w:val="FFFFFF" w:themeColor="background1"/>
                                      <w:sz w:val="96"/>
                                      <w:szCs w:val="96"/>
                                    </w:rPr>
                                  </w:pPr>
                                  <w:sdt>
                                    <w:sdtPr>
                                      <w:rPr>
                                        <w:rStyle w:val="BookTitle"/>
                                      </w:rPr>
                                      <w:alias w:val="Category"/>
                                      <w:tag w:val=""/>
                                      <w:id w:val="964777985"/>
                                      <w:dataBinding w:prefixMappings="xmlns:ns0='http://purl.org/dc/elements/1.1/' xmlns:ns1='http://schemas.openxmlformats.org/package/2006/metadata/core-properties' " w:xpath="/ns1:coreProperties[1]/ns1:category[1]" w:storeItemID="{6C3C8BC8-F283-45AE-878A-BAB7291924A1}"/>
                                      <w:text/>
                                    </w:sdtPr>
                                    <w:sdtEndPr>
                                      <w:rPr>
                                        <w:rStyle w:val="BookTitle"/>
                                      </w:rPr>
                                    </w:sdtEndPr>
                                    <w:sdtContent>
                                      <w:r w:rsidR="00974580">
                                        <w:rPr>
                                          <w:rStyle w:val="BookTitle"/>
                                          <w:lang w:val="pl-PL"/>
                                        </w:rPr>
                                        <w:t>Manual</w:t>
                                      </w:r>
                                    </w:sdtContent>
                                  </w:sdt>
                                </w:p>
                                <w:p w:rsidR="00974580" w:rsidRDefault="00974580"/>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7" style="position:absolute;margin-left:192.85pt;margin-top:0;width:244.05pt;height:841.9pt;z-index:251642368;mso-height-percent:1000;mso-position-horizontal:right;mso-position-horizontal-relative:page;mso-position-vertical:top;mso-position-vertical-relative:page;mso-height-percent:1000" coordorigin="7344" coordsize="4896,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UDcYA&#10;AADaAAAADwAAAGRycy9kb3ducmV2LnhtbESPQWvCQBSE7wX/w/KEXorZ2IMN0VWKodBaPKhVcnxk&#10;X5Ng9m3IbmPsr3eFQo/DzHzDLFaDaURPnastK5hGMQjiwuqaSwVfh7dJAsJ5ZI2NZVJwJQer5ehh&#10;gam2F95Rv/elCBB2KSqovG9TKV1RkUEX2ZY4eN+2M+iD7EqpO7wEuGnkcxzPpMGaw0KFLa0rKs77&#10;H6Og2GTu9yk7bbef5jjLD+ck/sgTpR7Hw+schKfB/4f/2u9awQvcr4Qb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cUDcYAAADaAAAADwAAAAAAAAAAAAAAAACYAgAAZHJz&#10;L2Rvd25yZXYueG1sUEsFBgAAAAAEAAQA9QAAAIsDA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iA8AA&#10;AADaAAAADwAAAGRycy9kb3ducmV2LnhtbERPTUsDMRC9F/wPYQRvbdaKS1mbFpEWLb10q3geNuNm&#10;6WayJGO79tebg+Dx8b6X69H36kwxdYEN3M8KUMRNsB23Bj7et9MFqCTIFvvAZOCHEqxXN5MlVjZc&#10;uKbzUVqVQzhVaMCJDJXWqXHkMc3CQJy5rxA9Soax1TbiJYf7Xs+LotQeO84NDgd6cdScjt/ewKfs&#10;d4+H076I5ev14eBkU2O5Mebudnx+AiU0yr/4z/1mDeSt+Uq+AX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wiA8AAAADaAAAADwAAAAAAAAAAAAAAAACYAgAAZHJzL2Rvd25y&#10;ZXYueG1sUEsFBgAAAAAEAAQA9QAAAIUDAAAAAA==&#10;" fillcolor="#9bbb59 [3206]" stroked="f" strokecolor="white" strokeweight="1pt">
                        <v:fill r:id="rId11"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5hMUA&#10;AADbAAAADwAAAGRycy9kb3ducmV2LnhtbESPQUsDMRCF74L/IYzgRdqkCmK3TYtIBb1UWkvpcXYz&#10;3SzdTJZNbNd/3zkI3mZ4b977Zr4cQqvO1KcmsoXJ2IAirqJruLaw+34fvYBKGdlhG5ks/FKC5eL2&#10;Zo6Fixfe0HmbayUhnAq04HPuCq1T5SlgGseOWLRj7ANmWftaux4vEh5a/WjMsw7YsDR47OjNU3Xa&#10;/gQLX7T3T5/TslyZ9ak8HEx+cOSsvb8bXmegMg353/x3/eEEX+jlFxlAL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XmExQAAANsAAAAPAAAAAAAAAAAAAAAAAJgCAABkcnMv&#10;ZG93bnJldi54bWxQSwUGAAAAAAQABAD1AAAAigMAAAAA&#10;" filled="f" stroked="f" strokecolor="white" strokeweight="1pt">
                      <v:fill opacity="52428f"/>
                      <v:textbox inset="28.8pt,14.4pt,14.4pt,14.4pt">
                        <w:txbxContent>
                          <w:p w:rsidR="00974580" w:rsidRDefault="00974580" w:rsidP="00380FDA">
                            <w:pPr>
                              <w:pStyle w:val="Title"/>
                              <w:rPr>
                                <w:b w:val="0"/>
                                <w:bCs w:val="0"/>
                                <w:color w:val="FFFFFF" w:themeColor="background1"/>
                                <w:sz w:val="96"/>
                                <w:szCs w:val="96"/>
                              </w:rPr>
                            </w:pPr>
                            <w:sdt>
                              <w:sdtPr>
                                <w:rPr>
                                  <w:rStyle w:val="BookTitle"/>
                                </w:rPr>
                                <w:alias w:val="Category"/>
                                <w:tag w:val=""/>
                                <w:id w:val="964777985"/>
                                <w:dataBinding w:prefixMappings="xmlns:ns0='http://purl.org/dc/elements/1.1/' xmlns:ns1='http://schemas.openxmlformats.org/package/2006/metadata/core-properties' " w:xpath="/ns1:coreProperties[1]/ns1:category[1]" w:storeItemID="{6C3C8BC8-F283-45AE-878A-BAB7291924A1}"/>
                                <w:text/>
                              </w:sdtPr>
                              <w:sdtContent>
                                <w:r>
                                  <w:rPr>
                                    <w:rStyle w:val="BookTitle"/>
                                    <w:lang w:val="pl-PL"/>
                                  </w:rPr>
                                  <w:t>Manual</w:t>
                                </w:r>
                              </w:sdtContent>
                            </w:sdt>
                          </w:p>
                          <w:p w:rsidR="00974580" w:rsidRDefault="00974580"/>
                        </w:txbxContent>
                      </v:textbox>
                    </v:rect>
                    <w10:wrap anchorx="page" anchory="page"/>
                  </v:group>
                </w:pict>
              </mc:Fallback>
            </mc:AlternateContent>
          </w:r>
        </w:p>
        <w:p w:rsidR="00B4420D" w:rsidRPr="006A51E0" w:rsidRDefault="002A41B4" w:rsidP="006A51E0"/>
      </w:sdtContent>
    </w:sdt>
    <w:p w:rsidR="00B4420D" w:rsidRPr="006A51E0" w:rsidRDefault="00B4420D" w:rsidP="006A51E0"/>
    <w:p w:rsidR="001471C2" w:rsidRPr="006A51E0" w:rsidRDefault="001471C2" w:rsidP="006A51E0"/>
    <w:p w:rsidR="001471C2" w:rsidRPr="006A51E0" w:rsidRDefault="001471C2" w:rsidP="006A51E0"/>
    <w:p w:rsidR="001471C2" w:rsidRPr="006A51E0" w:rsidRDefault="001471C2" w:rsidP="006A51E0"/>
    <w:p w:rsidR="001471C2" w:rsidRPr="006A51E0" w:rsidRDefault="001471C2" w:rsidP="006A51E0"/>
    <w:p w:rsidR="001471C2" w:rsidRPr="006A51E0" w:rsidRDefault="001471C2" w:rsidP="006A51E0"/>
    <w:p w:rsidR="001471C2" w:rsidRPr="006A51E0" w:rsidRDefault="001471C2" w:rsidP="006A51E0"/>
    <w:p w:rsidR="001471C2" w:rsidRPr="006A51E0" w:rsidRDefault="001471C2" w:rsidP="006A51E0"/>
    <w:p w:rsidR="001471C2" w:rsidRPr="006A51E0" w:rsidRDefault="001471C2" w:rsidP="006A51E0"/>
    <w:p w:rsidR="001471C2" w:rsidRPr="006A51E0" w:rsidRDefault="00DC22E1" w:rsidP="006A51E0">
      <w:r>
        <w:rPr>
          <w:noProof/>
          <w:lang w:val="pl-PL" w:eastAsia="pl-PL"/>
        </w:rPr>
        <mc:AlternateContent>
          <mc:Choice Requires="wps">
            <w:drawing>
              <wp:anchor distT="0" distB="0" distL="114300" distR="114300" simplePos="0" relativeHeight="251643392" behindDoc="0" locked="0" layoutInCell="0" allowOverlap="1" wp14:anchorId="251C02E3" wp14:editId="3EA78CC4">
                <wp:simplePos x="0" y="0"/>
                <wp:positionH relativeFrom="page">
                  <wp:posOffset>7315</wp:posOffset>
                </wp:positionH>
                <wp:positionV relativeFrom="page">
                  <wp:posOffset>2860243</wp:posOffset>
                </wp:positionV>
                <wp:extent cx="7081114" cy="745490"/>
                <wp:effectExtent l="0" t="0" r="24765" b="20955"/>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1114" cy="745490"/>
                        </a:xfrm>
                        <a:prstGeom prst="rect">
                          <a:avLst/>
                        </a:prstGeom>
                        <a:solidFill>
                          <a:schemeClr val="accent1"/>
                        </a:solidFill>
                        <a:ln w="12700">
                          <a:solidFill>
                            <a:schemeClr val="bg1"/>
                          </a:solidFill>
                          <a:miter lim="800000"/>
                          <a:headEnd/>
                          <a:tailEnd/>
                        </a:ln>
                        <a:extLst/>
                      </wps:spPr>
                      <wps:txbx>
                        <w:txbxContent>
                          <w:p w:rsidR="00974580" w:rsidRPr="00894A46" w:rsidRDefault="002A41B4" w:rsidP="00380FDA">
                            <w:pPr>
                              <w:pStyle w:val="Title"/>
                            </w:pPr>
                            <w:sdt>
                              <w:sdtPr>
                                <w:rPr>
                                  <w:rStyle w:val="BookTitle"/>
                                </w:rPr>
                                <w:alias w:val="Title"/>
                                <w:id w:val="1090587463"/>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r w:rsidR="00974580">
                                  <w:rPr>
                                    <w:rStyle w:val="BookTitle"/>
                                    <w:lang w:val="pl-PL"/>
                                  </w:rPr>
                                  <w:t>Address Space Interchange XML</w:t>
                                </w:r>
                              </w:sdtContent>
                            </w:sdt>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2" style="position:absolute;margin-left:.6pt;margin-top:225.2pt;width:557.55pt;height:58.7pt;z-index:25164339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" o:allowincell="f" fillcolor="#4f81bd [3204]" strokecolor="white [3212]" strokeweight="1pt">
                <v:textbox style="mso-fit-shape-to-text:t" inset="14.4pt,,14.4pt">
                  <w:txbxContent>
                    <w:p w:rsidR="00974580" w:rsidRPr="00894A46" w:rsidRDefault="00974580" w:rsidP="00380FDA">
                      <w:pPr>
                        <w:pStyle w:val="Title"/>
                      </w:pPr>
                      <w:sdt>
                        <w:sdtPr>
                          <w:rPr>
                            <w:rStyle w:val="BookTitle"/>
                          </w:rPr>
                          <w:alias w:val="Title"/>
                          <w:id w:val="1090587463"/>
                          <w:dataBinding w:prefixMappings="xmlns:ns0='http://schemas.openxmlformats.org/package/2006/metadata/core-properties' xmlns:ns1='http://purl.org/dc/elements/1.1/'" w:xpath="/ns0:coreProperties[1]/ns1:title[1]" w:storeItemID="{6C3C8BC8-F283-45AE-878A-BAB7291924A1}"/>
                          <w:text/>
                        </w:sdtPr>
                        <w:sdtContent>
                          <w:r>
                            <w:rPr>
                              <w:rStyle w:val="BookTitle"/>
                              <w:lang w:val="pl-PL"/>
                            </w:rPr>
                            <w:t>Address Space Interchange XML</w:t>
                          </w:r>
                        </w:sdtContent>
                      </w:sdt>
                    </w:p>
                  </w:txbxContent>
                </v:textbox>
                <w10:wrap anchorx="page" anchory="page"/>
              </v:rect>
            </w:pict>
          </mc:Fallback>
        </mc:AlternateContent>
      </w:r>
    </w:p>
    <w:p w:rsidR="001471C2" w:rsidRPr="006A51E0" w:rsidRDefault="001471C2" w:rsidP="006A51E0"/>
    <w:p w:rsidR="001471C2" w:rsidRPr="006A51E0" w:rsidRDefault="001471C2" w:rsidP="006A51E0"/>
    <w:p w:rsidR="001471C2" w:rsidRPr="006A51E0" w:rsidRDefault="001471C2" w:rsidP="006A51E0"/>
    <w:p w:rsidR="001471C2" w:rsidRPr="006A51E0" w:rsidRDefault="001471C2" w:rsidP="006A51E0"/>
    <w:p w:rsidR="001471C2" w:rsidRPr="006A51E0" w:rsidRDefault="002D6526" w:rsidP="006A51E0">
      <w:r>
        <w:rPr>
          <w:noProof/>
          <w:lang w:val="pl-PL" w:eastAsia="pl-PL"/>
        </w:rPr>
        <w:drawing>
          <wp:anchor distT="0" distB="0" distL="114300" distR="114300" simplePos="0" relativeHeight="251654656" behindDoc="0" locked="0" layoutInCell="1" allowOverlap="1" wp14:anchorId="07225B3C" wp14:editId="4C12C7EA">
            <wp:simplePos x="0" y="0"/>
            <wp:positionH relativeFrom="column">
              <wp:posOffset>-827405</wp:posOffset>
            </wp:positionH>
            <wp:positionV relativeFrom="paragraph">
              <wp:posOffset>767080</wp:posOffset>
            </wp:positionV>
            <wp:extent cx="7899511" cy="4442604"/>
            <wp:effectExtent l="438150" t="571500" r="654050" b="5676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2.png"/>
                    <pic:cNvPicPr/>
                  </pic:nvPicPr>
                  <pic:blipFill>
                    <a:blip r:embed="rId12">
                      <a:extLst>
                        <a:ext uri="{28A0092B-C50C-407E-A947-70E740481C1C}">
                          <a14:useLocalDpi xmlns:a14="http://schemas.microsoft.com/office/drawing/2010/main" val="0"/>
                        </a:ext>
                      </a:extLst>
                    </a:blip>
                    <a:stretch>
                      <a:fillRect/>
                    </a:stretch>
                  </pic:blipFill>
                  <pic:spPr>
                    <a:xfrm>
                      <a:off x="0" y="0"/>
                      <a:ext cx="7899511" cy="4442604"/>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p>
    <w:p w:rsidR="001D6FEA" w:rsidRDefault="001D6FEA" w:rsidP="006A51E0">
      <w:pPr>
        <w:sectPr w:rsidR="001D6FEA" w:rsidSect="001A4AF8">
          <w:headerReference w:type="first" r:id="rId13"/>
          <w:pgSz w:w="11906" w:h="16838"/>
          <w:pgMar w:top="1417" w:right="1417" w:bottom="1417" w:left="1417" w:header="708" w:footer="708" w:gutter="0"/>
          <w:pgNumType w:start="0"/>
          <w:cols w:space="708"/>
          <w:docGrid w:linePitch="360"/>
        </w:sectPr>
      </w:pPr>
    </w:p>
    <w:p w:rsidR="001D6FEA" w:rsidRDefault="001D6FEA" w:rsidP="006A51E0"/>
    <w:p w:rsidR="00771D63" w:rsidRPr="00771D63" w:rsidRDefault="00771D63" w:rsidP="00047C49">
      <w:pPr>
        <w:pStyle w:val="BodyText"/>
      </w:pPr>
      <w:r w:rsidRPr="00771D63">
        <w:t>Copyright CAS</w:t>
      </w:r>
      <w:r>
        <w:rPr>
          <w:position w:val="18"/>
        </w:rPr>
        <w:fldChar w:fldCharType="begin"/>
      </w:r>
      <w:r>
        <w:rPr>
          <w:position w:val="18"/>
        </w:rPr>
        <w:instrText>SYMBOL 211 \f "Symbol"</w:instrText>
      </w:r>
      <w:r>
        <w:rPr>
          <w:position w:val="18"/>
        </w:rPr>
        <w:fldChar w:fldCharType="end"/>
      </w:r>
      <w:r>
        <w:rPr>
          <w:position w:val="18"/>
        </w:rPr>
        <w:t xml:space="preserve"> </w:t>
      </w:r>
      <w:r>
        <w:t xml:space="preserve"> </w:t>
      </w:r>
      <w:r>
        <w:fldChar w:fldCharType="begin"/>
      </w:r>
      <w:r>
        <w:instrText>DATE \@ yyyy</w:instrText>
      </w:r>
      <w:r>
        <w:fldChar w:fldCharType="separate"/>
      </w:r>
      <w:r w:rsidR="002A41B4">
        <w:rPr>
          <w:noProof/>
        </w:rPr>
        <w:t>2016</w:t>
      </w:r>
      <w:r>
        <w:fldChar w:fldCharType="end"/>
      </w:r>
    </w:p>
    <w:p w:rsidR="00E73BA0" w:rsidRPr="00E73BA0" w:rsidRDefault="00771D63" w:rsidP="00047C49">
      <w:pPr>
        <w:pStyle w:val="BodyText"/>
        <w:rPr>
          <w:b/>
          <w:bCs/>
        </w:rPr>
      </w:pPr>
      <w:r w:rsidRPr="00771D63">
        <w:t>All rights reserved. No part of this document may be reproduced, stored in a retrieval system, translated, or transmitted in any form or by any means, electronic, mechanical, photocopying, recording, or otherwise, without prior written permission of CAS.</w:t>
      </w:r>
    </w:p>
    <w:sdt>
      <w:sdtPr>
        <w:rPr>
          <w:rFonts w:ascii="Arial" w:eastAsiaTheme="minorHAnsi" w:hAnsi="Arial" w:cstheme="minorBidi"/>
          <w:b w:val="0"/>
          <w:bCs w:val="0"/>
          <w:i w:val="0"/>
          <w:iCs w:val="0"/>
          <w:sz w:val="22"/>
          <w:szCs w:val="22"/>
          <w:lang w:val="pl-PL" w:bidi="ar-SA"/>
        </w:rPr>
        <w:id w:val="-767999645"/>
        <w:docPartObj>
          <w:docPartGallery w:val="Table of Contents"/>
          <w:docPartUnique/>
        </w:docPartObj>
      </w:sdtPr>
      <w:sdtEndPr>
        <w:rPr>
          <w:rFonts w:ascii="Calibri" w:eastAsiaTheme="minorEastAsia" w:hAnsi="Calibri"/>
          <w:noProof/>
          <w:lang w:val="en-US"/>
        </w:rPr>
      </w:sdtEndPr>
      <w:sdtContent>
        <w:p w:rsidR="00E73BA0" w:rsidRDefault="00DC22E1" w:rsidP="00E73BA0">
          <w:pPr>
            <w:pStyle w:val="TOCHeading"/>
            <w:rPr>
              <w:rFonts w:ascii="Arial" w:eastAsiaTheme="minorHAnsi" w:hAnsi="Arial" w:cstheme="minorBidi"/>
              <w:b w:val="0"/>
              <w:bCs w:val="0"/>
              <w:sz w:val="22"/>
              <w:szCs w:val="22"/>
              <w:lang w:val="pl-PL"/>
            </w:rPr>
            <w:sectPr w:rsidR="00E73BA0" w:rsidSect="001A4AF8">
              <w:headerReference w:type="default" r:id="rId14"/>
              <w:headerReference w:type="first" r:id="rId15"/>
              <w:pgSz w:w="11906" w:h="16838"/>
              <w:pgMar w:top="1417" w:right="1417" w:bottom="1417" w:left="1417" w:header="708" w:footer="708" w:gutter="0"/>
              <w:pgNumType w:start="0"/>
              <w:cols w:space="708"/>
              <w:docGrid w:linePitch="360"/>
            </w:sectPr>
          </w:pPr>
          <w:r>
            <w:rPr>
              <w:noProof/>
              <w:lang w:val="pl-PL" w:eastAsia="pl-PL" w:bidi="ar-SA"/>
            </w:rPr>
            <mc:AlternateContent>
              <mc:Choice Requires="wps">
                <w:drawing>
                  <wp:anchor distT="0" distB="0" distL="114300" distR="114300" simplePos="0" relativeHeight="251645440" behindDoc="0" locked="0" layoutInCell="1" allowOverlap="1" wp14:anchorId="5021D7D3" wp14:editId="3D618EFF">
                    <wp:simplePos x="0" y="0"/>
                    <wp:positionH relativeFrom="margin">
                      <wp:posOffset>-271145</wp:posOffset>
                    </wp:positionH>
                    <wp:positionV relativeFrom="margin">
                      <wp:posOffset>5793105</wp:posOffset>
                    </wp:positionV>
                    <wp:extent cx="6105600" cy="22896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5600" cy="2289600"/>
                            </a:xfrm>
                            <a:custGeom>
                              <a:avLst/>
                              <a:gdLst>
                                <a:gd name="connsiteX0" fmla="*/ 0 w 6105525"/>
                                <a:gd name="connsiteY0" fmla="*/ 0 h 3352800"/>
                                <a:gd name="connsiteX1" fmla="*/ 6105525 w 6105525"/>
                                <a:gd name="connsiteY1" fmla="*/ 0 h 3352800"/>
                                <a:gd name="connsiteX2" fmla="*/ 6105525 w 6105525"/>
                                <a:gd name="connsiteY2" fmla="*/ 3352800 h 3352800"/>
                                <a:gd name="connsiteX3" fmla="*/ 0 w 6105525"/>
                                <a:gd name="connsiteY3" fmla="*/ 3352800 h 3352800"/>
                                <a:gd name="connsiteX4" fmla="*/ 0 w 6105525"/>
                                <a:gd name="connsiteY4" fmla="*/ 0 h 3352800"/>
                                <a:gd name="connsiteX0" fmla="*/ 0 w 6105525"/>
                                <a:gd name="connsiteY0" fmla="*/ 0 h 3352800"/>
                                <a:gd name="connsiteX1" fmla="*/ 6105525 w 6105525"/>
                                <a:gd name="connsiteY1" fmla="*/ 0 h 3352800"/>
                                <a:gd name="connsiteX2" fmla="*/ 6105525 w 6105525"/>
                                <a:gd name="connsiteY2" fmla="*/ 3352800 h 3352800"/>
                                <a:gd name="connsiteX3" fmla="*/ 0 w 6105525"/>
                                <a:gd name="connsiteY3" fmla="*/ 3352800 h 3352800"/>
                                <a:gd name="connsiteX4" fmla="*/ 0 w 6105525"/>
                                <a:gd name="connsiteY4" fmla="*/ 0 h 3352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05525" h="3352800">
                                  <a:moveTo>
                                    <a:pt x="0" y="0"/>
                                  </a:moveTo>
                                  <a:lnTo>
                                    <a:pt x="6105525" y="0"/>
                                  </a:lnTo>
                                  <a:lnTo>
                                    <a:pt x="6105525" y="3352800"/>
                                  </a:lnTo>
                                  <a:lnTo>
                                    <a:pt x="0" y="3352800"/>
                                  </a:lnTo>
                                  <a:lnTo>
                                    <a:pt x="0"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LightGrid-Accent3"/>
                                  <w:tblW w:w="0" w:type="auto"/>
                                  <w:tblLook w:val="0600" w:firstRow="0" w:lastRow="0" w:firstColumn="0" w:lastColumn="0" w:noHBand="1" w:noVBand="1"/>
                                </w:tblPr>
                                <w:tblGrid>
                                  <w:gridCol w:w="2093"/>
                                  <w:gridCol w:w="7119"/>
                                </w:tblGrid>
                                <w:tr w:rsidR="00974580" w:rsidTr="00F016F1">
                                  <w:tc>
                                    <w:tcPr>
                                      <w:tcW w:w="2093" w:type="dxa"/>
                                    </w:tcPr>
                                    <w:p w:rsidR="00974580" w:rsidRDefault="00974580" w:rsidP="00902E22">
                                      <w:r>
                                        <w:t>Product</w:t>
                                      </w:r>
                                    </w:p>
                                  </w:tc>
                                  <w:tc>
                                    <w:tcPr>
                                      <w:tcW w:w="7119" w:type="dxa"/>
                                    </w:tcPr>
                                    <w:p w:rsidR="00974580" w:rsidRDefault="00974580" w:rsidP="00902E22">
                                      <w:r>
                                        <w:t>Address Space Model Designer</w:t>
                                      </w:r>
                                    </w:p>
                                  </w:tc>
                                </w:tr>
                                <w:tr w:rsidR="00974580" w:rsidTr="00F016F1">
                                  <w:tc>
                                    <w:tcPr>
                                      <w:tcW w:w="2093" w:type="dxa"/>
                                    </w:tcPr>
                                    <w:p w:rsidR="00974580" w:rsidRDefault="00974580" w:rsidP="00902E22">
                                      <w:r>
                                        <w:t>release</w:t>
                                      </w:r>
                                    </w:p>
                                  </w:tc>
                                  <w:tc>
                                    <w:tcPr>
                                      <w:tcW w:w="7119" w:type="dxa"/>
                                    </w:tcPr>
                                    <w:p w:rsidR="00974580" w:rsidRDefault="00974580" w:rsidP="00864256">
                                      <w:r>
                                        <w:t>1.1</w:t>
                                      </w:r>
                                    </w:p>
                                  </w:tc>
                                </w:tr>
                                <w:tr w:rsidR="00974580" w:rsidTr="00F016F1">
                                  <w:tc>
                                    <w:tcPr>
                                      <w:tcW w:w="2093" w:type="dxa"/>
                                    </w:tcPr>
                                    <w:p w:rsidR="00974580" w:rsidRDefault="00974580" w:rsidP="00902E22">
                                      <w:r>
                                        <w:t>Document</w:t>
                                      </w:r>
                                    </w:p>
                                  </w:tc>
                                  <w:tc>
                                    <w:tcPr>
                                      <w:tcW w:w="7119" w:type="dxa"/>
                                    </w:tcPr>
                                    <w:p w:rsidR="00974580" w:rsidRDefault="00262FD4" w:rsidP="00902E22">
                                      <w:fldSimple w:instr=" FILENAME  \* FirstCap  \* MERGEFORMAT ">
                                        <w:r w:rsidR="006E2328">
                                          <w:rPr>
                                            <w:noProof/>
                                          </w:rPr>
                                          <w:t>P-150101E02-AddressSpaceInterchangeXML</w:t>
                                        </w:r>
                                      </w:fldSimple>
                                      <w:bookmarkStart w:id="0" w:name="_GoBack"/>
                                      <w:bookmarkEnd w:id="0"/>
                                    </w:p>
                                  </w:tc>
                                </w:tr>
                                <w:tr w:rsidR="00974580" w:rsidTr="00F016F1">
                                  <w:tc>
                                    <w:tcPr>
                                      <w:tcW w:w="2093" w:type="dxa"/>
                                    </w:tcPr>
                                    <w:p w:rsidR="00974580" w:rsidRDefault="00974580" w:rsidP="00902E22">
                                      <w:r>
                                        <w:t>Date</w:t>
                                      </w:r>
                                    </w:p>
                                  </w:tc>
                                  <w:tc>
                                    <w:tcPr>
                                      <w:tcW w:w="7119" w:type="dxa"/>
                                    </w:tcPr>
                                    <w:p w:rsidR="00974580" w:rsidRDefault="00974580" w:rsidP="00902E22">
                                      <w:r>
                                        <w:fldChar w:fldCharType="begin"/>
                                      </w:r>
                                      <w:r>
                                        <w:instrText xml:space="preserve"> DATE  \@ "d MMMM yyyy"  \* MERGEFORMAT </w:instrText>
                                      </w:r>
                                      <w:r>
                                        <w:fldChar w:fldCharType="separate"/>
                                      </w:r>
                                      <w:r w:rsidR="002A41B4">
                                        <w:rPr>
                                          <w:noProof/>
                                        </w:rPr>
                                        <w:t>13 April 2016</w:t>
                                      </w:r>
                                      <w:r>
                                        <w:fldChar w:fldCharType="end"/>
                                      </w:r>
                                    </w:p>
                                  </w:tc>
                                </w:tr>
                                <w:tr w:rsidR="00974580" w:rsidRPr="00DC22E1" w:rsidTr="00F016F1">
                                  <w:tc>
                                    <w:tcPr>
                                      <w:tcW w:w="2093" w:type="dxa"/>
                                    </w:tcPr>
                                    <w:p w:rsidR="00974580" w:rsidRDefault="00974580" w:rsidP="00902E22">
                                      <w:r>
                                        <w:t>Authors</w:t>
                                      </w:r>
                                    </w:p>
                                  </w:tc>
                                  <w:tc>
                                    <w:tcPr>
                                      <w:tcW w:w="7119" w:type="dxa"/>
                                    </w:tcPr>
                                    <w:p w:rsidR="00974580" w:rsidRPr="00DC22E1" w:rsidRDefault="00974580" w:rsidP="00DC22E1">
                                      <w:pPr>
                                        <w:pStyle w:val="BodyText2"/>
                                      </w:pPr>
                                      <w:r w:rsidRPr="00B4420D">
                                        <w:t xml:space="preserve">Mariusz </w:t>
                                      </w:r>
                                      <w:r w:rsidRPr="00047C49">
                                        <w:t>Postół</w:t>
                                      </w:r>
                                      <w:r w:rsidRPr="00B4420D">
                                        <w:t>, PhD. Eng. (Project Manager)</w:t>
                                      </w:r>
                                    </w:p>
                                  </w:tc>
                                </w:tr>
                                <w:tr w:rsidR="00974580" w:rsidRPr="00047C49" w:rsidTr="00F016F1">
                                  <w:tc>
                                    <w:tcPr>
                                      <w:tcW w:w="2093" w:type="dxa"/>
                                    </w:tcPr>
                                    <w:p w:rsidR="00974580" w:rsidRDefault="00974580" w:rsidP="00902E22">
                                      <w:r w:rsidRPr="008A49DE">
                                        <w:t>Company</w:t>
                                      </w:r>
                                    </w:p>
                                  </w:tc>
                                  <w:tc>
                                    <w:tcPr>
                                      <w:tcW w:w="7119" w:type="dxa"/>
                                    </w:tcPr>
                                    <w:p w:rsidR="00974580" w:rsidRPr="00A221CB" w:rsidRDefault="00974580" w:rsidP="00902E22">
                                      <w:pPr>
                                        <w:rPr>
                                          <w:lang w:val="pl-PL"/>
                                        </w:rPr>
                                      </w:pPr>
                                      <w:r w:rsidRPr="00A221CB">
                                        <w:rPr>
                                          <w:lang w:val="pl-PL"/>
                                        </w:rPr>
                                        <w:t xml:space="preserve">CAS </w:t>
                                      </w:r>
                                    </w:p>
                                    <w:p w:rsidR="00974580" w:rsidRPr="00A221CB" w:rsidRDefault="00974580" w:rsidP="00902E22">
                                      <w:pPr>
                                        <w:rPr>
                                          <w:lang w:val="pl-PL"/>
                                        </w:rPr>
                                      </w:pPr>
                                      <w:r w:rsidRPr="00A221CB">
                                        <w:rPr>
                                          <w:lang w:val="pl-PL"/>
                                        </w:rPr>
                                        <w:t>Poland 90-</w:t>
                                      </w:r>
                                      <w:r w:rsidR="00262FD4">
                                        <w:rPr>
                                          <w:lang w:val="pl-PL"/>
                                        </w:rPr>
                                        <w:t>527</w:t>
                                      </w:r>
                                      <w:r w:rsidRPr="00A221CB">
                                        <w:rPr>
                                          <w:lang w:val="pl-PL"/>
                                        </w:rPr>
                                        <w:t xml:space="preserve"> Łódź, </w:t>
                                      </w:r>
                                      <w:r w:rsidR="00262FD4">
                                        <w:rPr>
                                          <w:lang w:val="pl-PL"/>
                                        </w:rPr>
                                        <w:t>u</w:t>
                                      </w:r>
                                      <w:r w:rsidRPr="00A221CB">
                                        <w:rPr>
                                          <w:lang w:val="pl-PL"/>
                                        </w:rPr>
                                        <w:t xml:space="preserve">l. </w:t>
                                      </w:r>
                                      <w:r w:rsidR="00262FD4">
                                        <w:rPr>
                                          <w:lang w:val="pl-PL"/>
                                        </w:rPr>
                                        <w:t>Wólczańska 124</w:t>
                                      </w:r>
                                      <w:r w:rsidRPr="00A221CB">
                                        <w:rPr>
                                          <w:lang w:val="pl-PL"/>
                                        </w:rPr>
                                        <w:t>/1</w:t>
                                      </w:r>
                                      <w:r w:rsidR="00262FD4">
                                        <w:rPr>
                                          <w:lang w:val="pl-PL"/>
                                        </w:rPr>
                                        <w:t>34</w:t>
                                      </w:r>
                                    </w:p>
                                    <w:p w:rsidR="00974580" w:rsidRPr="002A41B4" w:rsidRDefault="00974580" w:rsidP="00902E22">
                                      <w:r w:rsidRPr="002A41B4">
                                        <w:t xml:space="preserve">tel/fax: (42) 686 25 47; (42) 686 50 28 </w:t>
                                      </w:r>
                                    </w:p>
                                    <w:p w:rsidR="00974580" w:rsidRPr="002A41B4" w:rsidRDefault="002A41B4" w:rsidP="00902E22">
                                      <w:hyperlink r:id="rId16" w:history="1">
                                        <w:r w:rsidR="00974580" w:rsidRPr="002A41B4">
                                          <w:rPr>
                                            <w:rStyle w:val="Hyperlink"/>
                                          </w:rPr>
                                          <w:t>mpostol@cas.eu</w:t>
                                        </w:r>
                                      </w:hyperlink>
                                    </w:p>
                                    <w:p w:rsidR="00974580" w:rsidRPr="002A41B4" w:rsidRDefault="002A41B4" w:rsidP="00902E22">
                                      <w:hyperlink r:id="rId17" w:history="1">
                                        <w:r w:rsidR="00974580" w:rsidRPr="002A41B4">
                                          <w:rPr>
                                            <w:rStyle w:val="Hyperlink"/>
                                          </w:rPr>
                                          <w:t>http://www.cas.eu</w:t>
                                        </w:r>
                                      </w:hyperlink>
                                    </w:p>
                                    <w:p w:rsidR="00974580" w:rsidRDefault="002A41B4" w:rsidP="00902E22">
                                      <w:hyperlink r:id="rId18" w:history="1">
                                        <w:r w:rsidR="00974580" w:rsidRPr="004C3F8F">
                                          <w:rPr>
                                            <w:rStyle w:val="Hyperlink"/>
                                          </w:rPr>
                                          <w:t>http://www.commsvr.com</w:t>
                                        </w:r>
                                      </w:hyperlink>
                                    </w:p>
                                    <w:p w:rsidR="00974580" w:rsidRDefault="00974580" w:rsidP="00902E22"/>
                                  </w:tc>
                                </w:tr>
                              </w:tbl>
                              <w:p w:rsidR="00974580" w:rsidRDefault="00974580" w:rsidP="008A49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3" style="position:absolute;margin-left:-21.35pt;margin-top:456.15pt;width:480.75pt;height:180.3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6105525,3352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" adj="-11796480,,5400" path="m,l6105525,r,3352800l,3352800,,xe" filled="f" stroked="f" strokeweight=".5pt">
                    <v:stroke joinstyle="miter"/>
                    <v:formulas/>
                    <v:path arrowok="t" o:connecttype="custom" o:connectlocs="0,0;6105600,0;6105600,2289600;0,2289600;0,0" o:connectangles="0,0,0,0,0" textboxrect="0,0,6105525,3352800"/>
                    <v:textbox>
                      <w:txbxContent>
                        <w:tbl>
                          <w:tblPr>
                            <w:tblStyle w:val="LightGrid-Accent3"/>
                            <w:tblW w:w="0" w:type="auto"/>
                            <w:tblLook w:val="0600" w:firstRow="0" w:lastRow="0" w:firstColumn="0" w:lastColumn="0" w:noHBand="1" w:noVBand="1"/>
                          </w:tblPr>
                          <w:tblGrid>
                            <w:gridCol w:w="2093"/>
                            <w:gridCol w:w="7119"/>
                          </w:tblGrid>
                          <w:tr w:rsidR="00974580" w:rsidTr="00F016F1">
                            <w:tc>
                              <w:tcPr>
                                <w:tcW w:w="2093" w:type="dxa"/>
                              </w:tcPr>
                              <w:p w:rsidR="00974580" w:rsidRDefault="00974580" w:rsidP="00902E22">
                                <w:r>
                                  <w:t>Product</w:t>
                                </w:r>
                              </w:p>
                            </w:tc>
                            <w:tc>
                              <w:tcPr>
                                <w:tcW w:w="7119" w:type="dxa"/>
                              </w:tcPr>
                              <w:p w:rsidR="00974580" w:rsidRDefault="00974580" w:rsidP="00902E22">
                                <w:r>
                                  <w:t>Address Space Model Designer</w:t>
                                </w:r>
                              </w:p>
                            </w:tc>
                          </w:tr>
                          <w:tr w:rsidR="00974580" w:rsidTr="00F016F1">
                            <w:tc>
                              <w:tcPr>
                                <w:tcW w:w="2093" w:type="dxa"/>
                              </w:tcPr>
                              <w:p w:rsidR="00974580" w:rsidRDefault="00974580" w:rsidP="00902E22">
                                <w:r>
                                  <w:t>release</w:t>
                                </w:r>
                              </w:p>
                            </w:tc>
                            <w:tc>
                              <w:tcPr>
                                <w:tcW w:w="7119" w:type="dxa"/>
                              </w:tcPr>
                              <w:p w:rsidR="00974580" w:rsidRDefault="00974580" w:rsidP="00864256">
                                <w:r>
                                  <w:t>1.1</w:t>
                                </w:r>
                              </w:p>
                            </w:tc>
                          </w:tr>
                          <w:tr w:rsidR="00974580" w:rsidTr="00F016F1">
                            <w:tc>
                              <w:tcPr>
                                <w:tcW w:w="2093" w:type="dxa"/>
                              </w:tcPr>
                              <w:p w:rsidR="00974580" w:rsidRDefault="00974580" w:rsidP="00902E22">
                                <w:r>
                                  <w:t>Document</w:t>
                                </w:r>
                              </w:p>
                            </w:tc>
                            <w:tc>
                              <w:tcPr>
                                <w:tcW w:w="7119" w:type="dxa"/>
                              </w:tcPr>
                              <w:p w:rsidR="00974580" w:rsidRDefault="00262FD4" w:rsidP="00902E22">
                                <w:fldSimple w:instr=" FILENAME  \* FirstCap  \* MERGEFORMAT ">
                                  <w:r w:rsidR="006E2328">
                                    <w:rPr>
                                      <w:noProof/>
                                    </w:rPr>
                                    <w:t>P-150101E02-AddressSpaceInterchangeXML</w:t>
                                  </w:r>
                                </w:fldSimple>
                                <w:bookmarkStart w:id="1" w:name="_GoBack"/>
                                <w:bookmarkEnd w:id="1"/>
                              </w:p>
                            </w:tc>
                          </w:tr>
                          <w:tr w:rsidR="00974580" w:rsidTr="00F016F1">
                            <w:tc>
                              <w:tcPr>
                                <w:tcW w:w="2093" w:type="dxa"/>
                              </w:tcPr>
                              <w:p w:rsidR="00974580" w:rsidRDefault="00974580" w:rsidP="00902E22">
                                <w:r>
                                  <w:t>Date</w:t>
                                </w:r>
                              </w:p>
                            </w:tc>
                            <w:tc>
                              <w:tcPr>
                                <w:tcW w:w="7119" w:type="dxa"/>
                              </w:tcPr>
                              <w:p w:rsidR="00974580" w:rsidRDefault="00974580" w:rsidP="00902E22">
                                <w:r>
                                  <w:fldChar w:fldCharType="begin"/>
                                </w:r>
                                <w:r>
                                  <w:instrText xml:space="preserve"> DATE  \@ "d MMMM yyyy"  \* MERGEFORMAT </w:instrText>
                                </w:r>
                                <w:r>
                                  <w:fldChar w:fldCharType="separate"/>
                                </w:r>
                                <w:r w:rsidR="002A41B4">
                                  <w:rPr>
                                    <w:noProof/>
                                  </w:rPr>
                                  <w:t>13 April 2016</w:t>
                                </w:r>
                                <w:r>
                                  <w:fldChar w:fldCharType="end"/>
                                </w:r>
                              </w:p>
                            </w:tc>
                          </w:tr>
                          <w:tr w:rsidR="00974580" w:rsidRPr="00DC22E1" w:rsidTr="00F016F1">
                            <w:tc>
                              <w:tcPr>
                                <w:tcW w:w="2093" w:type="dxa"/>
                              </w:tcPr>
                              <w:p w:rsidR="00974580" w:rsidRDefault="00974580" w:rsidP="00902E22">
                                <w:r>
                                  <w:t>Authors</w:t>
                                </w:r>
                              </w:p>
                            </w:tc>
                            <w:tc>
                              <w:tcPr>
                                <w:tcW w:w="7119" w:type="dxa"/>
                              </w:tcPr>
                              <w:p w:rsidR="00974580" w:rsidRPr="00DC22E1" w:rsidRDefault="00974580" w:rsidP="00DC22E1">
                                <w:pPr>
                                  <w:pStyle w:val="BodyText2"/>
                                </w:pPr>
                                <w:r w:rsidRPr="00B4420D">
                                  <w:t xml:space="preserve">Mariusz </w:t>
                                </w:r>
                                <w:r w:rsidRPr="00047C49">
                                  <w:t>Postół</w:t>
                                </w:r>
                                <w:r w:rsidRPr="00B4420D">
                                  <w:t>, PhD. Eng. (Project Manager)</w:t>
                                </w:r>
                              </w:p>
                            </w:tc>
                          </w:tr>
                          <w:tr w:rsidR="00974580" w:rsidRPr="00047C49" w:rsidTr="00F016F1">
                            <w:tc>
                              <w:tcPr>
                                <w:tcW w:w="2093" w:type="dxa"/>
                              </w:tcPr>
                              <w:p w:rsidR="00974580" w:rsidRDefault="00974580" w:rsidP="00902E22">
                                <w:r w:rsidRPr="008A49DE">
                                  <w:t>Company</w:t>
                                </w:r>
                              </w:p>
                            </w:tc>
                            <w:tc>
                              <w:tcPr>
                                <w:tcW w:w="7119" w:type="dxa"/>
                              </w:tcPr>
                              <w:p w:rsidR="00974580" w:rsidRPr="00A221CB" w:rsidRDefault="00974580" w:rsidP="00902E22">
                                <w:pPr>
                                  <w:rPr>
                                    <w:lang w:val="pl-PL"/>
                                  </w:rPr>
                                </w:pPr>
                                <w:r w:rsidRPr="00A221CB">
                                  <w:rPr>
                                    <w:lang w:val="pl-PL"/>
                                  </w:rPr>
                                  <w:t xml:space="preserve">CAS </w:t>
                                </w:r>
                              </w:p>
                              <w:p w:rsidR="00974580" w:rsidRPr="00A221CB" w:rsidRDefault="00974580" w:rsidP="00902E22">
                                <w:pPr>
                                  <w:rPr>
                                    <w:lang w:val="pl-PL"/>
                                  </w:rPr>
                                </w:pPr>
                                <w:r w:rsidRPr="00A221CB">
                                  <w:rPr>
                                    <w:lang w:val="pl-PL"/>
                                  </w:rPr>
                                  <w:t>Poland 90-</w:t>
                                </w:r>
                                <w:r w:rsidR="00262FD4">
                                  <w:rPr>
                                    <w:lang w:val="pl-PL"/>
                                  </w:rPr>
                                  <w:t>527</w:t>
                                </w:r>
                                <w:r w:rsidRPr="00A221CB">
                                  <w:rPr>
                                    <w:lang w:val="pl-PL"/>
                                  </w:rPr>
                                  <w:t xml:space="preserve"> Łódź, </w:t>
                                </w:r>
                                <w:r w:rsidR="00262FD4">
                                  <w:rPr>
                                    <w:lang w:val="pl-PL"/>
                                  </w:rPr>
                                  <w:t>u</w:t>
                                </w:r>
                                <w:r w:rsidRPr="00A221CB">
                                  <w:rPr>
                                    <w:lang w:val="pl-PL"/>
                                  </w:rPr>
                                  <w:t xml:space="preserve">l. </w:t>
                                </w:r>
                                <w:r w:rsidR="00262FD4">
                                  <w:rPr>
                                    <w:lang w:val="pl-PL"/>
                                  </w:rPr>
                                  <w:t>Wólczańska 124</w:t>
                                </w:r>
                                <w:r w:rsidRPr="00A221CB">
                                  <w:rPr>
                                    <w:lang w:val="pl-PL"/>
                                  </w:rPr>
                                  <w:t>/1</w:t>
                                </w:r>
                                <w:r w:rsidR="00262FD4">
                                  <w:rPr>
                                    <w:lang w:val="pl-PL"/>
                                  </w:rPr>
                                  <w:t>34</w:t>
                                </w:r>
                              </w:p>
                              <w:p w:rsidR="00974580" w:rsidRPr="002A41B4" w:rsidRDefault="00974580" w:rsidP="00902E22">
                                <w:r w:rsidRPr="002A41B4">
                                  <w:t xml:space="preserve">tel/fax: (42) 686 25 47; (42) 686 50 28 </w:t>
                                </w:r>
                              </w:p>
                              <w:p w:rsidR="00974580" w:rsidRPr="002A41B4" w:rsidRDefault="002A41B4" w:rsidP="00902E22">
                                <w:hyperlink r:id="rId19" w:history="1">
                                  <w:r w:rsidR="00974580" w:rsidRPr="002A41B4">
                                    <w:rPr>
                                      <w:rStyle w:val="Hyperlink"/>
                                    </w:rPr>
                                    <w:t>mpostol@cas.eu</w:t>
                                  </w:r>
                                </w:hyperlink>
                              </w:p>
                              <w:p w:rsidR="00974580" w:rsidRPr="002A41B4" w:rsidRDefault="002A41B4" w:rsidP="00902E22">
                                <w:hyperlink r:id="rId20" w:history="1">
                                  <w:r w:rsidR="00974580" w:rsidRPr="002A41B4">
                                    <w:rPr>
                                      <w:rStyle w:val="Hyperlink"/>
                                    </w:rPr>
                                    <w:t>http://www.cas.eu</w:t>
                                  </w:r>
                                </w:hyperlink>
                              </w:p>
                              <w:p w:rsidR="00974580" w:rsidRDefault="002A41B4" w:rsidP="00902E22">
                                <w:hyperlink r:id="rId21" w:history="1">
                                  <w:r w:rsidR="00974580" w:rsidRPr="004C3F8F">
                                    <w:rPr>
                                      <w:rStyle w:val="Hyperlink"/>
                                    </w:rPr>
                                    <w:t>http://www.commsvr.com</w:t>
                                  </w:r>
                                </w:hyperlink>
                              </w:p>
                              <w:p w:rsidR="00974580" w:rsidRDefault="00974580" w:rsidP="00902E22"/>
                            </w:tc>
                          </w:tr>
                        </w:tbl>
                        <w:p w:rsidR="00974580" w:rsidRDefault="00974580" w:rsidP="008A49DE"/>
                      </w:txbxContent>
                    </v:textbox>
                    <w10:wrap type="square" anchorx="margin" anchory="margin"/>
                  </v:shape>
                </w:pict>
              </mc:Fallback>
            </mc:AlternateContent>
          </w:r>
        </w:p>
        <w:p w:rsidR="00D402AB" w:rsidRDefault="00D402AB">
          <w:pPr>
            <w:pStyle w:val="TOCHeading"/>
          </w:pPr>
          <w:r>
            <w:lastRenderedPageBreak/>
            <w:t>Table of Contents</w:t>
          </w:r>
        </w:p>
        <w:p w:rsidR="00855476" w:rsidRDefault="005348C6">
          <w:pPr>
            <w:pStyle w:val="TOC1"/>
            <w:tabs>
              <w:tab w:val="right" w:leader="dot" w:pos="9062"/>
            </w:tabs>
            <w:rPr>
              <w:rFonts w:asciiTheme="minorHAnsi" w:hAnsiTheme="minorHAnsi"/>
              <w:noProof/>
              <w:lang w:val="pl-PL" w:eastAsia="pl-PL"/>
            </w:rPr>
          </w:pPr>
          <w:r>
            <w:fldChar w:fldCharType="begin"/>
          </w:r>
          <w:r w:rsidR="00D402AB">
            <w:instrText xml:space="preserve"> TOC \o "1-3" \h \z \u </w:instrText>
          </w:r>
          <w:r>
            <w:fldChar w:fldCharType="separate"/>
          </w:r>
          <w:hyperlink w:anchor="_Toc417305323" w:history="1">
            <w:r w:rsidR="00855476" w:rsidRPr="002029D0">
              <w:rPr>
                <w:rStyle w:val="Hyperlink"/>
                <w:noProof/>
              </w:rPr>
              <w:t>Overview</w:t>
            </w:r>
            <w:r w:rsidR="00855476">
              <w:rPr>
                <w:noProof/>
                <w:webHidden/>
              </w:rPr>
              <w:tab/>
            </w:r>
            <w:r w:rsidR="00855476">
              <w:rPr>
                <w:noProof/>
                <w:webHidden/>
              </w:rPr>
              <w:fldChar w:fldCharType="begin"/>
            </w:r>
            <w:r w:rsidR="00855476">
              <w:rPr>
                <w:noProof/>
                <w:webHidden/>
              </w:rPr>
              <w:instrText xml:space="preserve"> PAGEREF _Toc417305323 \h </w:instrText>
            </w:r>
            <w:r w:rsidR="00855476">
              <w:rPr>
                <w:noProof/>
                <w:webHidden/>
              </w:rPr>
            </w:r>
            <w:r w:rsidR="00855476">
              <w:rPr>
                <w:noProof/>
                <w:webHidden/>
              </w:rPr>
              <w:fldChar w:fldCharType="separate"/>
            </w:r>
            <w:r w:rsidR="002A41B4">
              <w:rPr>
                <w:noProof/>
                <w:webHidden/>
              </w:rPr>
              <w:t>2</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24" w:history="1">
            <w:r w:rsidR="00855476" w:rsidRPr="002029D0">
              <w:rPr>
                <w:rStyle w:val="Hyperlink"/>
                <w:noProof/>
              </w:rPr>
              <w:t>Address Space Model</w:t>
            </w:r>
            <w:r w:rsidR="00855476">
              <w:rPr>
                <w:noProof/>
                <w:webHidden/>
              </w:rPr>
              <w:tab/>
            </w:r>
            <w:r w:rsidR="00855476">
              <w:rPr>
                <w:noProof/>
                <w:webHidden/>
              </w:rPr>
              <w:fldChar w:fldCharType="begin"/>
            </w:r>
            <w:r w:rsidR="00855476">
              <w:rPr>
                <w:noProof/>
                <w:webHidden/>
              </w:rPr>
              <w:instrText xml:space="preserve"> PAGEREF _Toc417305324 \h </w:instrText>
            </w:r>
            <w:r w:rsidR="00855476">
              <w:rPr>
                <w:noProof/>
                <w:webHidden/>
              </w:rPr>
            </w:r>
            <w:r w:rsidR="00855476">
              <w:rPr>
                <w:noProof/>
                <w:webHidden/>
              </w:rPr>
              <w:fldChar w:fldCharType="separate"/>
            </w:r>
            <w:r>
              <w:rPr>
                <w:noProof/>
                <w:webHidden/>
              </w:rPr>
              <w:t>2</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25" w:history="1">
            <w:r w:rsidR="00855476" w:rsidRPr="002029D0">
              <w:rPr>
                <w:rStyle w:val="Hyperlink"/>
                <w:noProof/>
              </w:rPr>
              <w:t>Address Space Representation</w:t>
            </w:r>
            <w:r w:rsidR="00855476">
              <w:rPr>
                <w:noProof/>
                <w:webHidden/>
              </w:rPr>
              <w:tab/>
            </w:r>
            <w:r w:rsidR="00855476">
              <w:rPr>
                <w:noProof/>
                <w:webHidden/>
              </w:rPr>
              <w:fldChar w:fldCharType="begin"/>
            </w:r>
            <w:r w:rsidR="00855476">
              <w:rPr>
                <w:noProof/>
                <w:webHidden/>
              </w:rPr>
              <w:instrText xml:space="preserve"> PAGEREF _Toc417305325 \h </w:instrText>
            </w:r>
            <w:r w:rsidR="00855476">
              <w:rPr>
                <w:noProof/>
                <w:webHidden/>
              </w:rPr>
            </w:r>
            <w:r w:rsidR="00855476">
              <w:rPr>
                <w:noProof/>
                <w:webHidden/>
              </w:rPr>
              <w:fldChar w:fldCharType="separate"/>
            </w:r>
            <w:r>
              <w:rPr>
                <w:noProof/>
                <w:webHidden/>
              </w:rPr>
              <w:t>2</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26" w:history="1">
            <w:r w:rsidR="00855476" w:rsidRPr="002029D0">
              <w:rPr>
                <w:rStyle w:val="Hyperlink"/>
                <w:noProof/>
              </w:rPr>
              <w:t>Conventions</w:t>
            </w:r>
            <w:r w:rsidR="00855476">
              <w:rPr>
                <w:noProof/>
                <w:webHidden/>
              </w:rPr>
              <w:tab/>
            </w:r>
            <w:r w:rsidR="00855476">
              <w:rPr>
                <w:noProof/>
                <w:webHidden/>
              </w:rPr>
              <w:fldChar w:fldCharType="begin"/>
            </w:r>
            <w:r w:rsidR="00855476">
              <w:rPr>
                <w:noProof/>
                <w:webHidden/>
              </w:rPr>
              <w:instrText xml:space="preserve"> PAGEREF _Toc417305326 \h </w:instrText>
            </w:r>
            <w:r w:rsidR="00855476">
              <w:rPr>
                <w:noProof/>
                <w:webHidden/>
              </w:rPr>
            </w:r>
            <w:r w:rsidR="00855476">
              <w:rPr>
                <w:noProof/>
                <w:webHidden/>
              </w:rPr>
              <w:fldChar w:fldCharType="separate"/>
            </w:r>
            <w:r>
              <w:rPr>
                <w:noProof/>
                <w:webHidden/>
              </w:rPr>
              <w:t>3</w:t>
            </w:r>
            <w:r w:rsidR="00855476">
              <w:rPr>
                <w:noProof/>
                <w:webHidden/>
              </w:rPr>
              <w:fldChar w:fldCharType="end"/>
            </w:r>
          </w:hyperlink>
        </w:p>
        <w:p w:rsidR="00855476" w:rsidRDefault="002A41B4">
          <w:pPr>
            <w:pStyle w:val="TOC1"/>
            <w:tabs>
              <w:tab w:val="right" w:leader="dot" w:pos="9062"/>
            </w:tabs>
            <w:rPr>
              <w:rFonts w:asciiTheme="minorHAnsi" w:hAnsiTheme="minorHAnsi"/>
              <w:noProof/>
              <w:lang w:val="pl-PL" w:eastAsia="pl-PL"/>
            </w:rPr>
          </w:pPr>
          <w:hyperlink w:anchor="_Toc417305327" w:history="1">
            <w:r w:rsidR="00855476" w:rsidRPr="002029D0">
              <w:rPr>
                <w:rStyle w:val="Hyperlink"/>
                <w:rFonts w:ascii="Courier New" w:hAnsi="Courier New"/>
                <w:noProof/>
              </w:rPr>
              <w:t>UANodeSet</w:t>
            </w:r>
            <w:r w:rsidR="00855476">
              <w:rPr>
                <w:noProof/>
                <w:webHidden/>
              </w:rPr>
              <w:tab/>
            </w:r>
            <w:r w:rsidR="00855476">
              <w:rPr>
                <w:noProof/>
                <w:webHidden/>
              </w:rPr>
              <w:fldChar w:fldCharType="begin"/>
            </w:r>
            <w:r w:rsidR="00855476">
              <w:rPr>
                <w:noProof/>
                <w:webHidden/>
              </w:rPr>
              <w:instrText xml:space="preserve"> PAGEREF _Toc417305327 \h </w:instrText>
            </w:r>
            <w:r w:rsidR="00855476">
              <w:rPr>
                <w:noProof/>
                <w:webHidden/>
              </w:rPr>
            </w:r>
            <w:r w:rsidR="00855476">
              <w:rPr>
                <w:noProof/>
                <w:webHidden/>
              </w:rPr>
              <w:fldChar w:fldCharType="separate"/>
            </w:r>
            <w:r>
              <w:rPr>
                <w:noProof/>
                <w:webHidden/>
              </w:rPr>
              <w:t>3</w:t>
            </w:r>
            <w:r w:rsidR="00855476">
              <w:rPr>
                <w:noProof/>
                <w:webHidden/>
              </w:rPr>
              <w:fldChar w:fldCharType="end"/>
            </w:r>
          </w:hyperlink>
        </w:p>
        <w:p w:rsidR="00855476" w:rsidRDefault="002A41B4">
          <w:pPr>
            <w:pStyle w:val="TOC1"/>
            <w:tabs>
              <w:tab w:val="right" w:leader="dot" w:pos="9062"/>
            </w:tabs>
            <w:rPr>
              <w:rFonts w:asciiTheme="minorHAnsi" w:hAnsiTheme="minorHAnsi"/>
              <w:noProof/>
              <w:lang w:val="pl-PL" w:eastAsia="pl-PL"/>
            </w:rPr>
          </w:pPr>
          <w:hyperlink w:anchor="_Toc417305328" w:history="1">
            <w:r w:rsidR="00855476" w:rsidRPr="002029D0">
              <w:rPr>
                <w:rStyle w:val="Hyperlink"/>
                <w:rFonts w:ascii="Courier New" w:hAnsi="Courier New"/>
                <w:noProof/>
              </w:rPr>
              <w:t>UAVariable</w:t>
            </w:r>
            <w:r w:rsidR="00855476" w:rsidRPr="002029D0">
              <w:rPr>
                <w:rStyle w:val="Hyperlink"/>
                <w:noProof/>
              </w:rPr>
              <w:t xml:space="preserve"> and </w:t>
            </w:r>
            <w:r w:rsidR="00855476" w:rsidRPr="002029D0">
              <w:rPr>
                <w:rStyle w:val="Hyperlink"/>
                <w:rFonts w:ascii="Courier New" w:hAnsi="Courier New"/>
                <w:noProof/>
              </w:rPr>
              <w:t>UAVariableType</w:t>
            </w:r>
            <w:r w:rsidR="00855476">
              <w:rPr>
                <w:noProof/>
                <w:webHidden/>
              </w:rPr>
              <w:tab/>
            </w:r>
            <w:r w:rsidR="00855476">
              <w:rPr>
                <w:noProof/>
                <w:webHidden/>
              </w:rPr>
              <w:fldChar w:fldCharType="begin"/>
            </w:r>
            <w:r w:rsidR="00855476">
              <w:rPr>
                <w:noProof/>
                <w:webHidden/>
              </w:rPr>
              <w:instrText xml:space="preserve"> PAGEREF _Toc417305328 \h </w:instrText>
            </w:r>
            <w:r w:rsidR="00855476">
              <w:rPr>
                <w:noProof/>
                <w:webHidden/>
              </w:rPr>
            </w:r>
            <w:r w:rsidR="00855476">
              <w:rPr>
                <w:noProof/>
                <w:webHidden/>
              </w:rPr>
              <w:fldChar w:fldCharType="separate"/>
            </w:r>
            <w:r>
              <w:rPr>
                <w:noProof/>
                <w:webHidden/>
              </w:rPr>
              <w:t>5</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29" w:history="1">
            <w:r w:rsidR="00855476" w:rsidRPr="002029D0">
              <w:rPr>
                <w:rStyle w:val="Hyperlink"/>
                <w:noProof/>
              </w:rPr>
              <w:t>Introduction</w:t>
            </w:r>
            <w:r w:rsidR="00855476">
              <w:rPr>
                <w:noProof/>
                <w:webHidden/>
              </w:rPr>
              <w:tab/>
            </w:r>
            <w:r w:rsidR="00855476">
              <w:rPr>
                <w:noProof/>
                <w:webHidden/>
              </w:rPr>
              <w:fldChar w:fldCharType="begin"/>
            </w:r>
            <w:r w:rsidR="00855476">
              <w:rPr>
                <w:noProof/>
                <w:webHidden/>
              </w:rPr>
              <w:instrText xml:space="preserve"> PAGEREF _Toc417305329 \h </w:instrText>
            </w:r>
            <w:r w:rsidR="00855476">
              <w:rPr>
                <w:noProof/>
                <w:webHidden/>
              </w:rPr>
            </w:r>
            <w:r w:rsidR="00855476">
              <w:rPr>
                <w:noProof/>
                <w:webHidden/>
              </w:rPr>
              <w:fldChar w:fldCharType="separate"/>
            </w:r>
            <w:r>
              <w:rPr>
                <w:noProof/>
                <w:webHidden/>
              </w:rPr>
              <w:t>5</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30" w:history="1">
            <w:r w:rsidR="00855476" w:rsidRPr="002029D0">
              <w:rPr>
                <w:rStyle w:val="Hyperlink"/>
                <w:noProof/>
              </w:rPr>
              <w:t>XML representation</w:t>
            </w:r>
            <w:r w:rsidR="00855476">
              <w:rPr>
                <w:noProof/>
                <w:webHidden/>
              </w:rPr>
              <w:tab/>
            </w:r>
            <w:r w:rsidR="00855476">
              <w:rPr>
                <w:noProof/>
                <w:webHidden/>
              </w:rPr>
              <w:fldChar w:fldCharType="begin"/>
            </w:r>
            <w:r w:rsidR="00855476">
              <w:rPr>
                <w:noProof/>
                <w:webHidden/>
              </w:rPr>
              <w:instrText xml:space="preserve"> PAGEREF _Toc417305330 \h </w:instrText>
            </w:r>
            <w:r w:rsidR="00855476">
              <w:rPr>
                <w:noProof/>
                <w:webHidden/>
              </w:rPr>
            </w:r>
            <w:r w:rsidR="00855476">
              <w:rPr>
                <w:noProof/>
                <w:webHidden/>
              </w:rPr>
              <w:fldChar w:fldCharType="separate"/>
            </w:r>
            <w:r>
              <w:rPr>
                <w:noProof/>
                <w:webHidden/>
              </w:rPr>
              <w:t>6</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31" w:history="1">
            <w:r w:rsidR="00855476" w:rsidRPr="002029D0">
              <w:rPr>
                <w:rStyle w:val="Hyperlink"/>
                <w:noProof/>
              </w:rPr>
              <w:t>Value</w:t>
            </w:r>
            <w:r w:rsidR="00855476">
              <w:rPr>
                <w:noProof/>
                <w:webHidden/>
              </w:rPr>
              <w:tab/>
            </w:r>
            <w:r w:rsidR="00855476">
              <w:rPr>
                <w:noProof/>
                <w:webHidden/>
              </w:rPr>
              <w:fldChar w:fldCharType="begin"/>
            </w:r>
            <w:r w:rsidR="00855476">
              <w:rPr>
                <w:noProof/>
                <w:webHidden/>
              </w:rPr>
              <w:instrText xml:space="preserve"> PAGEREF _Toc417305331 \h </w:instrText>
            </w:r>
            <w:r w:rsidR="00855476">
              <w:rPr>
                <w:noProof/>
                <w:webHidden/>
              </w:rPr>
            </w:r>
            <w:r w:rsidR="00855476">
              <w:rPr>
                <w:noProof/>
                <w:webHidden/>
              </w:rPr>
              <w:fldChar w:fldCharType="separate"/>
            </w:r>
            <w:r>
              <w:rPr>
                <w:noProof/>
                <w:webHidden/>
              </w:rPr>
              <w:t>6</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32" w:history="1">
            <w:r w:rsidR="00855476" w:rsidRPr="002029D0">
              <w:rPr>
                <w:rStyle w:val="Hyperlink"/>
                <w:noProof/>
              </w:rPr>
              <w:t>DataType</w:t>
            </w:r>
            <w:r w:rsidR="00855476">
              <w:rPr>
                <w:noProof/>
                <w:webHidden/>
              </w:rPr>
              <w:tab/>
            </w:r>
            <w:r w:rsidR="00855476">
              <w:rPr>
                <w:noProof/>
                <w:webHidden/>
              </w:rPr>
              <w:fldChar w:fldCharType="begin"/>
            </w:r>
            <w:r w:rsidR="00855476">
              <w:rPr>
                <w:noProof/>
                <w:webHidden/>
              </w:rPr>
              <w:instrText xml:space="preserve"> PAGEREF _Toc417305332 \h </w:instrText>
            </w:r>
            <w:r w:rsidR="00855476">
              <w:rPr>
                <w:noProof/>
                <w:webHidden/>
              </w:rPr>
            </w:r>
            <w:r w:rsidR="00855476">
              <w:rPr>
                <w:noProof/>
                <w:webHidden/>
              </w:rPr>
              <w:fldChar w:fldCharType="separate"/>
            </w:r>
            <w:r>
              <w:rPr>
                <w:noProof/>
                <w:webHidden/>
              </w:rPr>
              <w:t>6</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33" w:history="1">
            <w:r w:rsidR="00855476" w:rsidRPr="002029D0">
              <w:rPr>
                <w:rStyle w:val="Hyperlink"/>
                <w:noProof/>
              </w:rPr>
              <w:t>ValueRank</w:t>
            </w:r>
            <w:r w:rsidR="00855476">
              <w:rPr>
                <w:noProof/>
                <w:webHidden/>
              </w:rPr>
              <w:tab/>
            </w:r>
            <w:r w:rsidR="00855476">
              <w:rPr>
                <w:noProof/>
                <w:webHidden/>
              </w:rPr>
              <w:fldChar w:fldCharType="begin"/>
            </w:r>
            <w:r w:rsidR="00855476">
              <w:rPr>
                <w:noProof/>
                <w:webHidden/>
              </w:rPr>
              <w:instrText xml:space="preserve"> PAGEREF _Toc417305333 \h </w:instrText>
            </w:r>
            <w:r w:rsidR="00855476">
              <w:rPr>
                <w:noProof/>
                <w:webHidden/>
              </w:rPr>
            </w:r>
            <w:r w:rsidR="00855476">
              <w:rPr>
                <w:noProof/>
                <w:webHidden/>
              </w:rPr>
              <w:fldChar w:fldCharType="separate"/>
            </w:r>
            <w:r>
              <w:rPr>
                <w:noProof/>
                <w:webHidden/>
              </w:rPr>
              <w:t>6</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34" w:history="1">
            <w:r w:rsidR="00855476" w:rsidRPr="002029D0">
              <w:rPr>
                <w:rStyle w:val="Hyperlink"/>
                <w:noProof/>
              </w:rPr>
              <w:t>ArrayDimensions</w:t>
            </w:r>
            <w:r w:rsidR="00855476">
              <w:rPr>
                <w:noProof/>
                <w:webHidden/>
              </w:rPr>
              <w:tab/>
            </w:r>
            <w:r w:rsidR="00855476">
              <w:rPr>
                <w:noProof/>
                <w:webHidden/>
              </w:rPr>
              <w:fldChar w:fldCharType="begin"/>
            </w:r>
            <w:r w:rsidR="00855476">
              <w:rPr>
                <w:noProof/>
                <w:webHidden/>
              </w:rPr>
              <w:instrText xml:space="preserve"> PAGEREF _Toc417305334 \h </w:instrText>
            </w:r>
            <w:r w:rsidR="00855476">
              <w:rPr>
                <w:noProof/>
                <w:webHidden/>
              </w:rPr>
            </w:r>
            <w:r w:rsidR="00855476">
              <w:rPr>
                <w:noProof/>
                <w:webHidden/>
              </w:rPr>
              <w:fldChar w:fldCharType="separate"/>
            </w:r>
            <w:r>
              <w:rPr>
                <w:noProof/>
                <w:webHidden/>
              </w:rPr>
              <w:t>7</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35" w:history="1">
            <w:r w:rsidR="00855476" w:rsidRPr="002029D0">
              <w:rPr>
                <w:rStyle w:val="Hyperlink"/>
                <w:noProof/>
              </w:rPr>
              <w:t>TranslationType</w:t>
            </w:r>
            <w:r w:rsidR="00855476">
              <w:rPr>
                <w:noProof/>
                <w:webHidden/>
              </w:rPr>
              <w:tab/>
            </w:r>
            <w:r w:rsidR="00855476">
              <w:rPr>
                <w:noProof/>
                <w:webHidden/>
              </w:rPr>
              <w:fldChar w:fldCharType="begin"/>
            </w:r>
            <w:r w:rsidR="00855476">
              <w:rPr>
                <w:noProof/>
                <w:webHidden/>
              </w:rPr>
              <w:instrText xml:space="preserve"> PAGEREF _Toc417305335 \h </w:instrText>
            </w:r>
            <w:r w:rsidR="00855476">
              <w:rPr>
                <w:noProof/>
                <w:webHidden/>
              </w:rPr>
            </w:r>
            <w:r w:rsidR="00855476">
              <w:rPr>
                <w:noProof/>
                <w:webHidden/>
              </w:rPr>
              <w:fldChar w:fldCharType="separate"/>
            </w:r>
            <w:r>
              <w:rPr>
                <w:noProof/>
                <w:webHidden/>
              </w:rPr>
              <w:t>7</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36" w:history="1">
            <w:r w:rsidR="00855476" w:rsidRPr="002029D0">
              <w:rPr>
                <w:rStyle w:val="Hyperlink"/>
                <w:noProof/>
              </w:rPr>
              <w:t>AccessLevel</w:t>
            </w:r>
            <w:r w:rsidR="00855476">
              <w:rPr>
                <w:noProof/>
                <w:webHidden/>
              </w:rPr>
              <w:tab/>
            </w:r>
            <w:r w:rsidR="00855476">
              <w:rPr>
                <w:noProof/>
                <w:webHidden/>
              </w:rPr>
              <w:fldChar w:fldCharType="begin"/>
            </w:r>
            <w:r w:rsidR="00855476">
              <w:rPr>
                <w:noProof/>
                <w:webHidden/>
              </w:rPr>
              <w:instrText xml:space="preserve"> PAGEREF _Toc417305336 \h </w:instrText>
            </w:r>
            <w:r w:rsidR="00855476">
              <w:rPr>
                <w:noProof/>
                <w:webHidden/>
              </w:rPr>
            </w:r>
            <w:r w:rsidR="00855476">
              <w:rPr>
                <w:noProof/>
                <w:webHidden/>
              </w:rPr>
              <w:fldChar w:fldCharType="separate"/>
            </w:r>
            <w:r>
              <w:rPr>
                <w:noProof/>
                <w:webHidden/>
              </w:rPr>
              <w:t>8</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37" w:history="1">
            <w:r w:rsidR="00855476" w:rsidRPr="002029D0">
              <w:rPr>
                <w:rStyle w:val="Hyperlink"/>
                <w:noProof/>
              </w:rPr>
              <w:t>UserAccessLevel</w:t>
            </w:r>
            <w:r w:rsidR="00855476">
              <w:rPr>
                <w:noProof/>
                <w:webHidden/>
              </w:rPr>
              <w:tab/>
            </w:r>
            <w:r w:rsidR="00855476">
              <w:rPr>
                <w:noProof/>
                <w:webHidden/>
              </w:rPr>
              <w:fldChar w:fldCharType="begin"/>
            </w:r>
            <w:r w:rsidR="00855476">
              <w:rPr>
                <w:noProof/>
                <w:webHidden/>
              </w:rPr>
              <w:instrText xml:space="preserve"> PAGEREF _Toc417305337 \h </w:instrText>
            </w:r>
            <w:r w:rsidR="00855476">
              <w:rPr>
                <w:noProof/>
                <w:webHidden/>
              </w:rPr>
            </w:r>
            <w:r w:rsidR="00855476">
              <w:rPr>
                <w:noProof/>
                <w:webHidden/>
              </w:rPr>
              <w:fldChar w:fldCharType="separate"/>
            </w:r>
            <w:r>
              <w:rPr>
                <w:noProof/>
                <w:webHidden/>
              </w:rPr>
              <w:t>9</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38" w:history="1">
            <w:r w:rsidR="00855476" w:rsidRPr="002029D0">
              <w:rPr>
                <w:rStyle w:val="Hyperlink"/>
                <w:noProof/>
              </w:rPr>
              <w:t>MinimumSamplingInterval</w:t>
            </w:r>
            <w:r w:rsidR="00855476">
              <w:rPr>
                <w:noProof/>
                <w:webHidden/>
              </w:rPr>
              <w:tab/>
            </w:r>
            <w:r w:rsidR="00855476">
              <w:rPr>
                <w:noProof/>
                <w:webHidden/>
              </w:rPr>
              <w:fldChar w:fldCharType="begin"/>
            </w:r>
            <w:r w:rsidR="00855476">
              <w:rPr>
                <w:noProof/>
                <w:webHidden/>
              </w:rPr>
              <w:instrText xml:space="preserve"> PAGEREF _Toc417305338 \h </w:instrText>
            </w:r>
            <w:r w:rsidR="00855476">
              <w:rPr>
                <w:noProof/>
                <w:webHidden/>
              </w:rPr>
            </w:r>
            <w:r w:rsidR="00855476">
              <w:rPr>
                <w:noProof/>
                <w:webHidden/>
              </w:rPr>
              <w:fldChar w:fldCharType="separate"/>
            </w:r>
            <w:r>
              <w:rPr>
                <w:noProof/>
                <w:webHidden/>
              </w:rPr>
              <w:t>10</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39" w:history="1">
            <w:r w:rsidR="00855476" w:rsidRPr="002029D0">
              <w:rPr>
                <w:rStyle w:val="Hyperlink"/>
                <w:noProof/>
              </w:rPr>
              <w:t>Historizing</w:t>
            </w:r>
            <w:r w:rsidR="00855476">
              <w:rPr>
                <w:noProof/>
                <w:webHidden/>
              </w:rPr>
              <w:tab/>
            </w:r>
            <w:r w:rsidR="00855476">
              <w:rPr>
                <w:noProof/>
                <w:webHidden/>
              </w:rPr>
              <w:fldChar w:fldCharType="begin"/>
            </w:r>
            <w:r w:rsidR="00855476">
              <w:rPr>
                <w:noProof/>
                <w:webHidden/>
              </w:rPr>
              <w:instrText xml:space="preserve"> PAGEREF _Toc417305339 \h </w:instrText>
            </w:r>
            <w:r w:rsidR="00855476">
              <w:rPr>
                <w:noProof/>
                <w:webHidden/>
              </w:rPr>
            </w:r>
            <w:r w:rsidR="00855476">
              <w:rPr>
                <w:noProof/>
                <w:webHidden/>
              </w:rPr>
              <w:fldChar w:fldCharType="separate"/>
            </w:r>
            <w:r>
              <w:rPr>
                <w:noProof/>
                <w:webHidden/>
              </w:rPr>
              <w:t>10</w:t>
            </w:r>
            <w:r w:rsidR="00855476">
              <w:rPr>
                <w:noProof/>
                <w:webHidden/>
              </w:rPr>
              <w:fldChar w:fldCharType="end"/>
            </w:r>
          </w:hyperlink>
        </w:p>
        <w:p w:rsidR="00855476" w:rsidRDefault="002A41B4">
          <w:pPr>
            <w:pStyle w:val="TOC1"/>
            <w:tabs>
              <w:tab w:val="right" w:leader="dot" w:pos="9062"/>
            </w:tabs>
            <w:rPr>
              <w:rFonts w:asciiTheme="minorHAnsi" w:hAnsiTheme="minorHAnsi"/>
              <w:noProof/>
              <w:lang w:val="pl-PL" w:eastAsia="pl-PL"/>
            </w:rPr>
          </w:pPr>
          <w:hyperlink w:anchor="_Toc417305340" w:history="1">
            <w:r w:rsidR="00855476" w:rsidRPr="002029D0">
              <w:rPr>
                <w:rStyle w:val="Hyperlink"/>
                <w:noProof/>
              </w:rPr>
              <w:t>UAObject and UAObjectType</w:t>
            </w:r>
            <w:r w:rsidR="00855476">
              <w:rPr>
                <w:noProof/>
                <w:webHidden/>
              </w:rPr>
              <w:tab/>
            </w:r>
            <w:r w:rsidR="00855476">
              <w:rPr>
                <w:noProof/>
                <w:webHidden/>
              </w:rPr>
              <w:fldChar w:fldCharType="begin"/>
            </w:r>
            <w:r w:rsidR="00855476">
              <w:rPr>
                <w:noProof/>
                <w:webHidden/>
              </w:rPr>
              <w:instrText xml:space="preserve"> PAGEREF _Toc417305340 \h </w:instrText>
            </w:r>
            <w:r w:rsidR="00855476">
              <w:rPr>
                <w:noProof/>
                <w:webHidden/>
              </w:rPr>
            </w:r>
            <w:r w:rsidR="00855476">
              <w:rPr>
                <w:noProof/>
                <w:webHidden/>
              </w:rPr>
              <w:fldChar w:fldCharType="separate"/>
            </w:r>
            <w:r>
              <w:rPr>
                <w:noProof/>
                <w:webHidden/>
              </w:rPr>
              <w:t>10</w:t>
            </w:r>
            <w:r w:rsidR="00855476">
              <w:rPr>
                <w:noProof/>
                <w:webHidden/>
              </w:rPr>
              <w:fldChar w:fldCharType="end"/>
            </w:r>
          </w:hyperlink>
        </w:p>
        <w:p w:rsidR="00855476" w:rsidRDefault="002A41B4">
          <w:pPr>
            <w:pStyle w:val="TOC1"/>
            <w:tabs>
              <w:tab w:val="right" w:leader="dot" w:pos="9062"/>
            </w:tabs>
            <w:rPr>
              <w:rFonts w:asciiTheme="minorHAnsi" w:hAnsiTheme="minorHAnsi"/>
              <w:noProof/>
              <w:lang w:val="pl-PL" w:eastAsia="pl-PL"/>
            </w:rPr>
          </w:pPr>
          <w:hyperlink w:anchor="_Toc417305341" w:history="1">
            <w:r w:rsidR="00855476" w:rsidRPr="002029D0">
              <w:rPr>
                <w:rStyle w:val="Hyperlink"/>
                <w:noProof/>
              </w:rPr>
              <w:t>UAMethod</w:t>
            </w:r>
            <w:r w:rsidR="00855476">
              <w:rPr>
                <w:noProof/>
                <w:webHidden/>
              </w:rPr>
              <w:tab/>
            </w:r>
            <w:r w:rsidR="00855476">
              <w:rPr>
                <w:noProof/>
                <w:webHidden/>
              </w:rPr>
              <w:fldChar w:fldCharType="begin"/>
            </w:r>
            <w:r w:rsidR="00855476">
              <w:rPr>
                <w:noProof/>
                <w:webHidden/>
              </w:rPr>
              <w:instrText xml:space="preserve"> PAGEREF _Toc417305341 \h </w:instrText>
            </w:r>
            <w:r w:rsidR="00855476">
              <w:rPr>
                <w:noProof/>
                <w:webHidden/>
              </w:rPr>
            </w:r>
            <w:r w:rsidR="00855476">
              <w:rPr>
                <w:noProof/>
                <w:webHidden/>
              </w:rPr>
              <w:fldChar w:fldCharType="separate"/>
            </w:r>
            <w:r>
              <w:rPr>
                <w:noProof/>
                <w:webHidden/>
              </w:rPr>
              <w:t>10</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42" w:history="1">
            <w:r w:rsidR="00855476" w:rsidRPr="002029D0">
              <w:rPr>
                <w:rStyle w:val="Hyperlink"/>
                <w:noProof/>
              </w:rPr>
              <w:t>MethodDeclarationId</w:t>
            </w:r>
            <w:r w:rsidR="00855476">
              <w:rPr>
                <w:noProof/>
                <w:webHidden/>
              </w:rPr>
              <w:tab/>
            </w:r>
            <w:r w:rsidR="00855476">
              <w:rPr>
                <w:noProof/>
                <w:webHidden/>
              </w:rPr>
              <w:fldChar w:fldCharType="begin"/>
            </w:r>
            <w:r w:rsidR="00855476">
              <w:rPr>
                <w:noProof/>
                <w:webHidden/>
              </w:rPr>
              <w:instrText xml:space="preserve"> PAGEREF _Toc417305342 \h </w:instrText>
            </w:r>
            <w:r w:rsidR="00855476">
              <w:rPr>
                <w:noProof/>
                <w:webHidden/>
              </w:rPr>
            </w:r>
            <w:r w:rsidR="00855476">
              <w:rPr>
                <w:noProof/>
                <w:webHidden/>
              </w:rPr>
              <w:fldChar w:fldCharType="separate"/>
            </w:r>
            <w:r>
              <w:rPr>
                <w:noProof/>
                <w:webHidden/>
              </w:rPr>
              <w:t>11</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43" w:history="1">
            <w:r w:rsidR="00855476" w:rsidRPr="002029D0">
              <w:rPr>
                <w:rStyle w:val="Hyperlink"/>
                <w:noProof/>
                <w:highlight w:val="white"/>
              </w:rPr>
              <w:t>Executable</w:t>
            </w:r>
            <w:r w:rsidR="00855476">
              <w:rPr>
                <w:noProof/>
                <w:webHidden/>
              </w:rPr>
              <w:tab/>
            </w:r>
            <w:r w:rsidR="00855476">
              <w:rPr>
                <w:noProof/>
                <w:webHidden/>
              </w:rPr>
              <w:fldChar w:fldCharType="begin"/>
            </w:r>
            <w:r w:rsidR="00855476">
              <w:rPr>
                <w:noProof/>
                <w:webHidden/>
              </w:rPr>
              <w:instrText xml:space="preserve"> PAGEREF _Toc417305343 \h </w:instrText>
            </w:r>
            <w:r w:rsidR="00855476">
              <w:rPr>
                <w:noProof/>
                <w:webHidden/>
              </w:rPr>
            </w:r>
            <w:r w:rsidR="00855476">
              <w:rPr>
                <w:noProof/>
                <w:webHidden/>
              </w:rPr>
              <w:fldChar w:fldCharType="separate"/>
            </w:r>
            <w:r>
              <w:rPr>
                <w:noProof/>
                <w:webHidden/>
              </w:rPr>
              <w:t>11</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44" w:history="1">
            <w:r w:rsidR="00855476" w:rsidRPr="002029D0">
              <w:rPr>
                <w:rStyle w:val="Hyperlink"/>
                <w:noProof/>
                <w:highlight w:val="white"/>
              </w:rPr>
              <w:t>UserExecutable</w:t>
            </w:r>
            <w:r w:rsidR="00855476">
              <w:rPr>
                <w:noProof/>
                <w:webHidden/>
              </w:rPr>
              <w:tab/>
            </w:r>
            <w:r w:rsidR="00855476">
              <w:rPr>
                <w:noProof/>
                <w:webHidden/>
              </w:rPr>
              <w:fldChar w:fldCharType="begin"/>
            </w:r>
            <w:r w:rsidR="00855476">
              <w:rPr>
                <w:noProof/>
                <w:webHidden/>
              </w:rPr>
              <w:instrText xml:space="preserve"> PAGEREF _Toc417305344 \h </w:instrText>
            </w:r>
            <w:r w:rsidR="00855476">
              <w:rPr>
                <w:noProof/>
                <w:webHidden/>
              </w:rPr>
            </w:r>
            <w:r w:rsidR="00855476">
              <w:rPr>
                <w:noProof/>
                <w:webHidden/>
              </w:rPr>
              <w:fldChar w:fldCharType="separate"/>
            </w:r>
            <w:r>
              <w:rPr>
                <w:noProof/>
                <w:webHidden/>
              </w:rPr>
              <w:t>11</w:t>
            </w:r>
            <w:r w:rsidR="00855476">
              <w:rPr>
                <w:noProof/>
                <w:webHidden/>
              </w:rPr>
              <w:fldChar w:fldCharType="end"/>
            </w:r>
          </w:hyperlink>
        </w:p>
        <w:p w:rsidR="00855476" w:rsidRDefault="002A41B4">
          <w:pPr>
            <w:pStyle w:val="TOC1"/>
            <w:tabs>
              <w:tab w:val="right" w:leader="dot" w:pos="9062"/>
            </w:tabs>
            <w:rPr>
              <w:rFonts w:asciiTheme="minorHAnsi" w:hAnsiTheme="minorHAnsi"/>
              <w:noProof/>
              <w:lang w:val="pl-PL" w:eastAsia="pl-PL"/>
            </w:rPr>
          </w:pPr>
          <w:hyperlink w:anchor="_Toc417305345" w:history="1">
            <w:r w:rsidR="00855476" w:rsidRPr="002029D0">
              <w:rPr>
                <w:rStyle w:val="Hyperlink"/>
                <w:noProof/>
              </w:rPr>
              <w:t>UADataType</w:t>
            </w:r>
            <w:r w:rsidR="00855476">
              <w:rPr>
                <w:noProof/>
                <w:webHidden/>
              </w:rPr>
              <w:tab/>
            </w:r>
            <w:r w:rsidR="00855476">
              <w:rPr>
                <w:noProof/>
                <w:webHidden/>
              </w:rPr>
              <w:fldChar w:fldCharType="begin"/>
            </w:r>
            <w:r w:rsidR="00855476">
              <w:rPr>
                <w:noProof/>
                <w:webHidden/>
              </w:rPr>
              <w:instrText xml:space="preserve"> PAGEREF _Toc417305345 \h </w:instrText>
            </w:r>
            <w:r w:rsidR="00855476">
              <w:rPr>
                <w:noProof/>
                <w:webHidden/>
              </w:rPr>
            </w:r>
            <w:r w:rsidR="00855476">
              <w:rPr>
                <w:noProof/>
                <w:webHidden/>
              </w:rPr>
              <w:fldChar w:fldCharType="separate"/>
            </w:r>
            <w:r>
              <w:rPr>
                <w:noProof/>
                <w:webHidden/>
              </w:rPr>
              <w:t>11</w:t>
            </w:r>
            <w:r w:rsidR="00855476">
              <w:rPr>
                <w:noProof/>
                <w:webHidden/>
              </w:rPr>
              <w:fldChar w:fldCharType="end"/>
            </w:r>
          </w:hyperlink>
        </w:p>
        <w:p w:rsidR="00855476" w:rsidRDefault="002A41B4">
          <w:pPr>
            <w:pStyle w:val="TOC1"/>
            <w:tabs>
              <w:tab w:val="right" w:leader="dot" w:pos="9062"/>
            </w:tabs>
            <w:rPr>
              <w:rFonts w:asciiTheme="minorHAnsi" w:hAnsiTheme="minorHAnsi"/>
              <w:noProof/>
              <w:lang w:val="pl-PL" w:eastAsia="pl-PL"/>
            </w:rPr>
          </w:pPr>
          <w:hyperlink w:anchor="_Toc417305346" w:history="1">
            <w:r w:rsidR="00855476" w:rsidRPr="002029D0">
              <w:rPr>
                <w:rStyle w:val="Hyperlink"/>
                <w:noProof/>
              </w:rPr>
              <w:t>UAView</w:t>
            </w:r>
            <w:r w:rsidR="00855476">
              <w:rPr>
                <w:noProof/>
                <w:webHidden/>
              </w:rPr>
              <w:tab/>
            </w:r>
            <w:r w:rsidR="00855476">
              <w:rPr>
                <w:noProof/>
                <w:webHidden/>
              </w:rPr>
              <w:fldChar w:fldCharType="begin"/>
            </w:r>
            <w:r w:rsidR="00855476">
              <w:rPr>
                <w:noProof/>
                <w:webHidden/>
              </w:rPr>
              <w:instrText xml:space="preserve"> PAGEREF _Toc417305346 \h </w:instrText>
            </w:r>
            <w:r w:rsidR="00855476">
              <w:rPr>
                <w:noProof/>
                <w:webHidden/>
              </w:rPr>
            </w:r>
            <w:r w:rsidR="00855476">
              <w:rPr>
                <w:noProof/>
                <w:webHidden/>
              </w:rPr>
              <w:fldChar w:fldCharType="separate"/>
            </w:r>
            <w:r>
              <w:rPr>
                <w:noProof/>
                <w:webHidden/>
              </w:rPr>
              <w:t>13</w:t>
            </w:r>
            <w:r w:rsidR="00855476">
              <w:rPr>
                <w:noProof/>
                <w:webHidden/>
              </w:rPr>
              <w:fldChar w:fldCharType="end"/>
            </w:r>
          </w:hyperlink>
        </w:p>
        <w:p w:rsidR="00855476" w:rsidRDefault="002A41B4">
          <w:pPr>
            <w:pStyle w:val="TOC1"/>
            <w:tabs>
              <w:tab w:val="right" w:leader="dot" w:pos="9062"/>
            </w:tabs>
            <w:rPr>
              <w:rFonts w:asciiTheme="minorHAnsi" w:hAnsiTheme="minorHAnsi"/>
              <w:noProof/>
              <w:lang w:val="pl-PL" w:eastAsia="pl-PL"/>
            </w:rPr>
          </w:pPr>
          <w:hyperlink w:anchor="_Toc417305347" w:history="1">
            <w:r w:rsidR="00855476" w:rsidRPr="002029D0">
              <w:rPr>
                <w:rStyle w:val="Hyperlink"/>
                <w:noProof/>
              </w:rPr>
              <w:t>UAReferenceType</w:t>
            </w:r>
            <w:r w:rsidR="00855476">
              <w:rPr>
                <w:noProof/>
                <w:webHidden/>
              </w:rPr>
              <w:tab/>
            </w:r>
            <w:r w:rsidR="00855476">
              <w:rPr>
                <w:noProof/>
                <w:webHidden/>
              </w:rPr>
              <w:fldChar w:fldCharType="begin"/>
            </w:r>
            <w:r w:rsidR="00855476">
              <w:rPr>
                <w:noProof/>
                <w:webHidden/>
              </w:rPr>
              <w:instrText xml:space="preserve"> PAGEREF _Toc417305347 \h </w:instrText>
            </w:r>
            <w:r w:rsidR="00855476">
              <w:rPr>
                <w:noProof/>
                <w:webHidden/>
              </w:rPr>
            </w:r>
            <w:r w:rsidR="00855476">
              <w:rPr>
                <w:noProof/>
                <w:webHidden/>
              </w:rPr>
              <w:fldChar w:fldCharType="separate"/>
            </w:r>
            <w:r>
              <w:rPr>
                <w:noProof/>
                <w:webHidden/>
              </w:rPr>
              <w:t>14</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48" w:history="1">
            <w:r w:rsidR="00855476" w:rsidRPr="002029D0">
              <w:rPr>
                <w:rStyle w:val="Hyperlink"/>
                <w:noProof/>
              </w:rPr>
              <w:t>InverseName</w:t>
            </w:r>
            <w:r w:rsidR="00855476">
              <w:rPr>
                <w:noProof/>
                <w:webHidden/>
              </w:rPr>
              <w:tab/>
            </w:r>
            <w:r w:rsidR="00855476">
              <w:rPr>
                <w:noProof/>
                <w:webHidden/>
              </w:rPr>
              <w:fldChar w:fldCharType="begin"/>
            </w:r>
            <w:r w:rsidR="00855476">
              <w:rPr>
                <w:noProof/>
                <w:webHidden/>
              </w:rPr>
              <w:instrText xml:space="preserve"> PAGEREF _Toc417305348 \h </w:instrText>
            </w:r>
            <w:r w:rsidR="00855476">
              <w:rPr>
                <w:noProof/>
                <w:webHidden/>
              </w:rPr>
            </w:r>
            <w:r w:rsidR="00855476">
              <w:rPr>
                <w:noProof/>
                <w:webHidden/>
              </w:rPr>
              <w:fldChar w:fldCharType="separate"/>
            </w:r>
            <w:r>
              <w:rPr>
                <w:noProof/>
                <w:webHidden/>
              </w:rPr>
              <w:t>15</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49" w:history="1">
            <w:r w:rsidR="00855476" w:rsidRPr="002029D0">
              <w:rPr>
                <w:rStyle w:val="Hyperlink"/>
                <w:noProof/>
              </w:rPr>
              <w:t>Symmetric</w:t>
            </w:r>
            <w:r w:rsidR="00855476">
              <w:rPr>
                <w:noProof/>
                <w:webHidden/>
              </w:rPr>
              <w:tab/>
            </w:r>
            <w:r w:rsidR="00855476">
              <w:rPr>
                <w:noProof/>
                <w:webHidden/>
              </w:rPr>
              <w:fldChar w:fldCharType="begin"/>
            </w:r>
            <w:r w:rsidR="00855476">
              <w:rPr>
                <w:noProof/>
                <w:webHidden/>
              </w:rPr>
              <w:instrText xml:space="preserve"> PAGEREF _Toc417305349 \h </w:instrText>
            </w:r>
            <w:r w:rsidR="00855476">
              <w:rPr>
                <w:noProof/>
                <w:webHidden/>
              </w:rPr>
            </w:r>
            <w:r w:rsidR="00855476">
              <w:rPr>
                <w:noProof/>
                <w:webHidden/>
              </w:rPr>
              <w:fldChar w:fldCharType="separate"/>
            </w:r>
            <w:r>
              <w:rPr>
                <w:noProof/>
                <w:webHidden/>
              </w:rPr>
              <w:t>15</w:t>
            </w:r>
            <w:r w:rsidR="00855476">
              <w:rPr>
                <w:noProof/>
                <w:webHidden/>
              </w:rPr>
              <w:fldChar w:fldCharType="end"/>
            </w:r>
          </w:hyperlink>
        </w:p>
        <w:p w:rsidR="00855476" w:rsidRDefault="002A41B4">
          <w:pPr>
            <w:pStyle w:val="TOC1"/>
            <w:tabs>
              <w:tab w:val="right" w:leader="dot" w:pos="9062"/>
            </w:tabs>
            <w:rPr>
              <w:rFonts w:asciiTheme="minorHAnsi" w:hAnsiTheme="minorHAnsi"/>
              <w:noProof/>
              <w:lang w:val="pl-PL" w:eastAsia="pl-PL"/>
            </w:rPr>
          </w:pPr>
          <w:hyperlink w:anchor="_Toc417305350" w:history="1">
            <w:r w:rsidR="00855476" w:rsidRPr="002029D0">
              <w:rPr>
                <w:rStyle w:val="Hyperlink"/>
                <w:noProof/>
              </w:rPr>
              <w:t>Base types</w:t>
            </w:r>
            <w:r w:rsidR="00855476">
              <w:rPr>
                <w:noProof/>
                <w:webHidden/>
              </w:rPr>
              <w:tab/>
            </w:r>
            <w:r w:rsidR="00855476">
              <w:rPr>
                <w:noProof/>
                <w:webHidden/>
              </w:rPr>
              <w:fldChar w:fldCharType="begin"/>
            </w:r>
            <w:r w:rsidR="00855476">
              <w:rPr>
                <w:noProof/>
                <w:webHidden/>
              </w:rPr>
              <w:instrText xml:space="preserve"> PAGEREF _Toc417305350 \h </w:instrText>
            </w:r>
            <w:r w:rsidR="00855476">
              <w:rPr>
                <w:noProof/>
                <w:webHidden/>
              </w:rPr>
            </w:r>
            <w:r w:rsidR="00855476">
              <w:rPr>
                <w:noProof/>
                <w:webHidden/>
              </w:rPr>
              <w:fldChar w:fldCharType="separate"/>
            </w:r>
            <w:r>
              <w:rPr>
                <w:noProof/>
                <w:webHidden/>
              </w:rPr>
              <w:t>16</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51" w:history="1">
            <w:r w:rsidR="00855476" w:rsidRPr="002029D0">
              <w:rPr>
                <w:rStyle w:val="Hyperlink"/>
                <w:noProof/>
              </w:rPr>
              <w:t>UAType</w:t>
            </w:r>
            <w:r w:rsidR="00855476">
              <w:rPr>
                <w:noProof/>
                <w:webHidden/>
              </w:rPr>
              <w:tab/>
            </w:r>
            <w:r w:rsidR="00855476">
              <w:rPr>
                <w:noProof/>
                <w:webHidden/>
              </w:rPr>
              <w:fldChar w:fldCharType="begin"/>
            </w:r>
            <w:r w:rsidR="00855476">
              <w:rPr>
                <w:noProof/>
                <w:webHidden/>
              </w:rPr>
              <w:instrText xml:space="preserve"> PAGEREF _Toc417305351 \h </w:instrText>
            </w:r>
            <w:r w:rsidR="00855476">
              <w:rPr>
                <w:noProof/>
                <w:webHidden/>
              </w:rPr>
            </w:r>
            <w:r w:rsidR="00855476">
              <w:rPr>
                <w:noProof/>
                <w:webHidden/>
              </w:rPr>
              <w:fldChar w:fldCharType="separate"/>
            </w:r>
            <w:r>
              <w:rPr>
                <w:noProof/>
                <w:webHidden/>
              </w:rPr>
              <w:t>16</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52" w:history="1">
            <w:r w:rsidR="00855476" w:rsidRPr="002029D0">
              <w:rPr>
                <w:rStyle w:val="Hyperlink"/>
                <w:noProof/>
              </w:rPr>
              <w:t>UAInstance</w:t>
            </w:r>
            <w:r w:rsidR="00855476">
              <w:rPr>
                <w:noProof/>
                <w:webHidden/>
              </w:rPr>
              <w:tab/>
            </w:r>
            <w:r w:rsidR="00855476">
              <w:rPr>
                <w:noProof/>
                <w:webHidden/>
              </w:rPr>
              <w:fldChar w:fldCharType="begin"/>
            </w:r>
            <w:r w:rsidR="00855476">
              <w:rPr>
                <w:noProof/>
                <w:webHidden/>
              </w:rPr>
              <w:instrText xml:space="preserve"> PAGEREF _Toc417305352 \h </w:instrText>
            </w:r>
            <w:r w:rsidR="00855476">
              <w:rPr>
                <w:noProof/>
                <w:webHidden/>
              </w:rPr>
            </w:r>
            <w:r w:rsidR="00855476">
              <w:rPr>
                <w:noProof/>
                <w:webHidden/>
              </w:rPr>
              <w:fldChar w:fldCharType="separate"/>
            </w:r>
            <w:r>
              <w:rPr>
                <w:noProof/>
                <w:webHidden/>
              </w:rPr>
              <w:t>16</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53" w:history="1">
            <w:r w:rsidR="00855476" w:rsidRPr="002029D0">
              <w:rPr>
                <w:rStyle w:val="Hyperlink"/>
                <w:noProof/>
              </w:rPr>
              <w:t>UANode</w:t>
            </w:r>
            <w:r w:rsidR="00855476">
              <w:rPr>
                <w:noProof/>
                <w:webHidden/>
              </w:rPr>
              <w:tab/>
            </w:r>
            <w:r w:rsidR="00855476">
              <w:rPr>
                <w:noProof/>
                <w:webHidden/>
              </w:rPr>
              <w:fldChar w:fldCharType="begin"/>
            </w:r>
            <w:r w:rsidR="00855476">
              <w:rPr>
                <w:noProof/>
                <w:webHidden/>
              </w:rPr>
              <w:instrText xml:space="preserve"> PAGEREF _Toc417305353 \h </w:instrText>
            </w:r>
            <w:r w:rsidR="00855476">
              <w:rPr>
                <w:noProof/>
                <w:webHidden/>
              </w:rPr>
            </w:r>
            <w:r w:rsidR="00855476">
              <w:rPr>
                <w:noProof/>
                <w:webHidden/>
              </w:rPr>
              <w:fldChar w:fldCharType="separate"/>
            </w:r>
            <w:r>
              <w:rPr>
                <w:noProof/>
                <w:webHidden/>
              </w:rPr>
              <w:t>16</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54" w:history="1">
            <w:r w:rsidR="00855476" w:rsidRPr="002029D0">
              <w:rPr>
                <w:rStyle w:val="Hyperlink"/>
                <w:noProof/>
              </w:rPr>
              <w:t>NodeId</w:t>
            </w:r>
            <w:r w:rsidR="00855476">
              <w:rPr>
                <w:noProof/>
                <w:webHidden/>
              </w:rPr>
              <w:tab/>
            </w:r>
            <w:r w:rsidR="00855476">
              <w:rPr>
                <w:noProof/>
                <w:webHidden/>
              </w:rPr>
              <w:fldChar w:fldCharType="begin"/>
            </w:r>
            <w:r w:rsidR="00855476">
              <w:rPr>
                <w:noProof/>
                <w:webHidden/>
              </w:rPr>
              <w:instrText xml:space="preserve"> PAGEREF _Toc417305354 \h </w:instrText>
            </w:r>
            <w:r w:rsidR="00855476">
              <w:rPr>
                <w:noProof/>
                <w:webHidden/>
              </w:rPr>
            </w:r>
            <w:r w:rsidR="00855476">
              <w:rPr>
                <w:noProof/>
                <w:webHidden/>
              </w:rPr>
              <w:fldChar w:fldCharType="separate"/>
            </w:r>
            <w:r>
              <w:rPr>
                <w:noProof/>
                <w:webHidden/>
              </w:rPr>
              <w:t>17</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55" w:history="1">
            <w:r w:rsidR="00855476" w:rsidRPr="002029D0">
              <w:rPr>
                <w:rStyle w:val="Hyperlink"/>
                <w:noProof/>
              </w:rPr>
              <w:t>BrowseName</w:t>
            </w:r>
            <w:r w:rsidR="00855476">
              <w:rPr>
                <w:noProof/>
                <w:webHidden/>
              </w:rPr>
              <w:tab/>
            </w:r>
            <w:r w:rsidR="00855476">
              <w:rPr>
                <w:noProof/>
                <w:webHidden/>
              </w:rPr>
              <w:fldChar w:fldCharType="begin"/>
            </w:r>
            <w:r w:rsidR="00855476">
              <w:rPr>
                <w:noProof/>
                <w:webHidden/>
              </w:rPr>
              <w:instrText xml:space="preserve"> PAGEREF _Toc417305355 \h </w:instrText>
            </w:r>
            <w:r w:rsidR="00855476">
              <w:rPr>
                <w:noProof/>
                <w:webHidden/>
              </w:rPr>
            </w:r>
            <w:r w:rsidR="00855476">
              <w:rPr>
                <w:noProof/>
                <w:webHidden/>
              </w:rPr>
              <w:fldChar w:fldCharType="separate"/>
            </w:r>
            <w:r>
              <w:rPr>
                <w:noProof/>
                <w:webHidden/>
              </w:rPr>
              <w:t>17</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56" w:history="1">
            <w:r w:rsidR="00855476" w:rsidRPr="002029D0">
              <w:rPr>
                <w:rStyle w:val="Hyperlink"/>
                <w:noProof/>
              </w:rPr>
              <w:t>SymbolicName</w:t>
            </w:r>
            <w:r w:rsidR="00855476">
              <w:rPr>
                <w:noProof/>
                <w:webHidden/>
              </w:rPr>
              <w:tab/>
            </w:r>
            <w:r w:rsidR="00855476">
              <w:rPr>
                <w:noProof/>
                <w:webHidden/>
              </w:rPr>
              <w:fldChar w:fldCharType="begin"/>
            </w:r>
            <w:r w:rsidR="00855476">
              <w:rPr>
                <w:noProof/>
                <w:webHidden/>
              </w:rPr>
              <w:instrText xml:space="preserve"> PAGEREF _Toc417305356 \h </w:instrText>
            </w:r>
            <w:r w:rsidR="00855476">
              <w:rPr>
                <w:noProof/>
                <w:webHidden/>
              </w:rPr>
            </w:r>
            <w:r w:rsidR="00855476">
              <w:rPr>
                <w:noProof/>
                <w:webHidden/>
              </w:rPr>
              <w:fldChar w:fldCharType="separate"/>
            </w:r>
            <w:r>
              <w:rPr>
                <w:noProof/>
                <w:webHidden/>
              </w:rPr>
              <w:t>18</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57" w:history="1">
            <w:r w:rsidR="00855476" w:rsidRPr="002029D0">
              <w:rPr>
                <w:rStyle w:val="Hyperlink"/>
                <w:noProof/>
              </w:rPr>
              <w:t>WriteMask</w:t>
            </w:r>
            <w:r w:rsidR="00855476">
              <w:rPr>
                <w:noProof/>
                <w:webHidden/>
              </w:rPr>
              <w:tab/>
            </w:r>
            <w:r w:rsidR="00855476">
              <w:rPr>
                <w:noProof/>
                <w:webHidden/>
              </w:rPr>
              <w:fldChar w:fldCharType="begin"/>
            </w:r>
            <w:r w:rsidR="00855476">
              <w:rPr>
                <w:noProof/>
                <w:webHidden/>
              </w:rPr>
              <w:instrText xml:space="preserve"> PAGEREF _Toc417305357 \h </w:instrText>
            </w:r>
            <w:r w:rsidR="00855476">
              <w:rPr>
                <w:noProof/>
                <w:webHidden/>
              </w:rPr>
            </w:r>
            <w:r w:rsidR="00855476">
              <w:rPr>
                <w:noProof/>
                <w:webHidden/>
              </w:rPr>
              <w:fldChar w:fldCharType="separate"/>
            </w:r>
            <w:r>
              <w:rPr>
                <w:noProof/>
                <w:webHidden/>
              </w:rPr>
              <w:t>18</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58" w:history="1">
            <w:r w:rsidR="00855476" w:rsidRPr="002029D0">
              <w:rPr>
                <w:rStyle w:val="Hyperlink"/>
                <w:noProof/>
              </w:rPr>
              <w:t>UserWriteMask</w:t>
            </w:r>
            <w:r w:rsidR="00855476">
              <w:rPr>
                <w:noProof/>
                <w:webHidden/>
              </w:rPr>
              <w:tab/>
            </w:r>
            <w:r w:rsidR="00855476">
              <w:rPr>
                <w:noProof/>
                <w:webHidden/>
              </w:rPr>
              <w:fldChar w:fldCharType="begin"/>
            </w:r>
            <w:r w:rsidR="00855476">
              <w:rPr>
                <w:noProof/>
                <w:webHidden/>
              </w:rPr>
              <w:instrText xml:space="preserve"> PAGEREF _Toc417305358 \h </w:instrText>
            </w:r>
            <w:r w:rsidR="00855476">
              <w:rPr>
                <w:noProof/>
                <w:webHidden/>
              </w:rPr>
            </w:r>
            <w:r w:rsidR="00855476">
              <w:rPr>
                <w:noProof/>
                <w:webHidden/>
              </w:rPr>
              <w:fldChar w:fldCharType="separate"/>
            </w:r>
            <w:r>
              <w:rPr>
                <w:noProof/>
                <w:webHidden/>
              </w:rPr>
              <w:t>18</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59" w:history="1">
            <w:r w:rsidR="00855476" w:rsidRPr="002029D0">
              <w:rPr>
                <w:rStyle w:val="Hyperlink"/>
                <w:noProof/>
              </w:rPr>
              <w:t>DisplayName</w:t>
            </w:r>
            <w:r w:rsidR="00855476">
              <w:rPr>
                <w:noProof/>
                <w:webHidden/>
              </w:rPr>
              <w:tab/>
            </w:r>
            <w:r w:rsidR="00855476">
              <w:rPr>
                <w:noProof/>
                <w:webHidden/>
              </w:rPr>
              <w:fldChar w:fldCharType="begin"/>
            </w:r>
            <w:r w:rsidR="00855476">
              <w:rPr>
                <w:noProof/>
                <w:webHidden/>
              </w:rPr>
              <w:instrText xml:space="preserve"> PAGEREF _Toc417305359 \h </w:instrText>
            </w:r>
            <w:r w:rsidR="00855476">
              <w:rPr>
                <w:noProof/>
                <w:webHidden/>
              </w:rPr>
            </w:r>
            <w:r w:rsidR="00855476">
              <w:rPr>
                <w:noProof/>
                <w:webHidden/>
              </w:rPr>
              <w:fldChar w:fldCharType="separate"/>
            </w:r>
            <w:r>
              <w:rPr>
                <w:noProof/>
                <w:webHidden/>
              </w:rPr>
              <w:t>19</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60" w:history="1">
            <w:r w:rsidR="00855476" w:rsidRPr="002029D0">
              <w:rPr>
                <w:rStyle w:val="Hyperlink"/>
                <w:noProof/>
              </w:rPr>
              <w:t>Description</w:t>
            </w:r>
            <w:r w:rsidR="00855476">
              <w:rPr>
                <w:noProof/>
                <w:webHidden/>
              </w:rPr>
              <w:tab/>
            </w:r>
            <w:r w:rsidR="00855476">
              <w:rPr>
                <w:noProof/>
                <w:webHidden/>
              </w:rPr>
              <w:fldChar w:fldCharType="begin"/>
            </w:r>
            <w:r w:rsidR="00855476">
              <w:rPr>
                <w:noProof/>
                <w:webHidden/>
              </w:rPr>
              <w:instrText xml:space="preserve"> PAGEREF _Toc417305360 \h </w:instrText>
            </w:r>
            <w:r w:rsidR="00855476">
              <w:rPr>
                <w:noProof/>
                <w:webHidden/>
              </w:rPr>
            </w:r>
            <w:r w:rsidR="00855476">
              <w:rPr>
                <w:noProof/>
                <w:webHidden/>
              </w:rPr>
              <w:fldChar w:fldCharType="separate"/>
            </w:r>
            <w:r>
              <w:rPr>
                <w:noProof/>
                <w:webHidden/>
              </w:rPr>
              <w:t>19</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61" w:history="1">
            <w:r w:rsidR="00855476" w:rsidRPr="002029D0">
              <w:rPr>
                <w:rStyle w:val="Hyperlink"/>
                <w:noProof/>
              </w:rPr>
              <w:t>Category</w:t>
            </w:r>
            <w:r w:rsidR="00855476">
              <w:rPr>
                <w:noProof/>
                <w:webHidden/>
              </w:rPr>
              <w:tab/>
            </w:r>
            <w:r w:rsidR="00855476">
              <w:rPr>
                <w:noProof/>
                <w:webHidden/>
              </w:rPr>
              <w:fldChar w:fldCharType="begin"/>
            </w:r>
            <w:r w:rsidR="00855476">
              <w:rPr>
                <w:noProof/>
                <w:webHidden/>
              </w:rPr>
              <w:instrText xml:space="preserve"> PAGEREF _Toc417305361 \h </w:instrText>
            </w:r>
            <w:r w:rsidR="00855476">
              <w:rPr>
                <w:noProof/>
                <w:webHidden/>
              </w:rPr>
            </w:r>
            <w:r w:rsidR="00855476">
              <w:rPr>
                <w:noProof/>
                <w:webHidden/>
              </w:rPr>
              <w:fldChar w:fldCharType="separate"/>
            </w:r>
            <w:r>
              <w:rPr>
                <w:noProof/>
                <w:webHidden/>
              </w:rPr>
              <w:t>19</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62" w:history="1">
            <w:r w:rsidR="00855476" w:rsidRPr="002029D0">
              <w:rPr>
                <w:rStyle w:val="Hyperlink"/>
                <w:noProof/>
              </w:rPr>
              <w:t>Documentation</w:t>
            </w:r>
            <w:r w:rsidR="00855476">
              <w:rPr>
                <w:noProof/>
                <w:webHidden/>
              </w:rPr>
              <w:tab/>
            </w:r>
            <w:r w:rsidR="00855476">
              <w:rPr>
                <w:noProof/>
                <w:webHidden/>
              </w:rPr>
              <w:fldChar w:fldCharType="begin"/>
            </w:r>
            <w:r w:rsidR="00855476">
              <w:rPr>
                <w:noProof/>
                <w:webHidden/>
              </w:rPr>
              <w:instrText xml:space="preserve"> PAGEREF _Toc417305362 \h </w:instrText>
            </w:r>
            <w:r w:rsidR="00855476">
              <w:rPr>
                <w:noProof/>
                <w:webHidden/>
              </w:rPr>
            </w:r>
            <w:r w:rsidR="00855476">
              <w:rPr>
                <w:noProof/>
                <w:webHidden/>
              </w:rPr>
              <w:fldChar w:fldCharType="separate"/>
            </w:r>
            <w:r>
              <w:rPr>
                <w:noProof/>
                <w:webHidden/>
              </w:rPr>
              <w:t>19</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63" w:history="1">
            <w:r w:rsidR="00855476" w:rsidRPr="002029D0">
              <w:rPr>
                <w:rStyle w:val="Hyperlink"/>
                <w:noProof/>
                <w:highlight w:val="white"/>
              </w:rPr>
              <w:t>Reference</w:t>
            </w:r>
            <w:r w:rsidR="00855476" w:rsidRPr="002029D0">
              <w:rPr>
                <w:rStyle w:val="Hyperlink"/>
                <w:noProof/>
              </w:rPr>
              <w:t>s</w:t>
            </w:r>
            <w:r w:rsidR="00855476">
              <w:rPr>
                <w:noProof/>
                <w:webHidden/>
              </w:rPr>
              <w:tab/>
            </w:r>
            <w:r w:rsidR="00855476">
              <w:rPr>
                <w:noProof/>
                <w:webHidden/>
              </w:rPr>
              <w:fldChar w:fldCharType="begin"/>
            </w:r>
            <w:r w:rsidR="00855476">
              <w:rPr>
                <w:noProof/>
                <w:webHidden/>
              </w:rPr>
              <w:instrText xml:space="preserve"> PAGEREF _Toc417305363 \h </w:instrText>
            </w:r>
            <w:r w:rsidR="00855476">
              <w:rPr>
                <w:noProof/>
                <w:webHidden/>
              </w:rPr>
            </w:r>
            <w:r w:rsidR="00855476">
              <w:rPr>
                <w:noProof/>
                <w:webHidden/>
              </w:rPr>
              <w:fldChar w:fldCharType="separate"/>
            </w:r>
            <w:r>
              <w:rPr>
                <w:noProof/>
                <w:webHidden/>
              </w:rPr>
              <w:t>19</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64" w:history="1">
            <w:r w:rsidR="00855476" w:rsidRPr="002029D0">
              <w:rPr>
                <w:rStyle w:val="Hyperlink"/>
                <w:noProof/>
              </w:rPr>
              <w:t>Extensions</w:t>
            </w:r>
            <w:r w:rsidR="00855476">
              <w:rPr>
                <w:noProof/>
                <w:webHidden/>
              </w:rPr>
              <w:tab/>
            </w:r>
            <w:r w:rsidR="00855476">
              <w:rPr>
                <w:noProof/>
                <w:webHidden/>
              </w:rPr>
              <w:fldChar w:fldCharType="begin"/>
            </w:r>
            <w:r w:rsidR="00855476">
              <w:rPr>
                <w:noProof/>
                <w:webHidden/>
              </w:rPr>
              <w:instrText xml:space="preserve"> PAGEREF _Toc417305364 \h </w:instrText>
            </w:r>
            <w:r w:rsidR="00855476">
              <w:rPr>
                <w:noProof/>
                <w:webHidden/>
              </w:rPr>
            </w:r>
            <w:r w:rsidR="00855476">
              <w:rPr>
                <w:noProof/>
                <w:webHidden/>
              </w:rPr>
              <w:fldChar w:fldCharType="separate"/>
            </w:r>
            <w:r>
              <w:rPr>
                <w:noProof/>
                <w:webHidden/>
              </w:rPr>
              <w:t>20</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65" w:history="1">
            <w:r w:rsidR="00855476" w:rsidRPr="002029D0">
              <w:rPr>
                <w:rStyle w:val="Hyperlink"/>
                <w:noProof/>
              </w:rPr>
              <w:t>EventNotifier</w:t>
            </w:r>
            <w:r w:rsidR="00855476">
              <w:rPr>
                <w:noProof/>
                <w:webHidden/>
              </w:rPr>
              <w:tab/>
            </w:r>
            <w:r w:rsidR="00855476">
              <w:rPr>
                <w:noProof/>
                <w:webHidden/>
              </w:rPr>
              <w:fldChar w:fldCharType="begin"/>
            </w:r>
            <w:r w:rsidR="00855476">
              <w:rPr>
                <w:noProof/>
                <w:webHidden/>
              </w:rPr>
              <w:instrText xml:space="preserve"> PAGEREF _Toc417305365 \h </w:instrText>
            </w:r>
            <w:r w:rsidR="00855476">
              <w:rPr>
                <w:noProof/>
                <w:webHidden/>
              </w:rPr>
            </w:r>
            <w:r w:rsidR="00855476">
              <w:rPr>
                <w:noProof/>
                <w:webHidden/>
              </w:rPr>
              <w:fldChar w:fldCharType="separate"/>
            </w:r>
            <w:r>
              <w:rPr>
                <w:noProof/>
                <w:webHidden/>
              </w:rPr>
              <w:t>20</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66" w:history="1">
            <w:r w:rsidR="00855476" w:rsidRPr="002029D0">
              <w:rPr>
                <w:rStyle w:val="Hyperlink"/>
                <w:noProof/>
              </w:rPr>
              <w:t>Variant</w:t>
            </w:r>
            <w:r w:rsidR="00855476">
              <w:rPr>
                <w:noProof/>
                <w:webHidden/>
              </w:rPr>
              <w:tab/>
            </w:r>
            <w:r w:rsidR="00855476">
              <w:rPr>
                <w:noProof/>
                <w:webHidden/>
              </w:rPr>
              <w:fldChar w:fldCharType="begin"/>
            </w:r>
            <w:r w:rsidR="00855476">
              <w:rPr>
                <w:noProof/>
                <w:webHidden/>
              </w:rPr>
              <w:instrText xml:space="preserve"> PAGEREF _Toc417305366 \h </w:instrText>
            </w:r>
            <w:r w:rsidR="00855476">
              <w:rPr>
                <w:noProof/>
                <w:webHidden/>
              </w:rPr>
            </w:r>
            <w:r w:rsidR="00855476">
              <w:rPr>
                <w:noProof/>
                <w:webHidden/>
              </w:rPr>
              <w:fldChar w:fldCharType="separate"/>
            </w:r>
            <w:r>
              <w:rPr>
                <w:noProof/>
                <w:webHidden/>
              </w:rPr>
              <w:t>20</w:t>
            </w:r>
            <w:r w:rsidR="00855476">
              <w:rPr>
                <w:noProof/>
                <w:webHidden/>
              </w:rPr>
              <w:fldChar w:fldCharType="end"/>
            </w:r>
          </w:hyperlink>
        </w:p>
        <w:p w:rsidR="00855476" w:rsidRDefault="002A41B4">
          <w:pPr>
            <w:pStyle w:val="TOC1"/>
            <w:tabs>
              <w:tab w:val="right" w:leader="dot" w:pos="9062"/>
            </w:tabs>
            <w:rPr>
              <w:rFonts w:asciiTheme="minorHAnsi" w:hAnsiTheme="minorHAnsi"/>
              <w:noProof/>
              <w:lang w:val="pl-PL" w:eastAsia="pl-PL"/>
            </w:rPr>
          </w:pPr>
          <w:hyperlink w:anchor="_Toc417305367" w:history="1">
            <w:r w:rsidR="00855476" w:rsidRPr="002029D0">
              <w:rPr>
                <w:rStyle w:val="Hyperlink"/>
                <w:noProof/>
              </w:rPr>
              <w:t>Data encoding</w:t>
            </w:r>
            <w:r w:rsidR="00855476">
              <w:rPr>
                <w:noProof/>
                <w:webHidden/>
              </w:rPr>
              <w:tab/>
            </w:r>
            <w:r w:rsidR="00855476">
              <w:rPr>
                <w:noProof/>
                <w:webHidden/>
              </w:rPr>
              <w:fldChar w:fldCharType="begin"/>
            </w:r>
            <w:r w:rsidR="00855476">
              <w:rPr>
                <w:noProof/>
                <w:webHidden/>
              </w:rPr>
              <w:instrText xml:space="preserve"> PAGEREF _Toc417305367 \h </w:instrText>
            </w:r>
            <w:r w:rsidR="00855476">
              <w:rPr>
                <w:noProof/>
                <w:webHidden/>
              </w:rPr>
            </w:r>
            <w:r w:rsidR="00855476">
              <w:rPr>
                <w:noProof/>
                <w:webHidden/>
              </w:rPr>
              <w:fldChar w:fldCharType="separate"/>
            </w:r>
            <w:r>
              <w:rPr>
                <w:noProof/>
                <w:webHidden/>
              </w:rPr>
              <w:t>21</w:t>
            </w:r>
            <w:r w:rsidR="00855476">
              <w:rPr>
                <w:noProof/>
                <w:webHidden/>
              </w:rPr>
              <w:fldChar w:fldCharType="end"/>
            </w:r>
          </w:hyperlink>
        </w:p>
        <w:p w:rsidR="00855476" w:rsidRDefault="002A41B4">
          <w:pPr>
            <w:pStyle w:val="TOC2"/>
            <w:tabs>
              <w:tab w:val="right" w:leader="dot" w:pos="9062"/>
            </w:tabs>
            <w:rPr>
              <w:rFonts w:asciiTheme="minorHAnsi" w:hAnsiTheme="minorHAnsi"/>
              <w:noProof/>
              <w:lang w:val="pl-PL" w:eastAsia="pl-PL"/>
            </w:rPr>
          </w:pPr>
          <w:hyperlink w:anchor="_Toc417305368" w:history="1">
            <w:r w:rsidR="00855476" w:rsidRPr="002029D0">
              <w:rPr>
                <w:rStyle w:val="Hyperlink"/>
                <w:noProof/>
              </w:rPr>
              <w:t>General</w:t>
            </w:r>
            <w:r w:rsidR="00855476">
              <w:rPr>
                <w:noProof/>
                <w:webHidden/>
              </w:rPr>
              <w:tab/>
            </w:r>
            <w:r w:rsidR="00855476">
              <w:rPr>
                <w:noProof/>
                <w:webHidden/>
              </w:rPr>
              <w:fldChar w:fldCharType="begin"/>
            </w:r>
            <w:r w:rsidR="00855476">
              <w:rPr>
                <w:noProof/>
                <w:webHidden/>
              </w:rPr>
              <w:instrText xml:space="preserve"> PAGEREF _Toc417305368 \h </w:instrText>
            </w:r>
            <w:r w:rsidR="00855476">
              <w:rPr>
                <w:noProof/>
                <w:webHidden/>
              </w:rPr>
            </w:r>
            <w:r w:rsidR="00855476">
              <w:rPr>
                <w:noProof/>
                <w:webHidden/>
              </w:rPr>
              <w:fldChar w:fldCharType="separate"/>
            </w:r>
            <w:r>
              <w:rPr>
                <w:noProof/>
                <w:webHidden/>
              </w:rPr>
              <w:t>21</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69" w:history="1">
            <w:r w:rsidR="00855476" w:rsidRPr="002029D0">
              <w:rPr>
                <w:rStyle w:val="Hyperlink"/>
                <w:noProof/>
              </w:rPr>
              <w:t>Overview</w:t>
            </w:r>
            <w:r w:rsidR="00855476">
              <w:rPr>
                <w:noProof/>
                <w:webHidden/>
              </w:rPr>
              <w:tab/>
            </w:r>
            <w:r w:rsidR="00855476">
              <w:rPr>
                <w:noProof/>
                <w:webHidden/>
              </w:rPr>
              <w:fldChar w:fldCharType="begin"/>
            </w:r>
            <w:r w:rsidR="00855476">
              <w:rPr>
                <w:noProof/>
                <w:webHidden/>
              </w:rPr>
              <w:instrText xml:space="preserve"> PAGEREF _Toc417305369 \h </w:instrText>
            </w:r>
            <w:r w:rsidR="00855476">
              <w:rPr>
                <w:noProof/>
                <w:webHidden/>
              </w:rPr>
            </w:r>
            <w:r w:rsidR="00855476">
              <w:rPr>
                <w:noProof/>
                <w:webHidden/>
              </w:rPr>
              <w:fldChar w:fldCharType="separate"/>
            </w:r>
            <w:r>
              <w:rPr>
                <w:noProof/>
                <w:webHidden/>
              </w:rPr>
              <w:t>21</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70" w:history="1">
            <w:r w:rsidR="00855476" w:rsidRPr="002029D0">
              <w:rPr>
                <w:rStyle w:val="Hyperlink"/>
                <w:noProof/>
              </w:rPr>
              <w:t>Built-in Types</w:t>
            </w:r>
            <w:r w:rsidR="00855476">
              <w:rPr>
                <w:noProof/>
                <w:webHidden/>
              </w:rPr>
              <w:tab/>
            </w:r>
            <w:r w:rsidR="00855476">
              <w:rPr>
                <w:noProof/>
                <w:webHidden/>
              </w:rPr>
              <w:fldChar w:fldCharType="begin"/>
            </w:r>
            <w:r w:rsidR="00855476">
              <w:rPr>
                <w:noProof/>
                <w:webHidden/>
              </w:rPr>
              <w:instrText xml:space="preserve"> PAGEREF _Toc417305370 \h </w:instrText>
            </w:r>
            <w:r w:rsidR="00855476">
              <w:rPr>
                <w:noProof/>
                <w:webHidden/>
              </w:rPr>
            </w:r>
            <w:r w:rsidR="00855476">
              <w:rPr>
                <w:noProof/>
                <w:webHidden/>
              </w:rPr>
              <w:fldChar w:fldCharType="separate"/>
            </w:r>
            <w:r>
              <w:rPr>
                <w:noProof/>
                <w:webHidden/>
              </w:rPr>
              <w:t>21</w:t>
            </w:r>
            <w:r w:rsidR="00855476">
              <w:rPr>
                <w:noProof/>
                <w:webHidden/>
              </w:rPr>
              <w:fldChar w:fldCharType="end"/>
            </w:r>
          </w:hyperlink>
        </w:p>
        <w:p w:rsidR="00855476" w:rsidRDefault="002A41B4">
          <w:pPr>
            <w:pStyle w:val="TOC3"/>
            <w:tabs>
              <w:tab w:val="right" w:leader="dot" w:pos="9062"/>
            </w:tabs>
            <w:rPr>
              <w:noProof/>
              <w:lang w:val="pl-PL" w:eastAsia="pl-PL"/>
            </w:rPr>
          </w:pPr>
          <w:hyperlink w:anchor="_Toc417305371" w:history="1">
            <w:r w:rsidR="00855476" w:rsidRPr="002029D0">
              <w:rPr>
                <w:rStyle w:val="Hyperlink"/>
                <w:noProof/>
              </w:rPr>
              <w:t>Built-in Types Syntax</w:t>
            </w:r>
            <w:r w:rsidR="00855476">
              <w:rPr>
                <w:noProof/>
                <w:webHidden/>
              </w:rPr>
              <w:tab/>
            </w:r>
            <w:r w:rsidR="00855476">
              <w:rPr>
                <w:noProof/>
                <w:webHidden/>
              </w:rPr>
              <w:fldChar w:fldCharType="begin"/>
            </w:r>
            <w:r w:rsidR="00855476">
              <w:rPr>
                <w:noProof/>
                <w:webHidden/>
              </w:rPr>
              <w:instrText xml:space="preserve"> PAGEREF _Toc417305371 \h </w:instrText>
            </w:r>
            <w:r w:rsidR="00855476">
              <w:rPr>
                <w:noProof/>
                <w:webHidden/>
              </w:rPr>
            </w:r>
            <w:r w:rsidR="00855476">
              <w:rPr>
                <w:noProof/>
                <w:webHidden/>
              </w:rPr>
              <w:fldChar w:fldCharType="separate"/>
            </w:r>
            <w:r>
              <w:rPr>
                <w:noProof/>
                <w:webHidden/>
              </w:rPr>
              <w:t>21</w:t>
            </w:r>
            <w:r w:rsidR="00855476">
              <w:rPr>
                <w:noProof/>
                <w:webHidden/>
              </w:rPr>
              <w:fldChar w:fldCharType="end"/>
            </w:r>
          </w:hyperlink>
        </w:p>
        <w:p w:rsidR="00855476" w:rsidRDefault="002A41B4">
          <w:pPr>
            <w:pStyle w:val="TOC1"/>
            <w:tabs>
              <w:tab w:val="right" w:leader="dot" w:pos="9062"/>
            </w:tabs>
            <w:rPr>
              <w:rFonts w:asciiTheme="minorHAnsi" w:hAnsiTheme="minorHAnsi"/>
              <w:noProof/>
              <w:lang w:val="pl-PL" w:eastAsia="pl-PL"/>
            </w:rPr>
          </w:pPr>
          <w:hyperlink w:anchor="_Toc417305372" w:history="1">
            <w:r w:rsidR="00855476" w:rsidRPr="002029D0">
              <w:rPr>
                <w:rStyle w:val="Hyperlink"/>
                <w:noProof/>
              </w:rPr>
              <w:t>Example</w:t>
            </w:r>
            <w:r w:rsidR="00855476">
              <w:rPr>
                <w:noProof/>
                <w:webHidden/>
              </w:rPr>
              <w:tab/>
            </w:r>
            <w:r w:rsidR="00855476">
              <w:rPr>
                <w:noProof/>
                <w:webHidden/>
              </w:rPr>
              <w:fldChar w:fldCharType="begin"/>
            </w:r>
            <w:r w:rsidR="00855476">
              <w:rPr>
                <w:noProof/>
                <w:webHidden/>
              </w:rPr>
              <w:instrText xml:space="preserve"> PAGEREF _Toc417305372 \h </w:instrText>
            </w:r>
            <w:r w:rsidR="00855476">
              <w:rPr>
                <w:noProof/>
                <w:webHidden/>
              </w:rPr>
            </w:r>
            <w:r w:rsidR="00855476">
              <w:rPr>
                <w:noProof/>
                <w:webHidden/>
              </w:rPr>
              <w:fldChar w:fldCharType="separate"/>
            </w:r>
            <w:r>
              <w:rPr>
                <w:noProof/>
                <w:webHidden/>
              </w:rPr>
              <w:t>30</w:t>
            </w:r>
            <w:r w:rsidR="00855476">
              <w:rPr>
                <w:noProof/>
                <w:webHidden/>
              </w:rPr>
              <w:fldChar w:fldCharType="end"/>
            </w:r>
          </w:hyperlink>
        </w:p>
        <w:p w:rsidR="00855476" w:rsidRDefault="002A41B4">
          <w:pPr>
            <w:pStyle w:val="TOC1"/>
            <w:tabs>
              <w:tab w:val="right" w:leader="dot" w:pos="9062"/>
            </w:tabs>
            <w:rPr>
              <w:rFonts w:asciiTheme="minorHAnsi" w:hAnsiTheme="minorHAnsi"/>
              <w:noProof/>
              <w:lang w:val="pl-PL" w:eastAsia="pl-PL"/>
            </w:rPr>
          </w:pPr>
          <w:hyperlink w:anchor="_Toc417305373" w:history="1">
            <w:r w:rsidR="00855476" w:rsidRPr="002029D0">
              <w:rPr>
                <w:rStyle w:val="Hyperlink"/>
                <w:noProof/>
              </w:rPr>
              <w:t>UANodeSetChanges</w:t>
            </w:r>
            <w:r w:rsidR="00855476">
              <w:rPr>
                <w:noProof/>
                <w:webHidden/>
              </w:rPr>
              <w:tab/>
            </w:r>
            <w:r w:rsidR="00855476">
              <w:rPr>
                <w:noProof/>
                <w:webHidden/>
              </w:rPr>
              <w:fldChar w:fldCharType="begin"/>
            </w:r>
            <w:r w:rsidR="00855476">
              <w:rPr>
                <w:noProof/>
                <w:webHidden/>
              </w:rPr>
              <w:instrText xml:space="preserve"> PAGEREF _Toc417305373 \h </w:instrText>
            </w:r>
            <w:r w:rsidR="00855476">
              <w:rPr>
                <w:noProof/>
                <w:webHidden/>
              </w:rPr>
            </w:r>
            <w:r w:rsidR="00855476">
              <w:rPr>
                <w:noProof/>
                <w:webHidden/>
              </w:rPr>
              <w:fldChar w:fldCharType="separate"/>
            </w:r>
            <w:r>
              <w:rPr>
                <w:noProof/>
                <w:webHidden/>
              </w:rPr>
              <w:t>32</w:t>
            </w:r>
            <w:r w:rsidR="00855476">
              <w:rPr>
                <w:noProof/>
                <w:webHidden/>
              </w:rPr>
              <w:fldChar w:fldCharType="end"/>
            </w:r>
          </w:hyperlink>
        </w:p>
        <w:p w:rsidR="00577909" w:rsidRDefault="005348C6" w:rsidP="00577909">
          <w:pPr>
            <w:rPr>
              <w:noProof/>
            </w:rPr>
          </w:pPr>
          <w:r>
            <w:rPr>
              <w:b/>
              <w:bCs/>
              <w:noProof/>
            </w:rPr>
            <w:fldChar w:fldCharType="end"/>
          </w:r>
        </w:p>
      </w:sdtContent>
    </w:sdt>
    <w:bookmarkStart w:id="2" w:name="_Ref322951191" w:displacedByCustomXml="prev"/>
    <w:p w:rsidR="00577909" w:rsidRDefault="00577909" w:rsidP="00577909">
      <w:pPr>
        <w:pStyle w:val="Heading1"/>
        <w:sectPr w:rsidR="00577909" w:rsidSect="00132F9A">
          <w:headerReference w:type="even" r:id="rId22"/>
          <w:headerReference w:type="default" r:id="rId23"/>
          <w:footerReference w:type="even" r:id="rId24"/>
          <w:footerReference w:type="default" r:id="rId25"/>
          <w:type w:val="oddPage"/>
          <w:pgSz w:w="11906" w:h="16838"/>
          <w:pgMar w:top="1417" w:right="1417" w:bottom="1417" w:left="1417" w:header="708" w:footer="708" w:gutter="0"/>
          <w:pgNumType w:start="1"/>
          <w:cols w:space="708"/>
          <w:docGrid w:linePitch="360"/>
        </w:sectPr>
      </w:pPr>
    </w:p>
    <w:p w:rsidR="00914B34" w:rsidRDefault="00914B34" w:rsidP="00837926">
      <w:pPr>
        <w:pStyle w:val="Title"/>
      </w:pPr>
      <w:r>
        <w:t>Address Space Interchange XML</w:t>
      </w:r>
    </w:p>
    <w:p w:rsidR="00914B34" w:rsidRDefault="00914B34" w:rsidP="00837926">
      <w:pPr>
        <w:pStyle w:val="Heading1"/>
      </w:pPr>
      <w:bookmarkStart w:id="3" w:name="_Toc417305323"/>
      <w:r>
        <w:t>Overview</w:t>
      </w:r>
      <w:bookmarkEnd w:id="3"/>
    </w:p>
    <w:p w:rsidR="00914B34" w:rsidRDefault="00914B34" w:rsidP="00837926">
      <w:pPr>
        <w:pStyle w:val="Heading2"/>
      </w:pPr>
      <w:bookmarkStart w:id="4" w:name="_Toc417305324"/>
      <w:r>
        <w:t>Address Space Model</w:t>
      </w:r>
      <w:bookmarkEnd w:id="4"/>
    </w:p>
    <w:p w:rsidR="00914B34" w:rsidRDefault="00914B34" w:rsidP="00837926">
      <w:pPr>
        <w:pStyle w:val="BodyText"/>
      </w:pPr>
      <w:r>
        <w:t xml:space="preserve">Each </w:t>
      </w:r>
      <w:r w:rsidRPr="00AA18A2">
        <w:rPr>
          <w:rStyle w:val="Term"/>
        </w:rPr>
        <w:t>OPC UA Server</w:t>
      </w:r>
      <w:r>
        <w:t xml:space="preserve"> interchanges data with </w:t>
      </w:r>
      <w:r w:rsidRPr="00AA18A2">
        <w:rPr>
          <w:rStyle w:val="Term"/>
        </w:rPr>
        <w:t>OPC UA Clients</w:t>
      </w:r>
      <w:r>
        <w:t xml:space="preserve"> engaging the </w:t>
      </w:r>
      <w:r w:rsidRPr="00AA18A2">
        <w:rPr>
          <w:rStyle w:val="Term"/>
        </w:rPr>
        <w:t>Address</w:t>
      </w:r>
      <w:r>
        <w:rPr>
          <w:rStyle w:val="Term"/>
        </w:rPr>
        <w:t xml:space="preserve"> </w:t>
      </w:r>
      <w:r w:rsidRPr="00AA18A2">
        <w:rPr>
          <w:rStyle w:val="Term"/>
        </w:rPr>
        <w:t>Space</w:t>
      </w:r>
      <w:r>
        <w:t xml:space="preserve"> concept. More details about information modeling are captured in the whitepaper, which can be found here:</w:t>
      </w:r>
    </w:p>
    <w:p w:rsidR="00914B34" w:rsidRDefault="002A41B4" w:rsidP="00837926">
      <w:pPr>
        <w:pStyle w:val="BodyText"/>
      </w:pPr>
      <w:hyperlink r:id="rId26" w:history="1">
        <w:r w:rsidR="00914B34">
          <w:rPr>
            <w:rStyle w:val="Hyperlink"/>
          </w:rPr>
          <w:t>OPC UA Information Model Deployment</w:t>
        </w:r>
      </w:hyperlink>
    </w:p>
    <w:p w:rsidR="00914B34" w:rsidRDefault="00914B34" w:rsidP="00837926">
      <w:pPr>
        <w:pStyle w:val="BodyText"/>
      </w:pPr>
      <w:r>
        <w:t xml:space="preserve"> </w:t>
      </w:r>
      <w:r w:rsidRPr="00AA18A2">
        <w:rPr>
          <w:rStyle w:val="Term"/>
        </w:rPr>
        <w:t>Address</w:t>
      </w:r>
      <w:r>
        <w:rPr>
          <w:rStyle w:val="Term"/>
        </w:rPr>
        <w:t xml:space="preserve"> </w:t>
      </w:r>
      <w:r w:rsidRPr="00AA18A2">
        <w:rPr>
          <w:rStyle w:val="Term"/>
        </w:rPr>
        <w:t>Space</w:t>
      </w:r>
      <w:r>
        <w:t xml:space="preserve"> instantiated by a server allows publication of the underlying process data in a standard way as a collection of </w:t>
      </w:r>
      <w:r w:rsidRPr="00AA18A2">
        <w:rPr>
          <w:rStyle w:val="Term"/>
        </w:rPr>
        <w:t>NodeClass</w:t>
      </w:r>
      <w:r>
        <w:t xml:space="preserve"> instances created according to the strictly observed rules defined by a not expandable </w:t>
      </w:r>
      <w:r w:rsidRPr="00AA18A2">
        <w:rPr>
          <w:rStyle w:val="Term"/>
        </w:rPr>
        <w:t>Address</w:t>
      </w:r>
      <w:r>
        <w:rPr>
          <w:rStyle w:val="Term"/>
        </w:rPr>
        <w:t xml:space="preserve"> </w:t>
      </w:r>
      <w:r w:rsidRPr="00AA18A2">
        <w:rPr>
          <w:rStyle w:val="Term"/>
        </w:rPr>
        <w:t>Space Model</w:t>
      </w:r>
      <w:r>
        <w:t>. Each n</w:t>
      </w:r>
      <w:r w:rsidRPr="00C00E6B">
        <w:t>ode</w:t>
      </w:r>
      <w:r>
        <w:t xml:space="preserve"> in the </w:t>
      </w:r>
      <w:r w:rsidRPr="00AA18A2">
        <w:rPr>
          <w:rStyle w:val="Term"/>
        </w:rPr>
        <w:t>Address</w:t>
      </w:r>
      <w:r>
        <w:rPr>
          <w:rStyle w:val="Term"/>
        </w:rPr>
        <w:t xml:space="preserve"> </w:t>
      </w:r>
      <w:r w:rsidRPr="00AA18A2">
        <w:rPr>
          <w:rStyle w:val="Term"/>
        </w:rPr>
        <w:t>Space</w:t>
      </w:r>
      <w:r>
        <w:t xml:space="preserve"> is an instance of one of these </w:t>
      </w:r>
      <w:r w:rsidRPr="00AA18A2">
        <w:rPr>
          <w:rStyle w:val="Term"/>
        </w:rPr>
        <w:t>NodeClasses</w:t>
      </w:r>
      <w:r>
        <w:t xml:space="preserve">. </w:t>
      </w:r>
    </w:p>
    <w:p w:rsidR="00914B34" w:rsidRDefault="00914B34" w:rsidP="00837926">
      <w:pPr>
        <w:pStyle w:val="BodyText"/>
      </w:pPr>
      <w:r>
        <w:t xml:space="preserve">As it was described in the article mentioned above the content of the particular </w:t>
      </w:r>
      <w:r w:rsidRPr="00AA18A2">
        <w:rPr>
          <w:rStyle w:val="Term"/>
        </w:rPr>
        <w:t>Address</w:t>
      </w:r>
      <w:r>
        <w:rPr>
          <w:rStyle w:val="Term"/>
        </w:rPr>
        <w:t xml:space="preserve"> </w:t>
      </w:r>
      <w:r w:rsidRPr="00AA18A2">
        <w:rPr>
          <w:rStyle w:val="Term"/>
        </w:rPr>
        <w:t>Space</w:t>
      </w:r>
      <w:r>
        <w:t xml:space="preserve"> is formally determined by a set of selected </w:t>
      </w:r>
      <w:r w:rsidRPr="00AA18A2">
        <w:rPr>
          <w:rStyle w:val="Term"/>
        </w:rPr>
        <w:t>Information Models</w:t>
      </w:r>
      <w:r>
        <w:t>, which control:</w:t>
      </w:r>
    </w:p>
    <w:p w:rsidR="00914B34" w:rsidRDefault="00914B34" w:rsidP="00914B34">
      <w:pPr>
        <w:pStyle w:val="ListBullet"/>
        <w:spacing w:after="200" w:line="276" w:lineRule="auto"/>
        <w:ind w:left="360" w:hanging="360"/>
      </w:pPr>
      <w:r>
        <w:t xml:space="preserve">What </w:t>
      </w:r>
      <w:r w:rsidRPr="003848DC">
        <w:rPr>
          <w:rStyle w:val="Term"/>
        </w:rPr>
        <w:t>Nodes</w:t>
      </w:r>
      <w:r>
        <w:t xml:space="preserve"> are created;</w:t>
      </w:r>
    </w:p>
    <w:p w:rsidR="00914B34" w:rsidRDefault="00914B34" w:rsidP="00914B34">
      <w:pPr>
        <w:pStyle w:val="ListBullet"/>
        <w:spacing w:after="200" w:line="276" w:lineRule="auto"/>
        <w:ind w:left="360" w:hanging="360"/>
      </w:pPr>
      <w:r w:rsidRPr="004C3765">
        <w:rPr>
          <w:rStyle w:val="Term"/>
        </w:rPr>
        <w:t>Nodes</w:t>
      </w:r>
      <w:r>
        <w:t xml:space="preserve"> relationship (interconnections);</w:t>
      </w:r>
    </w:p>
    <w:p w:rsidR="00914B34" w:rsidRDefault="00914B34" w:rsidP="00914B34">
      <w:pPr>
        <w:pStyle w:val="ListBullet"/>
        <w:spacing w:after="200" w:line="276" w:lineRule="auto"/>
        <w:ind w:left="360" w:hanging="360"/>
      </w:pPr>
      <w:r>
        <w:t xml:space="preserve">Value of selected attributes of the </w:t>
      </w:r>
      <w:r w:rsidRPr="003848DC">
        <w:rPr>
          <w:rStyle w:val="Term"/>
        </w:rPr>
        <w:t>Nodes</w:t>
      </w:r>
      <w:r>
        <w:t>.</w:t>
      </w:r>
    </w:p>
    <w:p w:rsidR="00914B34" w:rsidRDefault="00914B34" w:rsidP="00837926">
      <w:pPr>
        <w:pStyle w:val="BodyText"/>
      </w:pPr>
      <w:r w:rsidRPr="003848DC">
        <w:rPr>
          <w:rStyle w:val="Term"/>
        </w:rPr>
        <w:t>Information Model</w:t>
      </w:r>
      <w:r>
        <w:t xml:space="preserve"> is an expandable concept, hence the basic </w:t>
      </w:r>
      <w:r w:rsidRPr="00ED495D">
        <w:rPr>
          <w:rStyle w:val="Term"/>
        </w:rPr>
        <w:t>Information Model</w:t>
      </w:r>
      <w:r>
        <w:t xml:space="preserve"> has been already expanded by some companion specifications and it is expected that this process will continue in the future as a result of adopting the standard to diverse application domains. Each </w:t>
      </w:r>
      <w:r w:rsidRPr="003848DC">
        <w:rPr>
          <w:rStyle w:val="Term"/>
        </w:rPr>
        <w:t>Information</w:t>
      </w:r>
      <w:r>
        <w:rPr>
          <w:rStyle w:val="Term"/>
        </w:rPr>
        <w:t xml:space="preserve"> </w:t>
      </w:r>
      <w:r w:rsidRPr="003848DC">
        <w:rPr>
          <w:rStyle w:val="Term"/>
        </w:rPr>
        <w:t>Model</w:t>
      </w:r>
      <w:r>
        <w:t xml:space="preserve"> is assigned a unique identifier to precisely distinguish a set of definitions contained in it. Any definition must be part of one </w:t>
      </w:r>
      <w:r w:rsidRPr="003848DC">
        <w:rPr>
          <w:rStyle w:val="Term"/>
        </w:rPr>
        <w:t>Information</w:t>
      </w:r>
      <w:r>
        <w:rPr>
          <w:rStyle w:val="Term"/>
        </w:rPr>
        <w:t xml:space="preserve"> </w:t>
      </w:r>
      <w:r w:rsidRPr="003848DC">
        <w:rPr>
          <w:rStyle w:val="Term"/>
        </w:rPr>
        <w:t>Model</w:t>
      </w:r>
      <w:r>
        <w:t xml:space="preserve"> only.</w:t>
      </w:r>
    </w:p>
    <w:p w:rsidR="00914B34" w:rsidRDefault="00914B34" w:rsidP="00837926">
      <w:pPr>
        <w:pStyle w:val="Heading2"/>
      </w:pPr>
      <w:bookmarkStart w:id="5" w:name="_Toc417305325"/>
      <w:r>
        <w:t>Address Space Representation</w:t>
      </w:r>
      <w:bookmarkEnd w:id="5"/>
    </w:p>
    <w:p w:rsidR="00914B34" w:rsidRDefault="00914B34" w:rsidP="00837926">
      <w:pPr>
        <w:pStyle w:val="BodyText"/>
      </w:pPr>
      <w:r>
        <w:t xml:space="preserve">To instantiate the </w:t>
      </w:r>
      <w:r w:rsidRPr="006D2762">
        <w:rPr>
          <w:rStyle w:val="Term"/>
        </w:rPr>
        <w:t>Address</w:t>
      </w:r>
      <w:r>
        <w:rPr>
          <w:rStyle w:val="Term"/>
        </w:rPr>
        <w:t xml:space="preserve"> </w:t>
      </w:r>
      <w:r w:rsidRPr="006D2762">
        <w:rPr>
          <w:rStyle w:val="Term"/>
        </w:rPr>
        <w:t>Space</w:t>
      </w:r>
      <w:r>
        <w:t xml:space="preserve"> according to a selected collection of </w:t>
      </w:r>
      <w:r w:rsidRPr="003848DC">
        <w:rPr>
          <w:rStyle w:val="Term"/>
        </w:rPr>
        <w:t>Information</w:t>
      </w:r>
      <w:r>
        <w:rPr>
          <w:rStyle w:val="Term"/>
        </w:rPr>
        <w:t xml:space="preserve"> </w:t>
      </w:r>
      <w:r w:rsidRPr="003848DC">
        <w:rPr>
          <w:rStyle w:val="Term"/>
        </w:rPr>
        <w:t>Models</w:t>
      </w:r>
      <w:r>
        <w:t xml:space="preserve"> a reusable </w:t>
      </w:r>
      <w:r w:rsidRPr="00147E45">
        <w:rPr>
          <w:rStyle w:val="Term"/>
        </w:rPr>
        <w:t>OPC UA Server</w:t>
      </w:r>
      <w:r>
        <w:t xml:space="preserve"> needs a description of it. The </w:t>
      </w:r>
      <w:r w:rsidRPr="00E02B3C">
        <w:rPr>
          <w:rStyle w:val="Term"/>
        </w:rPr>
        <w:t>OPC UA</w:t>
      </w:r>
      <w:r>
        <w:t xml:space="preserve"> standard defines a formal definition of the syntax and semantics of documents used for this purpose. An XML Schema is defined to describe syntax. The semantics of a compliant with this schema document is explained in this document. </w:t>
      </w:r>
    </w:p>
    <w:p w:rsidR="00914B34" w:rsidRDefault="00914B34" w:rsidP="00837926">
      <w:pPr>
        <w:pStyle w:val="BodyText"/>
      </w:pPr>
      <w:r>
        <w:t>The latest definition of the schema can be found at:</w:t>
      </w:r>
      <w:r w:rsidRPr="003C69A3">
        <w:t xml:space="preserve"> </w:t>
      </w:r>
    </w:p>
    <w:p w:rsidR="00914B34" w:rsidRDefault="002A41B4" w:rsidP="00837926">
      <w:pPr>
        <w:pStyle w:val="BodyText"/>
      </w:pPr>
      <w:hyperlink r:id="rId27" w:history="1">
        <w:r w:rsidR="00914B34" w:rsidRPr="00C818FA">
          <w:rPr>
            <w:rStyle w:val="Hyperlink"/>
          </w:rPr>
          <w:t>http://opcfoundation.org/UA/2011/03/UANodeSet.xsd</w:t>
        </w:r>
      </w:hyperlink>
    </w:p>
    <w:p w:rsidR="00914B34" w:rsidRDefault="00914B34" w:rsidP="00837926">
      <w:pPr>
        <w:pStyle w:val="BodyText"/>
      </w:pPr>
      <w:r>
        <w:t>Generally speaking the document compliant with the schema provides two kinds of information:</w:t>
      </w:r>
    </w:p>
    <w:p w:rsidR="00914B34" w:rsidRDefault="00914B34" w:rsidP="00914B34">
      <w:pPr>
        <w:pStyle w:val="ListBullet"/>
        <w:spacing w:after="200" w:line="276" w:lineRule="auto"/>
        <w:ind w:left="360" w:hanging="360"/>
      </w:pPr>
      <w:r>
        <w:t>Address Space metadata – list of nodes,  their relations and attribute values;</w:t>
      </w:r>
    </w:p>
    <w:p w:rsidR="00914B34" w:rsidRDefault="00914B34" w:rsidP="00914B34">
      <w:pPr>
        <w:pStyle w:val="ListBullet"/>
        <w:spacing w:after="200" w:line="276" w:lineRule="auto"/>
        <w:ind w:left="360" w:hanging="360"/>
      </w:pPr>
      <w:r>
        <w:t>Instruction how to create and maintain the Address Space.</w:t>
      </w:r>
    </w:p>
    <w:p w:rsidR="00914B34" w:rsidRDefault="00914B34" w:rsidP="00837926">
      <w:pPr>
        <w:pStyle w:val="BodyText"/>
      </w:pPr>
      <w:r>
        <w:t xml:space="preserve">The XML document compliant with the schema shall contain definitions of all the nodes including instance declarations defined by a selected </w:t>
      </w:r>
      <w:r w:rsidRPr="00761D11">
        <w:rPr>
          <w:rStyle w:val="Term"/>
        </w:rPr>
        <w:t>Information Model</w:t>
      </w:r>
      <w:r>
        <w:t>. All the values must be evaluated as a result of inheritance chains processing. More can be found in an eBook available at:</w:t>
      </w:r>
    </w:p>
    <w:p w:rsidR="00914B34" w:rsidRDefault="002A41B4" w:rsidP="00837926">
      <w:pPr>
        <w:pStyle w:val="BodyText"/>
      </w:pPr>
      <w:hyperlink r:id="rId28" w:history="1">
        <w:r w:rsidR="00914B34" w:rsidRPr="009A6EA7">
          <w:rPr>
            <w:rStyle w:val="Hyperlink"/>
          </w:rPr>
          <w:t>http://www.commsvr.com/UAModelDesigner/Index.aspx</w:t>
        </w:r>
      </w:hyperlink>
    </w:p>
    <w:p w:rsidR="00914B34" w:rsidRDefault="00914B34" w:rsidP="00837926">
      <w:pPr>
        <w:pStyle w:val="BodyText"/>
      </w:pPr>
      <w:r>
        <w:t xml:space="preserve">The XML document compliant with the schema may contain only a partial representation of a selected </w:t>
      </w:r>
      <w:r w:rsidRPr="00A813F3">
        <w:rPr>
          <w:rStyle w:val="Term"/>
        </w:rPr>
        <w:t>Address</w:t>
      </w:r>
      <w:r>
        <w:rPr>
          <w:rStyle w:val="Term"/>
        </w:rPr>
        <w:t xml:space="preserve"> </w:t>
      </w:r>
      <w:r w:rsidRPr="00A813F3">
        <w:rPr>
          <w:rStyle w:val="Term"/>
        </w:rPr>
        <w:t>Space</w:t>
      </w:r>
      <w:r>
        <w:t>. For example this schema can be used to import or export an arbitrary set of n</w:t>
      </w:r>
      <w:r w:rsidRPr="005D4569">
        <w:t>odes</w:t>
      </w:r>
      <w:r>
        <w:t xml:space="preserve"> in the server </w:t>
      </w:r>
      <w:r w:rsidRPr="00A813F3">
        <w:rPr>
          <w:rStyle w:val="Term"/>
        </w:rPr>
        <w:t>Address</w:t>
      </w:r>
      <w:r>
        <w:rPr>
          <w:rStyle w:val="Term"/>
        </w:rPr>
        <w:t xml:space="preserve"> </w:t>
      </w:r>
      <w:r w:rsidRPr="00A813F3">
        <w:rPr>
          <w:rStyle w:val="Term"/>
        </w:rPr>
        <w:t>Space</w:t>
      </w:r>
      <w:r>
        <w:t>. This partial representation can be used to save the server state for use by the server later on or to exchange with other applications, e.g. to:</w:t>
      </w:r>
    </w:p>
    <w:p w:rsidR="00914B34" w:rsidRDefault="00914B34" w:rsidP="00914B34">
      <w:pPr>
        <w:pStyle w:val="ListBullet"/>
        <w:spacing w:after="200" w:line="276" w:lineRule="auto"/>
        <w:ind w:left="360" w:hanging="360"/>
      </w:pPr>
      <w:r>
        <w:t xml:space="preserve">support offline </w:t>
      </w:r>
      <w:r w:rsidRPr="00A813F3">
        <w:t>configuration</w:t>
      </w:r>
      <w:r>
        <w:t xml:space="preserve"> by a client, </w:t>
      </w:r>
    </w:p>
    <w:p w:rsidR="00914B34" w:rsidRDefault="00914B34" w:rsidP="00914B34">
      <w:pPr>
        <w:pStyle w:val="ListBullet"/>
        <w:spacing w:after="200" w:line="276" w:lineRule="auto"/>
        <w:ind w:left="360" w:hanging="360"/>
      </w:pPr>
      <w:proofErr w:type="gramStart"/>
      <w:r>
        <w:t>configure</w:t>
      </w:r>
      <w:proofErr w:type="gramEnd"/>
      <w:r>
        <w:t xml:space="preserve"> design tools.</w:t>
      </w:r>
    </w:p>
    <w:p w:rsidR="00914B34" w:rsidRDefault="00914B34" w:rsidP="00837926">
      <w:pPr>
        <w:pStyle w:val="Heading2"/>
      </w:pPr>
      <w:bookmarkStart w:id="6" w:name="_Toc417305326"/>
      <w:r>
        <w:t>Conventions</w:t>
      </w:r>
      <w:bookmarkEnd w:id="6"/>
    </w:p>
    <w:p w:rsidR="00914B34" w:rsidRPr="005D4569" w:rsidRDefault="00914B34" w:rsidP="00837926">
      <w:pPr>
        <w:pStyle w:val="BodyText"/>
      </w:pPr>
      <w:r>
        <w:t>For convenience the common “field” term is also used as reference to elements or attributes defined by the schema.</w:t>
      </w:r>
    </w:p>
    <w:p w:rsidR="00914B34" w:rsidRDefault="00914B34" w:rsidP="00914B34">
      <w:pPr>
        <w:pStyle w:val="ListBullet"/>
        <w:spacing w:after="200" w:line="276" w:lineRule="auto"/>
        <w:ind w:left="360" w:hanging="360"/>
      </w:pPr>
      <w:r w:rsidRPr="005D4569">
        <w:rPr>
          <w:rStyle w:val="XmlIdentifier"/>
        </w:rPr>
        <w:t>NodeId</w:t>
      </w:r>
      <w:r>
        <w:rPr>
          <w:rStyle w:val="XmlIdentifier"/>
        </w:rPr>
        <w:t xml:space="preserve">: </w:t>
      </w:r>
      <w:r w:rsidRPr="005D4569">
        <w:rPr>
          <w:rStyle w:val="BodyTextChar"/>
        </w:rPr>
        <w:t>XML identifiers are emphasized using bold blue color.</w:t>
      </w:r>
    </w:p>
    <w:p w:rsidR="00914B34" w:rsidRDefault="00914B34" w:rsidP="00914B34">
      <w:pPr>
        <w:pStyle w:val="ListBullet"/>
        <w:spacing w:after="200" w:line="276" w:lineRule="auto"/>
        <w:ind w:left="360" w:hanging="360"/>
      </w:pPr>
      <w:r w:rsidRPr="005D4569">
        <w:rPr>
          <w:rStyle w:val="Term"/>
        </w:rPr>
        <w:t>NodeId</w:t>
      </w:r>
      <w:r>
        <w:rPr>
          <w:rStyle w:val="Term"/>
        </w:rPr>
        <w:t xml:space="preserve">:  </w:t>
      </w:r>
      <w:r w:rsidRPr="004261FB">
        <w:rPr>
          <w:rStyle w:val="Term"/>
        </w:rPr>
        <w:t>Address Space Model</w:t>
      </w:r>
      <w:r>
        <w:t xml:space="preserve"> terms emphasized using italic grey color.</w:t>
      </w:r>
    </w:p>
    <w:p w:rsidR="00914B34" w:rsidRPr="00855476" w:rsidRDefault="00914B34" w:rsidP="00837926">
      <w:pPr>
        <w:pStyle w:val="Heading1"/>
      </w:pPr>
      <w:bookmarkStart w:id="7" w:name="_Toc417305327"/>
      <w:r w:rsidRPr="00855476">
        <w:t>UANodeSet</w:t>
      </w:r>
      <w:bookmarkEnd w:id="7"/>
    </w:p>
    <w:p w:rsidR="00914B34" w:rsidRPr="008A6483" w:rsidRDefault="00914B34" w:rsidP="008A6483">
      <w:pPr>
        <w:pStyle w:val="BodyText"/>
        <w:rPr>
          <w:i/>
          <w:iCs/>
          <w:color w:val="5A5A5A" w:themeColor="text1" w:themeTint="A5"/>
        </w:rPr>
      </w:pPr>
      <w:r>
        <w:t xml:space="preserve">The </w:t>
      </w:r>
      <w:r w:rsidRPr="005C2EEF">
        <w:rPr>
          <w:rStyle w:val="XmlIdentifier"/>
        </w:rPr>
        <w:t>UANodeSet</w:t>
      </w:r>
      <w:r>
        <w:t xml:space="preserve"> is the root element of the XML document. The fields of the element are shown in</w:t>
      </w:r>
      <w:r w:rsidR="00855476">
        <w:t xml:space="preserve"> </w:t>
      </w:r>
      <w:r w:rsidR="00607147" w:rsidRPr="00607147">
        <w:rPr>
          <w:rStyle w:val="SubtleEmphasis"/>
        </w:rPr>
        <w:fldChar w:fldCharType="begin"/>
      </w:r>
      <w:r w:rsidR="00607147" w:rsidRPr="00607147">
        <w:rPr>
          <w:rStyle w:val="SubtleEmphasis"/>
        </w:rPr>
        <w:instrText xml:space="preserve"> REF _Ref417052112 \h </w:instrText>
      </w:r>
      <w:r w:rsidR="00607147">
        <w:rPr>
          <w:rStyle w:val="SubtleEmphasis"/>
        </w:rPr>
        <w:instrText xml:space="preserve"> \* MERGEFORMAT </w:instrText>
      </w:r>
      <w:r w:rsidR="00607147" w:rsidRPr="00607147">
        <w:rPr>
          <w:rStyle w:val="SubtleEmphasis"/>
        </w:rPr>
      </w:r>
      <w:r w:rsidR="00607147" w:rsidRPr="00607147">
        <w:rPr>
          <w:rStyle w:val="SubtleEmphasis"/>
        </w:rPr>
        <w:fldChar w:fldCharType="separate"/>
      </w:r>
      <w:r w:rsidR="002A41B4" w:rsidRPr="002A41B4">
        <w:rPr>
          <w:rStyle w:val="SubtleEmphasis"/>
        </w:rPr>
        <w:t>Table 1</w:t>
      </w:r>
      <w:r w:rsidR="00607147" w:rsidRPr="00607147">
        <w:rPr>
          <w:rStyle w:val="SubtleEmphasis"/>
        </w:rPr>
        <w:fldChar w:fldCharType="end"/>
      </w:r>
      <w:r>
        <w:t>.</w:t>
      </w:r>
    </w:p>
    <w:p w:rsidR="00914B34" w:rsidRPr="004261FB" w:rsidRDefault="00914B34" w:rsidP="00790FA9">
      <w:pPr>
        <w:pStyle w:val="Caption"/>
        <w:keepNext/>
      </w:pPr>
      <w:bookmarkStart w:id="8" w:name="_Ref417052112"/>
      <w:bookmarkStart w:id="9" w:name="_Ref415770729"/>
      <w:r w:rsidRPr="004261FB">
        <w:t xml:space="preserve">Table </w:t>
      </w:r>
      <w:r w:rsidRPr="004261FB">
        <w:fldChar w:fldCharType="begin"/>
      </w:r>
      <w:r w:rsidRPr="004261FB">
        <w:instrText xml:space="preserve"> SEQ Table \* ARABIC </w:instrText>
      </w:r>
      <w:r w:rsidRPr="004261FB">
        <w:fldChar w:fldCharType="separate"/>
      </w:r>
      <w:r w:rsidR="002A41B4">
        <w:rPr>
          <w:noProof/>
        </w:rPr>
        <w:t>1</w:t>
      </w:r>
      <w:r w:rsidRPr="004261FB">
        <w:fldChar w:fldCharType="end"/>
      </w:r>
      <w:bookmarkEnd w:id="8"/>
      <w:r w:rsidRPr="004261FB">
        <w:t xml:space="preserve"> </w:t>
      </w:r>
      <w:bookmarkStart w:id="10" w:name="_Ref414107058"/>
      <w:r w:rsidRPr="004261FB">
        <w:t>UANodeSet</w:t>
      </w:r>
      <w:bookmarkEnd w:id="9"/>
      <w:bookmarkEnd w:id="10"/>
    </w:p>
    <w:tbl>
      <w:tblPr>
        <w:tblStyle w:val="LightList-Accent1"/>
        <w:tblW w:w="0" w:type="auto"/>
        <w:tblLook w:val="0620" w:firstRow="1" w:lastRow="0" w:firstColumn="0" w:lastColumn="0" w:noHBand="1" w:noVBand="1"/>
      </w:tblPr>
      <w:tblGrid>
        <w:gridCol w:w="1657"/>
        <w:gridCol w:w="1755"/>
        <w:gridCol w:w="5876"/>
      </w:tblGrid>
      <w:tr w:rsidR="00914B34" w:rsidRPr="00E23A4D" w:rsidTr="00DA076E">
        <w:trPr>
          <w:cnfStyle w:val="100000000000" w:firstRow="1" w:lastRow="0" w:firstColumn="0" w:lastColumn="0" w:oddVBand="0" w:evenVBand="0" w:oddHBand="0" w:evenHBand="0" w:firstRowFirstColumn="0" w:firstRowLastColumn="0" w:lastRowFirstColumn="0" w:lastRowLastColumn="0"/>
        </w:trPr>
        <w:tc>
          <w:tcPr>
            <w:tcW w:w="0" w:type="auto"/>
          </w:tcPr>
          <w:p w:rsidR="00914B34" w:rsidRPr="00E23A4D" w:rsidRDefault="00914B34" w:rsidP="00E23A4D">
            <w:pPr>
              <w:pStyle w:val="TableText"/>
            </w:pPr>
            <w:r w:rsidRPr="00E23A4D">
              <w:t>Field</w:t>
            </w:r>
          </w:p>
        </w:tc>
        <w:tc>
          <w:tcPr>
            <w:tcW w:w="0" w:type="auto"/>
          </w:tcPr>
          <w:p w:rsidR="00914B34" w:rsidRPr="00E23A4D" w:rsidRDefault="00914B34" w:rsidP="00E23A4D">
            <w:pPr>
              <w:pStyle w:val="TableText"/>
            </w:pPr>
            <w:r w:rsidRPr="00E23A4D">
              <w:t>XML Type</w:t>
            </w:r>
          </w:p>
        </w:tc>
        <w:tc>
          <w:tcPr>
            <w:tcW w:w="0" w:type="auto"/>
          </w:tcPr>
          <w:p w:rsidR="00914B34" w:rsidRPr="00E23A4D" w:rsidRDefault="00914B34" w:rsidP="00E23A4D">
            <w:pPr>
              <w:pStyle w:val="TableText"/>
            </w:pPr>
            <w:r w:rsidRPr="00E23A4D">
              <w:t>Description</w:t>
            </w:r>
          </w:p>
        </w:tc>
      </w:tr>
      <w:tr w:rsidR="00914B34" w:rsidRPr="00E23A4D" w:rsidTr="00DA076E">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NamespaceUris</w:t>
            </w:r>
          </w:p>
        </w:tc>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UriTable</w:t>
            </w:r>
          </w:p>
        </w:tc>
        <w:tc>
          <w:tcPr>
            <w:tcW w:w="0" w:type="auto"/>
          </w:tcPr>
          <w:p w:rsidR="00914B34" w:rsidRPr="00E23A4D" w:rsidRDefault="00914B34" w:rsidP="00E23A4D">
            <w:pPr>
              <w:pStyle w:val="TableText"/>
            </w:pPr>
            <w:r w:rsidRPr="00E23A4D">
              <w:t>A list of namespaces represented by URI referred in the document. External references are allowed.</w:t>
            </w:r>
          </w:p>
        </w:tc>
      </w:tr>
      <w:tr w:rsidR="00914B34" w:rsidRPr="00E23A4D" w:rsidTr="00DA076E">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ServerUris</w:t>
            </w:r>
          </w:p>
        </w:tc>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UriTable</w:t>
            </w:r>
          </w:p>
        </w:tc>
        <w:tc>
          <w:tcPr>
            <w:tcW w:w="0" w:type="auto"/>
          </w:tcPr>
          <w:p w:rsidR="00914B34" w:rsidRPr="00E23A4D" w:rsidRDefault="00914B34" w:rsidP="00E23A4D">
            <w:pPr>
              <w:pStyle w:val="TableText"/>
            </w:pPr>
            <w:r w:rsidRPr="00E23A4D">
              <w:t xml:space="preserve">A list of </w:t>
            </w:r>
            <w:r w:rsidRPr="00974580">
              <w:rPr>
                <w:rStyle w:val="XmlIdentifier"/>
                <w:rFonts w:eastAsiaTheme="majorEastAsia"/>
              </w:rPr>
              <w:t>ServerUri</w:t>
            </w:r>
            <w:r w:rsidRPr="00E23A4D">
              <w:t xml:space="preserve"> entries used in the </w:t>
            </w:r>
            <w:r w:rsidRPr="00974580">
              <w:rPr>
                <w:rStyle w:val="XmlIdentifier"/>
                <w:rFonts w:eastAsiaTheme="majorEastAsia"/>
              </w:rPr>
              <w:t>UANodeSet</w:t>
            </w:r>
            <w:r w:rsidRPr="00E23A4D">
              <w:t xml:space="preserve"> document.</w:t>
            </w:r>
          </w:p>
        </w:tc>
      </w:tr>
      <w:tr w:rsidR="00914B34" w:rsidRPr="00E23A4D" w:rsidTr="00DA076E">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Models</w:t>
            </w:r>
          </w:p>
        </w:tc>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ModelTableEntry</w:t>
            </w:r>
            <w:r w:rsidRPr="00E23A4D">
              <w:rPr>
                <w:rFonts w:eastAsiaTheme="majorEastAsia"/>
              </w:rPr>
              <w:t>[]</w:t>
            </w:r>
          </w:p>
        </w:tc>
        <w:tc>
          <w:tcPr>
            <w:tcW w:w="0" w:type="auto"/>
          </w:tcPr>
          <w:p w:rsidR="00914B34" w:rsidRPr="00E23A4D" w:rsidRDefault="00914B34" w:rsidP="00E23A4D">
            <w:pPr>
              <w:pStyle w:val="TableText"/>
            </w:pPr>
            <w:r w:rsidRPr="00E23A4D">
              <w:t xml:space="preserve">A list of Models that are defined in the </w:t>
            </w:r>
            <w:r w:rsidRPr="00974580">
              <w:rPr>
                <w:rStyle w:val="XmlIdentifier"/>
                <w:rFonts w:eastAsiaTheme="majorEastAsia"/>
              </w:rPr>
              <w:t>UANodeSet</w:t>
            </w:r>
            <w:r w:rsidRPr="00E23A4D">
              <w:t xml:space="preserve"> along with any dependencies these models have.</w:t>
            </w:r>
          </w:p>
        </w:tc>
      </w:tr>
      <w:tr w:rsidR="00914B34" w:rsidRPr="00E23A4D" w:rsidTr="00DA076E">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ModelUri</w:t>
            </w:r>
          </w:p>
        </w:tc>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string</w:t>
            </w:r>
          </w:p>
        </w:tc>
        <w:tc>
          <w:tcPr>
            <w:tcW w:w="0" w:type="auto"/>
          </w:tcPr>
          <w:p w:rsidR="00914B34" w:rsidRPr="00E23A4D" w:rsidRDefault="00914B34" w:rsidP="00E23A4D">
            <w:pPr>
              <w:pStyle w:val="TableText"/>
            </w:pPr>
            <w:r w:rsidRPr="00E23A4D">
              <w:t xml:space="preserve">The URI for the model. This </w:t>
            </w:r>
            <w:r w:rsidRPr="00974580">
              <w:rPr>
                <w:rStyle w:val="XmlIdentifier"/>
                <w:rFonts w:eastAsiaTheme="majorEastAsia"/>
              </w:rPr>
              <w:t>ModelUri</w:t>
            </w:r>
            <w:r w:rsidRPr="00E23A4D">
              <w:t xml:space="preserve"> should be one of the entries in the </w:t>
            </w:r>
            <w:r w:rsidRPr="00974580">
              <w:rPr>
                <w:rStyle w:val="XmlIdentifier"/>
                <w:rFonts w:eastAsiaTheme="majorEastAsia"/>
              </w:rPr>
              <w:t>NamespaceUris</w:t>
            </w:r>
            <w:r w:rsidRPr="00E23A4D">
              <w:t xml:space="preserve"> table.</w:t>
            </w:r>
          </w:p>
        </w:tc>
      </w:tr>
      <w:tr w:rsidR="00914B34" w:rsidRPr="00E23A4D" w:rsidTr="00DA076E">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Version</w:t>
            </w:r>
          </w:p>
        </w:tc>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string</w:t>
            </w:r>
          </w:p>
        </w:tc>
        <w:tc>
          <w:tcPr>
            <w:tcW w:w="0" w:type="auto"/>
          </w:tcPr>
          <w:p w:rsidR="00914B34" w:rsidRPr="00E23A4D" w:rsidRDefault="00914B34" w:rsidP="00E23A4D">
            <w:pPr>
              <w:pStyle w:val="TableText"/>
            </w:pPr>
            <w:r w:rsidRPr="00E23A4D">
              <w:t xml:space="preserve">The version of the model defined in the </w:t>
            </w:r>
            <w:r w:rsidRPr="00974580">
              <w:rPr>
                <w:rStyle w:val="XmlIdentifier"/>
                <w:rFonts w:eastAsiaTheme="majorEastAsia"/>
              </w:rPr>
              <w:t>UANodeSet</w:t>
            </w:r>
            <w:r w:rsidRPr="00E23A4D">
              <w:t xml:space="preserve"> document. This is a human readable string and not intended for programmatic comparisons.</w:t>
            </w:r>
          </w:p>
        </w:tc>
      </w:tr>
      <w:tr w:rsidR="00914B34" w:rsidRPr="00E23A4D" w:rsidTr="00DA076E">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PublicationDate</w:t>
            </w:r>
          </w:p>
        </w:tc>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dateTime</w:t>
            </w:r>
          </w:p>
        </w:tc>
        <w:tc>
          <w:tcPr>
            <w:tcW w:w="0" w:type="auto"/>
          </w:tcPr>
          <w:p w:rsidR="00914B34" w:rsidRPr="00E23A4D" w:rsidRDefault="00914B34" w:rsidP="00E23A4D">
            <w:pPr>
              <w:pStyle w:val="TableText"/>
            </w:pPr>
            <w:r w:rsidRPr="00E23A4D">
              <w:t xml:space="preserve">When the model was published. This value is used for comparisons if the </w:t>
            </w:r>
            <w:r w:rsidRPr="00974580">
              <w:rPr>
                <w:rStyle w:val="Term"/>
              </w:rPr>
              <w:t>Information Model</w:t>
            </w:r>
            <w:r w:rsidRPr="00E23A4D">
              <w:t xml:space="preserve"> is defined in multiple </w:t>
            </w:r>
            <w:r w:rsidRPr="00974580">
              <w:rPr>
                <w:rStyle w:val="XmlIdentifier"/>
                <w:rFonts w:eastAsiaTheme="majorEastAsia"/>
              </w:rPr>
              <w:t>UANodeSet</w:t>
            </w:r>
            <w:r w:rsidRPr="00E23A4D">
              <w:t xml:space="preserve"> documents.</w:t>
            </w:r>
          </w:p>
        </w:tc>
      </w:tr>
      <w:tr w:rsidR="00914B34" w:rsidRPr="00E23A4D" w:rsidTr="00DA076E">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RequiredModels</w:t>
            </w:r>
          </w:p>
        </w:tc>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ModelTableEntry</w:t>
            </w:r>
            <w:r w:rsidRPr="00E23A4D">
              <w:rPr>
                <w:rFonts w:eastAsiaTheme="majorEastAsia"/>
              </w:rPr>
              <w:t>[]</w:t>
            </w:r>
          </w:p>
        </w:tc>
        <w:tc>
          <w:tcPr>
            <w:tcW w:w="0" w:type="auto"/>
          </w:tcPr>
          <w:p w:rsidR="00914B34" w:rsidRPr="00E23A4D" w:rsidRDefault="00914B34" w:rsidP="00E23A4D">
            <w:pPr>
              <w:pStyle w:val="TableText"/>
            </w:pPr>
            <w:r w:rsidRPr="00E23A4D">
              <w:t xml:space="preserve">A list of dependencies for the model. If the model requires a minimum version the </w:t>
            </w:r>
            <w:r w:rsidRPr="00974580">
              <w:rPr>
                <w:rStyle w:val="XmlIdentifier"/>
                <w:rFonts w:eastAsiaTheme="majorEastAsia"/>
              </w:rPr>
              <w:t>PublicationDate</w:t>
            </w:r>
            <w:r w:rsidRPr="00E23A4D">
              <w:t xml:space="preserve"> shall be specified. Tools which attempt to resolve these dependencies may accept any </w:t>
            </w:r>
            <w:r w:rsidRPr="00974580">
              <w:rPr>
                <w:rStyle w:val="XmlIdentifier"/>
                <w:rFonts w:eastAsiaTheme="majorEastAsia"/>
              </w:rPr>
              <w:t>PublicationDate</w:t>
            </w:r>
            <w:r w:rsidRPr="00E23A4D">
              <w:t xml:space="preserve"> after this date.</w:t>
            </w:r>
          </w:p>
        </w:tc>
      </w:tr>
      <w:tr w:rsidR="00914B34" w:rsidRPr="00E23A4D" w:rsidTr="00DA076E">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Aliases</w:t>
            </w:r>
          </w:p>
        </w:tc>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AliasTable</w:t>
            </w:r>
          </w:p>
        </w:tc>
        <w:tc>
          <w:tcPr>
            <w:tcW w:w="0" w:type="auto"/>
          </w:tcPr>
          <w:p w:rsidR="00914B34" w:rsidRPr="00E23A4D" w:rsidRDefault="00914B34" w:rsidP="00E23A4D">
            <w:pPr>
              <w:pStyle w:val="TableText"/>
            </w:pPr>
            <w:r w:rsidRPr="00E23A4D">
              <w:t xml:space="preserve">A list of aliases used in the </w:t>
            </w:r>
            <w:r w:rsidRPr="00974580">
              <w:rPr>
                <w:rStyle w:val="XmlIdentifier"/>
                <w:rFonts w:eastAsiaTheme="majorEastAsia"/>
              </w:rPr>
              <w:t>UANodeSet</w:t>
            </w:r>
            <w:r w:rsidRPr="00E23A4D">
              <w:rPr>
                <w:rFonts w:eastAsiaTheme="majorEastAsia"/>
              </w:rPr>
              <w:t xml:space="preserve"> </w:t>
            </w:r>
            <w:r w:rsidRPr="00E23A4D">
              <w:t>document.</w:t>
            </w:r>
          </w:p>
        </w:tc>
      </w:tr>
      <w:tr w:rsidR="00914B34" w:rsidRPr="00E23A4D" w:rsidTr="00DA076E">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Extensions</w:t>
            </w:r>
          </w:p>
        </w:tc>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xs:any</w:t>
            </w:r>
          </w:p>
        </w:tc>
        <w:tc>
          <w:tcPr>
            <w:tcW w:w="0" w:type="auto"/>
          </w:tcPr>
          <w:p w:rsidR="00914B34" w:rsidRPr="00E23A4D" w:rsidRDefault="00914B34" w:rsidP="00E23A4D">
            <w:pPr>
              <w:pStyle w:val="TableText"/>
            </w:pPr>
            <w:r w:rsidRPr="00E23A4D">
              <w:t xml:space="preserve">An element containing any vendor defined extensions to the </w:t>
            </w:r>
            <w:r w:rsidRPr="00974580">
              <w:rPr>
                <w:rStyle w:val="XmlIdentifier"/>
                <w:rFonts w:eastAsiaTheme="majorEastAsia"/>
              </w:rPr>
              <w:t>UANodeSet</w:t>
            </w:r>
            <w:r w:rsidRPr="00E23A4D">
              <w:t>.</w:t>
            </w:r>
          </w:p>
        </w:tc>
      </w:tr>
      <w:tr w:rsidR="00914B34" w:rsidRPr="00E23A4D" w:rsidTr="00DA076E">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LastModified</w:t>
            </w:r>
          </w:p>
        </w:tc>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dateTime</w:t>
            </w:r>
          </w:p>
        </w:tc>
        <w:tc>
          <w:tcPr>
            <w:tcW w:w="0" w:type="auto"/>
          </w:tcPr>
          <w:p w:rsidR="00914B34" w:rsidRPr="00E23A4D" w:rsidRDefault="00914B34" w:rsidP="00E23A4D">
            <w:pPr>
              <w:pStyle w:val="TableText"/>
            </w:pPr>
            <w:r w:rsidRPr="00E23A4D">
              <w:t>The last time a document was modified.</w:t>
            </w:r>
          </w:p>
        </w:tc>
      </w:tr>
      <w:tr w:rsidR="00914B34" w:rsidRPr="00E23A4D" w:rsidTr="00DA076E">
        <w:tc>
          <w:tcPr>
            <w:tcW w:w="0" w:type="auto"/>
          </w:tcPr>
          <w:p w:rsidR="00914B34" w:rsidRPr="00E23A4D" w:rsidRDefault="00914B34" w:rsidP="00E23A4D">
            <w:pPr>
              <w:pStyle w:val="TableText"/>
              <w:rPr>
                <w:rFonts w:eastAsiaTheme="majorEastAsia"/>
              </w:rPr>
            </w:pPr>
            <w:r w:rsidRPr="00E23A4D">
              <w:rPr>
                <w:rFonts w:eastAsiaTheme="majorEastAsia"/>
              </w:rPr>
              <w:t>&lt;</w:t>
            </w:r>
            <w:r w:rsidRPr="00974580">
              <w:rPr>
                <w:rStyle w:val="XmlIdentifier"/>
                <w:rFonts w:eastAsiaTheme="majorEastAsia"/>
              </w:rPr>
              <w:t>choice</w:t>
            </w:r>
            <w:r w:rsidRPr="00E23A4D">
              <w:rPr>
                <w:rFonts w:eastAsiaTheme="majorEastAsia"/>
              </w:rPr>
              <w:t>&gt;</w:t>
            </w:r>
          </w:p>
        </w:tc>
        <w:tc>
          <w:tcPr>
            <w:tcW w:w="0" w:type="auto"/>
          </w:tcPr>
          <w:p w:rsidR="00914B34" w:rsidRPr="00E23A4D" w:rsidRDefault="00914B34" w:rsidP="00E23A4D">
            <w:pPr>
              <w:pStyle w:val="TableText"/>
              <w:rPr>
                <w:rFonts w:eastAsiaTheme="majorEastAsia"/>
              </w:rPr>
            </w:pPr>
            <w:r w:rsidRPr="00974580">
              <w:rPr>
                <w:rStyle w:val="XmlIdentifier"/>
                <w:rFonts w:eastAsiaTheme="majorEastAsia"/>
              </w:rPr>
              <w:t>UAObject</w:t>
            </w:r>
          </w:p>
          <w:p w:rsidR="00914B34" w:rsidRPr="00E23A4D" w:rsidRDefault="00914B34" w:rsidP="00E23A4D">
            <w:pPr>
              <w:pStyle w:val="TableText"/>
              <w:rPr>
                <w:rFonts w:eastAsiaTheme="majorEastAsia"/>
              </w:rPr>
            </w:pPr>
            <w:r w:rsidRPr="00974580">
              <w:rPr>
                <w:rStyle w:val="XmlIdentifier"/>
                <w:rFonts w:eastAsiaTheme="majorEastAsia"/>
              </w:rPr>
              <w:t>UAVariable</w:t>
            </w:r>
          </w:p>
          <w:p w:rsidR="00914B34" w:rsidRPr="00E23A4D" w:rsidRDefault="00914B34" w:rsidP="00E23A4D">
            <w:pPr>
              <w:pStyle w:val="TableText"/>
              <w:rPr>
                <w:rFonts w:eastAsiaTheme="majorEastAsia"/>
              </w:rPr>
            </w:pPr>
            <w:r w:rsidRPr="00974580">
              <w:rPr>
                <w:rStyle w:val="XmlIdentifier"/>
                <w:rFonts w:eastAsiaTheme="majorEastAsia"/>
              </w:rPr>
              <w:t>UAMethod</w:t>
            </w:r>
          </w:p>
          <w:p w:rsidR="00914B34" w:rsidRPr="00E23A4D" w:rsidRDefault="00914B34" w:rsidP="00E23A4D">
            <w:pPr>
              <w:pStyle w:val="TableText"/>
              <w:rPr>
                <w:rFonts w:eastAsiaTheme="majorEastAsia"/>
              </w:rPr>
            </w:pPr>
            <w:r w:rsidRPr="00974580">
              <w:rPr>
                <w:rStyle w:val="XmlIdentifier"/>
                <w:rFonts w:eastAsiaTheme="majorEastAsia"/>
              </w:rPr>
              <w:t>UAView</w:t>
            </w:r>
          </w:p>
          <w:p w:rsidR="00914B34" w:rsidRPr="00E23A4D" w:rsidRDefault="00914B34" w:rsidP="00E23A4D">
            <w:pPr>
              <w:pStyle w:val="TableText"/>
              <w:rPr>
                <w:rFonts w:eastAsiaTheme="majorEastAsia"/>
              </w:rPr>
            </w:pPr>
            <w:r w:rsidRPr="00974580">
              <w:rPr>
                <w:rStyle w:val="XmlIdentifier"/>
                <w:rFonts w:eastAsiaTheme="majorEastAsia"/>
              </w:rPr>
              <w:t>UAObjectType</w:t>
            </w:r>
          </w:p>
          <w:p w:rsidR="00914B34" w:rsidRPr="00E23A4D" w:rsidRDefault="00914B34" w:rsidP="00E23A4D">
            <w:pPr>
              <w:pStyle w:val="TableText"/>
              <w:rPr>
                <w:rFonts w:eastAsiaTheme="majorEastAsia"/>
              </w:rPr>
            </w:pPr>
            <w:r w:rsidRPr="00974580">
              <w:rPr>
                <w:rStyle w:val="XmlIdentifier"/>
                <w:rFonts w:eastAsiaTheme="majorEastAsia"/>
              </w:rPr>
              <w:t>UAVariableType</w:t>
            </w:r>
          </w:p>
          <w:p w:rsidR="00914B34" w:rsidRPr="00E23A4D" w:rsidRDefault="00914B34" w:rsidP="00E23A4D">
            <w:pPr>
              <w:pStyle w:val="TableText"/>
              <w:rPr>
                <w:rFonts w:eastAsiaTheme="majorEastAsia"/>
              </w:rPr>
            </w:pPr>
            <w:r w:rsidRPr="00974580">
              <w:rPr>
                <w:rStyle w:val="XmlIdentifier"/>
                <w:rFonts w:eastAsiaTheme="majorEastAsia"/>
              </w:rPr>
              <w:t>UADataType</w:t>
            </w:r>
          </w:p>
          <w:p w:rsidR="00914B34" w:rsidRPr="00E23A4D" w:rsidRDefault="00914B34" w:rsidP="00E23A4D">
            <w:pPr>
              <w:pStyle w:val="TableText"/>
              <w:rPr>
                <w:rFonts w:eastAsiaTheme="majorEastAsia"/>
              </w:rPr>
            </w:pPr>
            <w:r w:rsidRPr="00974580">
              <w:rPr>
                <w:rStyle w:val="XmlIdentifier"/>
                <w:rFonts w:eastAsiaTheme="majorEastAsia"/>
              </w:rPr>
              <w:t>UAReferenceType</w:t>
            </w:r>
          </w:p>
        </w:tc>
        <w:tc>
          <w:tcPr>
            <w:tcW w:w="0" w:type="auto"/>
          </w:tcPr>
          <w:p w:rsidR="00914B34" w:rsidRPr="00E23A4D" w:rsidRDefault="00914B34" w:rsidP="00E23A4D">
            <w:pPr>
              <w:pStyle w:val="TableText"/>
            </w:pPr>
            <w:r w:rsidRPr="00E23A4D">
              <w:t xml:space="preserve">The </w:t>
            </w:r>
            <w:r w:rsidRPr="00974580">
              <w:rPr>
                <w:rStyle w:val="Term"/>
              </w:rPr>
              <w:t>Address Space</w:t>
            </w:r>
            <w:r w:rsidRPr="00E23A4D">
              <w:t xml:space="preserve"> nodes collection representation in the </w:t>
            </w:r>
            <w:r w:rsidRPr="00974580">
              <w:rPr>
                <w:rStyle w:val="XmlIdentifier"/>
                <w:rFonts w:eastAsiaTheme="majorEastAsia"/>
              </w:rPr>
              <w:t>UANodeSet</w:t>
            </w:r>
            <w:r w:rsidRPr="00E23A4D">
              <w:t>.</w:t>
            </w:r>
          </w:p>
        </w:tc>
      </w:tr>
    </w:tbl>
    <w:p w:rsidR="00914B34" w:rsidRDefault="00914B34" w:rsidP="00837926">
      <w:pPr>
        <w:pStyle w:val="BodyText"/>
      </w:pPr>
      <w:r>
        <w:t xml:space="preserve">The </w:t>
      </w:r>
      <w:r w:rsidRPr="00C444C5">
        <w:rPr>
          <w:rStyle w:val="XmlIdentifier"/>
        </w:rPr>
        <w:t>NamespaceUri</w:t>
      </w:r>
      <w:r>
        <w:t xml:space="preserve"> is a list of URIs for namespaces referred to a set of selected </w:t>
      </w:r>
      <w:r w:rsidRPr="00D05EA8">
        <w:rPr>
          <w:rStyle w:val="Term"/>
        </w:rPr>
        <w:t>OPC UA</w:t>
      </w:r>
      <w:r>
        <w:t xml:space="preserve"> </w:t>
      </w:r>
      <w:r w:rsidRPr="00C444C5">
        <w:rPr>
          <w:rStyle w:val="Term"/>
        </w:rPr>
        <w:t>Information</w:t>
      </w:r>
      <w:r>
        <w:rPr>
          <w:rStyle w:val="Term"/>
        </w:rPr>
        <w:t xml:space="preserve"> </w:t>
      </w:r>
      <w:r w:rsidRPr="00C444C5">
        <w:rPr>
          <w:rStyle w:val="Term"/>
        </w:rPr>
        <w:t>Models</w:t>
      </w:r>
      <w:r>
        <w:t xml:space="preserve"> used by the </w:t>
      </w:r>
      <w:r w:rsidRPr="00C444C5">
        <w:rPr>
          <w:rStyle w:val="XmlIdentifier"/>
        </w:rPr>
        <w:t>UANodeSet</w:t>
      </w:r>
      <w:r>
        <w:t xml:space="preserve">. The </w:t>
      </w:r>
      <w:r w:rsidRPr="00C444C5">
        <w:rPr>
          <w:rStyle w:val="XmlIdentifier"/>
        </w:rPr>
        <w:t>NamespaceIndex</w:t>
      </w:r>
      <w:r>
        <w:t xml:space="preserve"> used in </w:t>
      </w:r>
      <w:r w:rsidRPr="00C444C5">
        <w:rPr>
          <w:rStyle w:val="XmlIdentifier"/>
        </w:rPr>
        <w:t>NodeId</w:t>
      </w:r>
      <w:r>
        <w:t xml:space="preserve">, </w:t>
      </w:r>
      <w:r w:rsidRPr="00C444C5">
        <w:rPr>
          <w:rStyle w:val="XmlIdentifier"/>
        </w:rPr>
        <w:t>ExpandedNodeIds</w:t>
      </w:r>
      <w:r>
        <w:t xml:space="preserve"> and </w:t>
      </w:r>
      <w:r w:rsidRPr="00C444C5">
        <w:rPr>
          <w:rStyle w:val="XmlIdentifier"/>
        </w:rPr>
        <w:t>QualifiedNames</w:t>
      </w:r>
      <w:r>
        <w:t xml:space="preserve"> identifies an element in the list. The first index is always 1 (0 is always the </w:t>
      </w:r>
      <w:r w:rsidRPr="00C444C5">
        <w:rPr>
          <w:rStyle w:val="Term"/>
        </w:rPr>
        <w:t>OPC UA</w:t>
      </w:r>
      <w:r>
        <w:t xml:space="preserve"> namespace). </w:t>
      </w:r>
      <w:r w:rsidRPr="00C444C5">
        <w:rPr>
          <w:rStyle w:val="Term"/>
        </w:rPr>
        <w:t>OPC UA</w:t>
      </w:r>
      <w:r>
        <w:t xml:space="preserve"> namespace is not added to the table. At index 0 the table contains the namespace referred to the </w:t>
      </w:r>
      <w:r w:rsidRPr="00C444C5">
        <w:rPr>
          <w:rStyle w:val="Term"/>
        </w:rPr>
        <w:t xml:space="preserve">Information Model </w:t>
      </w:r>
      <w:r>
        <w:t xml:space="preserve">domain included in the XML document. </w:t>
      </w:r>
    </w:p>
    <w:p w:rsidR="00914B34" w:rsidRDefault="00914B34" w:rsidP="00837926">
      <w:pPr>
        <w:pStyle w:val="BodyText"/>
      </w:pPr>
      <w:r>
        <w:t xml:space="preserve">The </w:t>
      </w:r>
      <w:r w:rsidRPr="00C444C5">
        <w:rPr>
          <w:rStyle w:val="XmlIdentifier"/>
        </w:rPr>
        <w:t>ServerUris</w:t>
      </w:r>
      <w:r>
        <w:t xml:space="preserve"> is a list of URIs for servers referenced in the </w:t>
      </w:r>
      <w:r w:rsidRPr="00C444C5">
        <w:rPr>
          <w:rStyle w:val="XmlIdentifier"/>
        </w:rPr>
        <w:t>UANodeSet</w:t>
      </w:r>
      <w:r>
        <w:t xml:space="preserve">. The </w:t>
      </w:r>
      <w:r w:rsidRPr="00C444C5">
        <w:rPr>
          <w:rStyle w:val="XmlIdentifier"/>
        </w:rPr>
        <w:t>ServerIndex</w:t>
      </w:r>
      <w:r>
        <w:t xml:space="preserve"> in </w:t>
      </w:r>
      <w:r w:rsidRPr="00C444C5">
        <w:rPr>
          <w:rStyle w:val="XmlIdentifier"/>
        </w:rPr>
        <w:t>ExpandedNodeIds</w:t>
      </w:r>
      <w:r>
        <w:t xml:space="preserve"> identifies an element in that list. The first index is always 1 (0 is always the current server).</w:t>
      </w:r>
    </w:p>
    <w:p w:rsidR="00914B34" w:rsidRDefault="00914B34" w:rsidP="00837926">
      <w:pPr>
        <w:pStyle w:val="BodyText"/>
      </w:pPr>
      <w:r>
        <w:t xml:space="preserve">The </w:t>
      </w:r>
      <w:r w:rsidRPr="007A2013">
        <w:rPr>
          <w:rStyle w:val="XmlIdentifier"/>
        </w:rPr>
        <w:t>M</w:t>
      </w:r>
      <w:r>
        <w:rPr>
          <w:rStyle w:val="XmlIdentifier"/>
        </w:rPr>
        <w:t>m</w:t>
      </w:r>
      <w:r w:rsidRPr="007A2013">
        <w:rPr>
          <w:rStyle w:val="XmlIdentifier"/>
        </w:rPr>
        <w:t>dels</w:t>
      </w:r>
      <w:r>
        <w:t xml:space="preserve"> element (added to the schema rel. 1.03) specifies the models, which are formally defined by the </w:t>
      </w:r>
      <w:r w:rsidRPr="00C444C5">
        <w:rPr>
          <w:rStyle w:val="XmlIdentifier"/>
        </w:rPr>
        <w:t>UANodeSet</w:t>
      </w:r>
      <w:r>
        <w:t xml:space="preserve">. It includes version information as well as information about any dependencies the model may have.  </w:t>
      </w:r>
    </w:p>
    <w:p w:rsidR="00914B34" w:rsidRDefault="00914B34" w:rsidP="00837926">
      <w:pPr>
        <w:pStyle w:val="BodyText"/>
      </w:pPr>
      <w:r>
        <w:t xml:space="preserve">The </w:t>
      </w:r>
      <w:r w:rsidRPr="00EB0567">
        <w:rPr>
          <w:rStyle w:val="XmlIdentifier"/>
        </w:rPr>
        <w:t>Aliases</w:t>
      </w:r>
      <w:r>
        <w:t xml:space="preserve"> are a list of string elements that can be used to substitute the numeric part (of type </w:t>
      </w:r>
      <w:r w:rsidRPr="00EB0567">
        <w:rPr>
          <w:rStyle w:val="XmlIdentifier"/>
        </w:rPr>
        <w:t>i</w:t>
      </w:r>
      <w:r>
        <w:t xml:space="preserve">) of </w:t>
      </w:r>
      <w:r w:rsidRPr="00C444C5">
        <w:rPr>
          <w:rStyle w:val="XmlIdentifier"/>
        </w:rPr>
        <w:t>NodeId</w:t>
      </w:r>
      <w:r w:rsidRPr="00A11EAF">
        <w:t xml:space="preserve"> (section</w:t>
      </w:r>
      <w:r>
        <w:t xml:space="preserve"> </w:t>
      </w:r>
      <w:r w:rsidRPr="000A7D8F">
        <w:rPr>
          <w:rStyle w:val="SubtleEmphasis"/>
        </w:rPr>
        <w:fldChar w:fldCharType="begin"/>
      </w:r>
      <w:r w:rsidRPr="000A7D8F">
        <w:rPr>
          <w:rStyle w:val="SubtleEmphasis"/>
        </w:rPr>
        <w:instrText xml:space="preserve"> REF _Ref417158701 \h </w:instrText>
      </w:r>
      <w:r>
        <w:rPr>
          <w:rStyle w:val="SubtleEmphasis"/>
        </w:rPr>
        <w:instrText xml:space="preserve"> \* MERGEFORMAT </w:instrText>
      </w:r>
      <w:r w:rsidRPr="000A7D8F">
        <w:rPr>
          <w:rStyle w:val="SubtleEmphasis"/>
        </w:rPr>
      </w:r>
      <w:r w:rsidRPr="000A7D8F">
        <w:rPr>
          <w:rStyle w:val="SubtleEmphasis"/>
        </w:rPr>
        <w:fldChar w:fldCharType="separate"/>
      </w:r>
      <w:r w:rsidR="002A41B4" w:rsidRPr="002A41B4">
        <w:rPr>
          <w:rStyle w:val="SubtleEmphasis"/>
        </w:rPr>
        <w:t>NodeId</w:t>
      </w:r>
      <w:r w:rsidRPr="000A7D8F">
        <w:rPr>
          <w:rStyle w:val="SubtleEmphasis"/>
        </w:rPr>
        <w:fldChar w:fldCharType="end"/>
      </w:r>
      <w:r>
        <w:t xml:space="preserve">). Aliases can be used to make the file more readable by allowing a string like ‘HasProperty’ to be used in place of a numeric </w:t>
      </w:r>
      <w:r w:rsidRPr="00C444C5">
        <w:rPr>
          <w:rStyle w:val="XmlIdentifier"/>
        </w:rPr>
        <w:t>NodeId</w:t>
      </w:r>
      <w:r>
        <w:t xml:space="preserve"> (i=46). Aliases are optional.</w:t>
      </w:r>
    </w:p>
    <w:p w:rsidR="00914B34" w:rsidRDefault="00914B34" w:rsidP="00837926">
      <w:pPr>
        <w:pStyle w:val="BodyText"/>
        <w:rPr>
          <w:rStyle w:val="XmlIdentifier"/>
        </w:rPr>
      </w:pPr>
      <w:r w:rsidRPr="00576E17">
        <w:rPr>
          <w:rStyle w:val="XmlIdentifier"/>
        </w:rPr>
        <w:t>UAObject</w:t>
      </w:r>
      <w:r w:rsidRPr="00C50750">
        <w:t xml:space="preserve">, </w:t>
      </w:r>
      <w:r w:rsidRPr="00576E17">
        <w:rPr>
          <w:rStyle w:val="XmlIdentifier"/>
        </w:rPr>
        <w:t>UAVariable</w:t>
      </w:r>
      <w:r w:rsidRPr="00C50750">
        <w:t>,</w:t>
      </w:r>
      <w:r>
        <w:rPr>
          <w:rStyle w:val="XmlIdentifier"/>
        </w:rPr>
        <w:t xml:space="preserve"> </w:t>
      </w:r>
      <w:r w:rsidRPr="00576E17">
        <w:rPr>
          <w:rStyle w:val="XmlIdentifier"/>
        </w:rPr>
        <w:t>UAMethod</w:t>
      </w:r>
      <w:r w:rsidRPr="00C50750">
        <w:t xml:space="preserve">, </w:t>
      </w:r>
      <w:r w:rsidRPr="00576E17">
        <w:rPr>
          <w:rStyle w:val="XmlIdentifier"/>
        </w:rPr>
        <w:t>UAView</w:t>
      </w:r>
      <w:r>
        <w:t xml:space="preserve"> are derived f</w:t>
      </w:r>
      <w:r w:rsidRPr="00C50750">
        <w:t>r</w:t>
      </w:r>
      <w:r>
        <w:t>o</w:t>
      </w:r>
      <w:r w:rsidRPr="00C50750">
        <w:t>m</w:t>
      </w:r>
      <w:r>
        <w:rPr>
          <w:rStyle w:val="XmlIdentifier"/>
        </w:rPr>
        <w:t xml:space="preserve"> </w:t>
      </w:r>
      <w:r w:rsidRPr="00790CA7">
        <w:rPr>
          <w:rStyle w:val="XmlIdentifier"/>
        </w:rPr>
        <w:t>UAInstance</w:t>
      </w:r>
      <w:r w:rsidRPr="00C50750">
        <w:t xml:space="preserve"> described in</w:t>
      </w:r>
      <w:r>
        <w:t xml:space="preserve"> the section </w:t>
      </w:r>
      <w:r w:rsidRPr="00606CF9">
        <w:rPr>
          <w:rStyle w:val="SubtleEmphasis"/>
        </w:rPr>
        <w:fldChar w:fldCharType="begin"/>
      </w:r>
      <w:r w:rsidRPr="00606CF9">
        <w:rPr>
          <w:rStyle w:val="SubtleEmphasis"/>
        </w:rPr>
        <w:instrText xml:space="preserve"> REF _Ref416205107 \h  \* MERGEFORMAT </w:instrText>
      </w:r>
      <w:r w:rsidRPr="00606CF9">
        <w:rPr>
          <w:rStyle w:val="SubtleEmphasis"/>
        </w:rPr>
      </w:r>
      <w:r w:rsidRPr="00606CF9">
        <w:rPr>
          <w:rStyle w:val="SubtleEmphasis"/>
        </w:rPr>
        <w:fldChar w:fldCharType="separate"/>
      </w:r>
      <w:r w:rsidR="002A41B4" w:rsidRPr="002A41B4">
        <w:rPr>
          <w:rStyle w:val="SubtleEmphasis"/>
        </w:rPr>
        <w:t>UAInstance</w:t>
      </w:r>
      <w:r w:rsidRPr="00606CF9">
        <w:rPr>
          <w:rStyle w:val="SubtleEmphasis"/>
        </w:rPr>
        <w:fldChar w:fldCharType="end"/>
      </w:r>
      <w:r w:rsidRPr="00790CA7">
        <w:t xml:space="preserve">. </w:t>
      </w:r>
      <w:r w:rsidRPr="00576E17">
        <w:rPr>
          <w:rStyle w:val="XmlIdentifier"/>
        </w:rPr>
        <w:t>UAObjectType</w:t>
      </w:r>
      <w:r w:rsidRPr="00C50750">
        <w:t xml:space="preserve">, </w:t>
      </w:r>
      <w:r w:rsidRPr="00576E17">
        <w:rPr>
          <w:rStyle w:val="XmlIdentifier"/>
        </w:rPr>
        <w:t>UAVariableType</w:t>
      </w:r>
      <w:r w:rsidRPr="00C50750">
        <w:t xml:space="preserve">, </w:t>
      </w:r>
      <w:r w:rsidRPr="00576E17">
        <w:rPr>
          <w:rStyle w:val="XmlIdentifier"/>
        </w:rPr>
        <w:t>UADataType</w:t>
      </w:r>
      <w:r>
        <w:rPr>
          <w:rStyle w:val="XmlIdentifier"/>
        </w:rPr>
        <w:t xml:space="preserve">, </w:t>
      </w:r>
      <w:r w:rsidRPr="003848DC">
        <w:rPr>
          <w:rStyle w:val="XmlIdentifier"/>
        </w:rPr>
        <w:t>UAReferenceType</w:t>
      </w:r>
      <w:r w:rsidRPr="00C50750">
        <w:t xml:space="preserve"> are derived from </w:t>
      </w:r>
      <w:r w:rsidRPr="00790CA7">
        <w:rPr>
          <w:rStyle w:val="XmlIdentifier"/>
        </w:rPr>
        <w:t>UAType</w:t>
      </w:r>
      <w:r>
        <w:t xml:space="preserve"> described in the section </w:t>
      </w:r>
      <w:r w:rsidRPr="000A7D8F">
        <w:rPr>
          <w:rStyle w:val="SubtleEmphasis"/>
        </w:rPr>
        <w:fldChar w:fldCharType="begin"/>
      </w:r>
      <w:r w:rsidRPr="000A7D8F">
        <w:rPr>
          <w:rStyle w:val="SubtleEmphasis"/>
        </w:rPr>
        <w:instrText xml:space="preserve"> REF _Ref416207193 \h </w:instrText>
      </w:r>
      <w:r>
        <w:rPr>
          <w:rStyle w:val="SubtleEmphasis"/>
        </w:rPr>
        <w:instrText xml:space="preserve"> \* MERGEFORMAT </w:instrText>
      </w:r>
      <w:r w:rsidRPr="000A7D8F">
        <w:rPr>
          <w:rStyle w:val="SubtleEmphasis"/>
        </w:rPr>
      </w:r>
      <w:r w:rsidRPr="000A7D8F">
        <w:rPr>
          <w:rStyle w:val="SubtleEmphasis"/>
        </w:rPr>
        <w:fldChar w:fldCharType="separate"/>
      </w:r>
      <w:r w:rsidR="002A41B4" w:rsidRPr="002A41B4">
        <w:rPr>
          <w:rStyle w:val="SubtleEmphasis"/>
        </w:rPr>
        <w:t>UAType</w:t>
      </w:r>
      <w:r w:rsidRPr="000A7D8F">
        <w:rPr>
          <w:rStyle w:val="SubtleEmphasis"/>
        </w:rPr>
        <w:fldChar w:fldCharType="end"/>
      </w:r>
      <w:r>
        <w:t>.</w:t>
      </w:r>
    </w:p>
    <w:p w:rsidR="00914B34" w:rsidRDefault="00914B34" w:rsidP="00837926">
      <w:pPr>
        <w:pStyle w:val="BodyText"/>
      </w:pPr>
      <w:r>
        <w:t xml:space="preserve">The </w:t>
      </w:r>
      <w:r w:rsidRPr="007A2013">
        <w:rPr>
          <w:rStyle w:val="XmlIdentifier"/>
        </w:rPr>
        <w:t>Extensions</w:t>
      </w:r>
      <w:r>
        <w:t xml:space="preserve"> </w:t>
      </w:r>
      <w:r w:rsidRPr="00CF7111">
        <w:t xml:space="preserve">enables to extend the XML document with elements not specified by the schema </w:t>
      </w:r>
      <w:r>
        <w:t xml:space="preserve">that can be used to attach custom vendor data to the </w:t>
      </w:r>
      <w:r w:rsidRPr="00C444C5">
        <w:rPr>
          <w:rStyle w:val="XmlIdentifier"/>
        </w:rPr>
        <w:t>UANodeSet</w:t>
      </w:r>
      <w:r>
        <w:t>.</w:t>
      </w:r>
    </w:p>
    <w:p w:rsidR="00914B34" w:rsidRPr="00607147" w:rsidRDefault="00914B34" w:rsidP="00837926">
      <w:pPr>
        <w:pStyle w:val="Heading1"/>
      </w:pPr>
      <w:bookmarkStart w:id="11" w:name="_Toc417305328"/>
      <w:r w:rsidRPr="00607147">
        <w:t>UAVariable and UAVariableType</w:t>
      </w:r>
      <w:bookmarkEnd w:id="11"/>
    </w:p>
    <w:p w:rsidR="00914B34" w:rsidRDefault="00914B34" w:rsidP="00837926">
      <w:pPr>
        <w:pStyle w:val="Heading2"/>
      </w:pPr>
      <w:bookmarkStart w:id="12" w:name="_Toc417305329"/>
      <w:r>
        <w:t>Introduction</w:t>
      </w:r>
      <w:bookmarkEnd w:id="12"/>
    </w:p>
    <w:p w:rsidR="00914B34" w:rsidRDefault="00914B34" w:rsidP="00837926">
      <w:pPr>
        <w:pStyle w:val="BodyText"/>
      </w:pPr>
      <w:r w:rsidRPr="00E03673">
        <w:t xml:space="preserve">In the </w:t>
      </w:r>
      <w:r>
        <w:rPr>
          <w:rStyle w:val="Term"/>
        </w:rPr>
        <w:t>Address Space</w:t>
      </w:r>
      <w:r w:rsidRPr="00E03673">
        <w:t xml:space="preserve"> </w:t>
      </w:r>
      <w:r w:rsidRPr="0003267F">
        <w:rPr>
          <w:rStyle w:val="Term"/>
        </w:rPr>
        <w:t>Variable</w:t>
      </w:r>
      <w:r>
        <w:t xml:space="preserve"> </w:t>
      </w:r>
      <w:r w:rsidRPr="0003267F">
        <w:rPr>
          <w:rStyle w:val="Term"/>
        </w:rPr>
        <w:t>NodeClass</w:t>
      </w:r>
      <w:r>
        <w:t xml:space="preserve"> is used to provide a value, </w:t>
      </w:r>
      <w:r w:rsidRPr="00564208">
        <w:t>which</w:t>
      </w:r>
      <w:r>
        <w:t xml:space="preserve"> may be simple or complex. In the </w:t>
      </w:r>
      <w:r w:rsidRPr="00E03673">
        <w:rPr>
          <w:rStyle w:val="XmlIdentifier"/>
        </w:rPr>
        <w:t>UANodeSet</w:t>
      </w:r>
      <w:r>
        <w:t xml:space="preserve"> document this </w:t>
      </w:r>
      <w:r w:rsidRPr="00E03673">
        <w:rPr>
          <w:rStyle w:val="Term"/>
        </w:rPr>
        <w:t>NodeClass</w:t>
      </w:r>
      <w:r>
        <w:t xml:space="preserve"> is represented by </w:t>
      </w:r>
      <w:r w:rsidRPr="00A80817">
        <w:rPr>
          <w:rStyle w:val="XmlIdentifier"/>
        </w:rPr>
        <w:t>UAVariable</w:t>
      </w:r>
      <w:r>
        <w:rPr>
          <w:rStyle w:val="XmlIdentifier"/>
        </w:rPr>
        <w:t xml:space="preserve"> </w:t>
      </w:r>
      <w:r w:rsidRPr="00E03673">
        <w:t xml:space="preserve">type. </w:t>
      </w:r>
      <w:r>
        <w:t xml:space="preserve">A </w:t>
      </w:r>
      <w:r w:rsidRPr="00A80817">
        <w:rPr>
          <w:rStyle w:val="XmlIdentifier"/>
        </w:rPr>
        <w:t>UAVariable</w:t>
      </w:r>
      <w:r>
        <w:t xml:space="preserve"> is a </w:t>
      </w:r>
      <w:r w:rsidRPr="00564208">
        <w:t>subtype</w:t>
      </w:r>
      <w:r>
        <w:t xml:space="preserve"> of the </w:t>
      </w:r>
      <w:r w:rsidRPr="00A80817">
        <w:rPr>
          <w:rStyle w:val="XmlIdentifier"/>
        </w:rPr>
        <w:t>UAInstance</w:t>
      </w:r>
      <w:r>
        <w:t xml:space="preserve"> defined in </w:t>
      </w:r>
      <w:r w:rsidRPr="00BA6EB3">
        <w:rPr>
          <w:rStyle w:val="SubtleEmphasis"/>
        </w:rPr>
        <w:fldChar w:fldCharType="begin"/>
      </w:r>
      <w:r w:rsidRPr="00BA6EB3">
        <w:rPr>
          <w:rStyle w:val="SubtleEmphasis"/>
        </w:rPr>
        <w:instrText xml:space="preserve"> REF _Ref416205107 \h </w:instrText>
      </w:r>
      <w:r>
        <w:rPr>
          <w:rStyle w:val="SubtleEmphasis"/>
        </w:rPr>
        <w:instrText xml:space="preserve"> \* MERGEFORMAT </w:instrText>
      </w:r>
      <w:r w:rsidRPr="00BA6EB3">
        <w:rPr>
          <w:rStyle w:val="SubtleEmphasis"/>
        </w:rPr>
      </w:r>
      <w:r w:rsidRPr="00BA6EB3">
        <w:rPr>
          <w:rStyle w:val="SubtleEmphasis"/>
        </w:rPr>
        <w:fldChar w:fldCharType="separate"/>
      </w:r>
      <w:r w:rsidR="002A41B4" w:rsidRPr="002A41B4">
        <w:rPr>
          <w:rStyle w:val="SubtleEmphasis"/>
        </w:rPr>
        <w:t>UAInstance</w:t>
      </w:r>
      <w:r w:rsidRPr="00BA6EB3">
        <w:rPr>
          <w:rStyle w:val="SubtleEmphasis"/>
        </w:rPr>
        <w:fldChar w:fldCharType="end"/>
      </w:r>
      <w:r>
        <w:t xml:space="preserve">. </w:t>
      </w:r>
    </w:p>
    <w:p w:rsidR="00914B34" w:rsidRDefault="00914B34" w:rsidP="00837926">
      <w:pPr>
        <w:pStyle w:val="BodyText"/>
      </w:pPr>
      <w:r w:rsidRPr="00571C2D">
        <w:t>The type</w:t>
      </w:r>
      <w:r>
        <w:t xml:space="preserve"> of the </w:t>
      </w:r>
      <w:r w:rsidRPr="00E03673">
        <w:rPr>
          <w:rStyle w:val="Term"/>
        </w:rPr>
        <w:t>Variable</w:t>
      </w:r>
      <w:r>
        <w:t xml:space="preserve"> is defined by </w:t>
      </w:r>
      <w:r w:rsidRPr="00C016FC">
        <w:rPr>
          <w:rStyle w:val="Term"/>
        </w:rPr>
        <w:t>VariableType</w:t>
      </w:r>
      <w:r>
        <w:rPr>
          <w:rStyle w:val="Term"/>
        </w:rPr>
        <w:t xml:space="preserve"> </w:t>
      </w:r>
      <w:r w:rsidRPr="00E03673">
        <w:rPr>
          <w:rStyle w:val="Term"/>
        </w:rPr>
        <w:t>NodeClass</w:t>
      </w:r>
      <w:r w:rsidRPr="00E03673">
        <w:t xml:space="preserve"> that is represented in the</w:t>
      </w:r>
      <w:r>
        <w:rPr>
          <w:rStyle w:val="Term"/>
        </w:rPr>
        <w:t xml:space="preserve"> </w:t>
      </w:r>
      <w:r w:rsidRPr="00E03673">
        <w:rPr>
          <w:rStyle w:val="XmlIdentifier"/>
        </w:rPr>
        <w:t>UANodeSet</w:t>
      </w:r>
      <w:r>
        <w:t xml:space="preserve"> document by the </w:t>
      </w:r>
      <w:r w:rsidRPr="003449D4">
        <w:rPr>
          <w:rStyle w:val="XmlIdentifier"/>
        </w:rPr>
        <w:t>UAVariableType</w:t>
      </w:r>
      <w:r w:rsidRPr="00E03673">
        <w:t xml:space="preserve">. </w:t>
      </w:r>
      <w:r>
        <w:t xml:space="preserve">A </w:t>
      </w:r>
      <w:r w:rsidRPr="003449D4">
        <w:rPr>
          <w:rStyle w:val="XmlIdentifier"/>
        </w:rPr>
        <w:t>UAVariableType</w:t>
      </w:r>
      <w:r w:rsidRPr="00A640EA">
        <w:t xml:space="preserve"> is a subtype </w:t>
      </w:r>
      <w:r>
        <w:t xml:space="preserve">of the </w:t>
      </w:r>
      <w:r w:rsidRPr="00A640EA">
        <w:rPr>
          <w:rStyle w:val="XmlIdentifier"/>
        </w:rPr>
        <w:t>UAType</w:t>
      </w:r>
      <w:r>
        <w:t xml:space="preserve"> defined in the section </w:t>
      </w:r>
      <w:r w:rsidRPr="007C481B">
        <w:rPr>
          <w:rStyle w:val="SubtleEmphasis"/>
        </w:rPr>
        <w:fldChar w:fldCharType="begin"/>
      </w:r>
      <w:r w:rsidRPr="007C481B">
        <w:rPr>
          <w:rStyle w:val="SubtleEmphasis"/>
        </w:rPr>
        <w:instrText xml:space="preserve"> REF _Ref416207193 \h  \* MERGEFORMAT </w:instrText>
      </w:r>
      <w:r w:rsidRPr="007C481B">
        <w:rPr>
          <w:rStyle w:val="SubtleEmphasis"/>
        </w:rPr>
      </w:r>
      <w:r w:rsidRPr="007C481B">
        <w:rPr>
          <w:rStyle w:val="SubtleEmphasis"/>
        </w:rPr>
        <w:fldChar w:fldCharType="separate"/>
      </w:r>
      <w:r w:rsidR="002A41B4" w:rsidRPr="002A41B4">
        <w:rPr>
          <w:rStyle w:val="SubtleEmphasis"/>
        </w:rPr>
        <w:t>UAType</w:t>
      </w:r>
      <w:r w:rsidRPr="007C481B">
        <w:rPr>
          <w:rStyle w:val="SubtleEmphasis"/>
        </w:rPr>
        <w:fldChar w:fldCharType="end"/>
      </w:r>
      <w:r>
        <w:t>.</w:t>
      </w:r>
    </w:p>
    <w:p w:rsidR="00914B34" w:rsidRDefault="00914B34" w:rsidP="00837926">
      <w:pPr>
        <w:pStyle w:val="BodyText"/>
      </w:pPr>
      <w:r>
        <w:t xml:space="preserve">Variables are always defined as </w:t>
      </w:r>
      <w:r w:rsidRPr="00E03673">
        <w:rPr>
          <w:rStyle w:val="Term"/>
        </w:rPr>
        <w:t>Properties</w:t>
      </w:r>
      <w:r>
        <w:t xml:space="preserve"> or </w:t>
      </w:r>
      <w:r w:rsidRPr="00C016FC">
        <w:rPr>
          <w:rStyle w:val="Term"/>
        </w:rPr>
        <w:t>DataVariables</w:t>
      </w:r>
      <w:r>
        <w:t xml:space="preserve"> and are exposed as components of other </w:t>
      </w:r>
      <w:r w:rsidRPr="00E03673">
        <w:t>nodes</w:t>
      </w:r>
      <w:r>
        <w:t xml:space="preserve"> in the </w:t>
      </w:r>
      <w:r w:rsidRPr="00E06A16">
        <w:rPr>
          <w:rStyle w:val="Term"/>
        </w:rPr>
        <w:t>Address</w:t>
      </w:r>
      <w:r>
        <w:rPr>
          <w:rStyle w:val="Term"/>
        </w:rPr>
        <w:t xml:space="preserve"> </w:t>
      </w:r>
      <w:r w:rsidRPr="00E06A16">
        <w:rPr>
          <w:rStyle w:val="Term"/>
        </w:rPr>
        <w:t>Space</w:t>
      </w:r>
      <w:r>
        <w:t xml:space="preserve">. They are never defined by themselves. </w:t>
      </w:r>
      <w:r w:rsidRPr="00C13FBA">
        <w:t>A</w:t>
      </w:r>
      <w:r>
        <w:t> </w:t>
      </w:r>
      <w:r w:rsidRPr="00C13FBA">
        <w:t>Variable</w:t>
      </w:r>
      <w:r w:rsidRPr="00E03673">
        <w:t xml:space="preserve"> node </w:t>
      </w:r>
      <w:r>
        <w:t>is always part of at least one other n</w:t>
      </w:r>
      <w:r w:rsidRPr="00E03673">
        <w:t>ode</w:t>
      </w:r>
      <w:r>
        <w:t>, but may be related to any number of other n</w:t>
      </w:r>
      <w:r w:rsidRPr="00E03673">
        <w:t>odes</w:t>
      </w:r>
      <w:r>
        <w:t xml:space="preserve">. These rules must be also observed in the </w:t>
      </w:r>
      <w:r w:rsidRPr="004C4693">
        <w:rPr>
          <w:rStyle w:val="XmlIdentifier"/>
        </w:rPr>
        <w:t>UANodeSet</w:t>
      </w:r>
      <w:r>
        <w:t xml:space="preserve"> document.</w:t>
      </w:r>
    </w:p>
    <w:p w:rsidR="00914B34" w:rsidRDefault="00914B34" w:rsidP="00837926">
      <w:pPr>
        <w:pStyle w:val="BodyText"/>
      </w:pPr>
      <w:r>
        <w:t>Properties are used to define the characteristics of n</w:t>
      </w:r>
      <w:r w:rsidRPr="0054531D">
        <w:t>odes</w:t>
      </w:r>
      <w:r>
        <w:t xml:space="preserve">. </w:t>
      </w:r>
      <w:r w:rsidRPr="00083356">
        <w:rPr>
          <w:rStyle w:val="Term"/>
        </w:rPr>
        <w:t>Properties</w:t>
      </w:r>
      <w:r>
        <w:t xml:space="preserve"> are instantiated using the </w:t>
      </w:r>
      <w:r w:rsidRPr="0054531D">
        <w:rPr>
          <w:rStyle w:val="Term"/>
        </w:rPr>
        <w:t>Variable</w:t>
      </w:r>
      <w:r>
        <w:t xml:space="preserve"> </w:t>
      </w:r>
      <w:r w:rsidRPr="00EC3C4E">
        <w:rPr>
          <w:rStyle w:val="Term"/>
        </w:rPr>
        <w:t>NodeClass</w:t>
      </w:r>
      <w:r>
        <w:t>.</w:t>
      </w:r>
    </w:p>
    <w:p w:rsidR="00914B34" w:rsidRDefault="00914B34" w:rsidP="00837926">
      <w:pPr>
        <w:pStyle w:val="BodyText"/>
      </w:pPr>
      <w:r>
        <w:t>Properties are the leaf of any hierarchy; therefore they shall not be the s</w:t>
      </w:r>
      <w:r w:rsidRPr="0054531D">
        <w:t>ource</w:t>
      </w:r>
      <w:r>
        <w:t xml:space="preserve"> n</w:t>
      </w:r>
      <w:r w:rsidRPr="0054531D">
        <w:t>ode</w:t>
      </w:r>
      <w:r>
        <w:t xml:space="preserve"> of any hierarchical references. This includes the references</w:t>
      </w:r>
      <w:r w:rsidRPr="00820072">
        <w:rPr>
          <w:rStyle w:val="Term"/>
        </w:rPr>
        <w:t xml:space="preserve"> HasComponent</w:t>
      </w:r>
      <w:r>
        <w:t xml:space="preserve"> or </w:t>
      </w:r>
      <w:r w:rsidRPr="00820072">
        <w:rPr>
          <w:rStyle w:val="Term"/>
        </w:rPr>
        <w:t>HasProperty</w:t>
      </w:r>
      <w:r w:rsidRPr="00083356">
        <w:t xml:space="preserve"> types</w:t>
      </w:r>
      <w:r>
        <w:t xml:space="preserve">, that is, </w:t>
      </w:r>
      <w:r w:rsidRPr="0054531D">
        <w:rPr>
          <w:rStyle w:val="Term"/>
        </w:rPr>
        <w:t>Properties</w:t>
      </w:r>
      <w:r>
        <w:t xml:space="preserve"> do not contain </w:t>
      </w:r>
      <w:r w:rsidRPr="0054531D">
        <w:rPr>
          <w:rStyle w:val="Term"/>
        </w:rPr>
        <w:t>Properties</w:t>
      </w:r>
      <w:r>
        <w:t xml:space="preserve"> and, hence, cannot have complex structure. However, they may be the s</w:t>
      </w:r>
      <w:r w:rsidRPr="0054531D">
        <w:t>ource</w:t>
      </w:r>
      <w:r>
        <w:t xml:space="preserve"> n</w:t>
      </w:r>
      <w:r w:rsidRPr="0054531D">
        <w:t>ode</w:t>
      </w:r>
      <w:r>
        <w:t xml:space="preserve"> of any non-hierarchical references.</w:t>
      </w:r>
    </w:p>
    <w:p w:rsidR="00914B34" w:rsidRDefault="00914B34" w:rsidP="00837926">
      <w:pPr>
        <w:pStyle w:val="BodyText"/>
      </w:pPr>
      <w:r>
        <w:t xml:space="preserve">Properties shall always be defined in the context of another </w:t>
      </w:r>
      <w:r w:rsidRPr="0054531D">
        <w:t>node</w:t>
      </w:r>
      <w:r>
        <w:t xml:space="preserve"> and shall be the t</w:t>
      </w:r>
      <w:r w:rsidRPr="00F42663">
        <w:t>arget</w:t>
      </w:r>
      <w:r>
        <w:t xml:space="preserve"> n</w:t>
      </w:r>
      <w:r w:rsidRPr="00F42663">
        <w:t>ode</w:t>
      </w:r>
      <w:r>
        <w:t xml:space="preserve"> of at least one </w:t>
      </w:r>
      <w:r w:rsidRPr="00820072">
        <w:rPr>
          <w:rStyle w:val="Term"/>
        </w:rPr>
        <w:t>HasProperty</w:t>
      </w:r>
      <w:r>
        <w:t xml:space="preserve"> reference. To distinguish them from </w:t>
      </w:r>
      <w:r w:rsidRPr="00820072">
        <w:rPr>
          <w:rStyle w:val="Term"/>
        </w:rPr>
        <w:t>DataVariables</w:t>
      </w:r>
      <w:r>
        <w:t>, they shall not be the t</w:t>
      </w:r>
      <w:r w:rsidRPr="00083356">
        <w:t>arget</w:t>
      </w:r>
      <w:r>
        <w:t xml:space="preserve"> n</w:t>
      </w:r>
      <w:r w:rsidRPr="00083356">
        <w:t>ode</w:t>
      </w:r>
      <w:r>
        <w:t xml:space="preserve"> of any reference of the </w:t>
      </w:r>
      <w:r w:rsidRPr="00820072">
        <w:rPr>
          <w:rStyle w:val="Term"/>
        </w:rPr>
        <w:t>HasComponent</w:t>
      </w:r>
      <w:r w:rsidRPr="00083356">
        <w:t xml:space="preserve"> type</w:t>
      </w:r>
      <w:r>
        <w:t xml:space="preserve">. Thus, a reference of the </w:t>
      </w:r>
      <w:r w:rsidRPr="00820072">
        <w:rPr>
          <w:rStyle w:val="Term"/>
        </w:rPr>
        <w:t>HasComponent</w:t>
      </w:r>
      <w:r>
        <w:rPr>
          <w:rStyle w:val="Term"/>
        </w:rPr>
        <w:t xml:space="preserve"> </w:t>
      </w:r>
      <w:r>
        <w:t>t</w:t>
      </w:r>
      <w:r w:rsidRPr="00083356">
        <w:t>ype</w:t>
      </w:r>
      <w:r>
        <w:t xml:space="preserve"> pointing to a </w:t>
      </w:r>
      <w:r w:rsidRPr="00083356">
        <w:rPr>
          <w:rStyle w:val="Term"/>
        </w:rPr>
        <w:t>Variable</w:t>
      </w:r>
      <w:r>
        <w:t xml:space="preserve"> node defines this node as a </w:t>
      </w:r>
      <w:r w:rsidRPr="00083356">
        <w:rPr>
          <w:rStyle w:val="Term"/>
        </w:rPr>
        <w:t>Property</w:t>
      </w:r>
      <w:r>
        <w:t>.</w:t>
      </w:r>
    </w:p>
    <w:p w:rsidR="00914B34" w:rsidRDefault="00914B34" w:rsidP="00837926">
      <w:pPr>
        <w:pStyle w:val="BodyText"/>
      </w:pPr>
      <w:r>
        <w:t xml:space="preserve">The </w:t>
      </w:r>
      <w:r w:rsidRPr="00820072">
        <w:rPr>
          <w:rStyle w:val="Term"/>
        </w:rPr>
        <w:t>BrowseName</w:t>
      </w:r>
      <w:r>
        <w:t xml:space="preserve"> of a </w:t>
      </w:r>
      <w:r w:rsidRPr="00CF7111">
        <w:rPr>
          <w:rStyle w:val="Term"/>
        </w:rPr>
        <w:t>Property</w:t>
      </w:r>
      <w:r>
        <w:t xml:space="preserve"> is always unique in the context of a node. Any node is not permitted to refer to two </w:t>
      </w:r>
      <w:r w:rsidRPr="00083356">
        <w:rPr>
          <w:rStyle w:val="Term"/>
        </w:rPr>
        <w:t>Variables</w:t>
      </w:r>
      <w:r>
        <w:t xml:space="preserve"> using references of the </w:t>
      </w:r>
      <w:r w:rsidRPr="00820072">
        <w:rPr>
          <w:rStyle w:val="Term"/>
        </w:rPr>
        <w:t>HasProperty</w:t>
      </w:r>
      <w:r>
        <w:rPr>
          <w:rStyle w:val="Term"/>
        </w:rPr>
        <w:t xml:space="preserve"> </w:t>
      </w:r>
      <w:r w:rsidRPr="00EC07D7">
        <w:t>type</w:t>
      </w:r>
      <w:r>
        <w:t xml:space="preserve"> having the same </w:t>
      </w:r>
      <w:r w:rsidRPr="00820072">
        <w:rPr>
          <w:rStyle w:val="Term"/>
        </w:rPr>
        <w:t>BrowseName</w:t>
      </w:r>
      <w:r>
        <w:t>.</w:t>
      </w:r>
    </w:p>
    <w:p w:rsidR="00914B34" w:rsidRDefault="00914B34" w:rsidP="00837926">
      <w:pPr>
        <w:pStyle w:val="BodyText"/>
      </w:pPr>
      <w:r w:rsidRPr="00820072">
        <w:rPr>
          <w:rStyle w:val="Term"/>
        </w:rPr>
        <w:t>DataVariables</w:t>
      </w:r>
      <w:r>
        <w:t xml:space="preserve"> represent the content of an </w:t>
      </w:r>
      <w:r w:rsidRPr="00CF7111">
        <w:t>object</w:t>
      </w:r>
      <w:r>
        <w:t xml:space="preserve">. </w:t>
      </w:r>
      <w:r w:rsidRPr="00820072">
        <w:rPr>
          <w:rStyle w:val="Term"/>
        </w:rPr>
        <w:t>DataVariables</w:t>
      </w:r>
      <w:r>
        <w:t xml:space="preserve"> are instantiated using the Variable </w:t>
      </w:r>
      <w:r w:rsidRPr="00EC3C4E">
        <w:rPr>
          <w:rStyle w:val="Term"/>
        </w:rPr>
        <w:t>NodeClass</w:t>
      </w:r>
      <w:r>
        <w:t>.</w:t>
      </w:r>
    </w:p>
    <w:p w:rsidR="00914B34" w:rsidRDefault="00914B34" w:rsidP="00837926">
      <w:pPr>
        <w:pStyle w:val="BodyText"/>
      </w:pPr>
      <w:r w:rsidRPr="00820072">
        <w:rPr>
          <w:rStyle w:val="Term"/>
        </w:rPr>
        <w:t>DataVariables</w:t>
      </w:r>
      <w:r>
        <w:t xml:space="preserve"> identify their </w:t>
      </w:r>
      <w:r w:rsidRPr="00EC07D7">
        <w:rPr>
          <w:rStyle w:val="Term"/>
        </w:rPr>
        <w:t>Properties</w:t>
      </w:r>
      <w:r>
        <w:t xml:space="preserve"> using r</w:t>
      </w:r>
      <w:r w:rsidRPr="00EC07D7">
        <w:t>eferences of</w:t>
      </w:r>
      <w:r>
        <w:t xml:space="preserve"> the</w:t>
      </w:r>
      <w:r>
        <w:rPr>
          <w:rStyle w:val="Term"/>
        </w:rPr>
        <w:t xml:space="preserve"> </w:t>
      </w:r>
      <w:r w:rsidRPr="00820072">
        <w:rPr>
          <w:rStyle w:val="Term"/>
        </w:rPr>
        <w:t>HasProperty</w:t>
      </w:r>
      <w:r w:rsidRPr="00EC07D7">
        <w:t xml:space="preserve"> type</w:t>
      </w:r>
      <w:r>
        <w:t xml:space="preserve">. Complex </w:t>
      </w:r>
      <w:r w:rsidRPr="00820072">
        <w:rPr>
          <w:rStyle w:val="Term"/>
        </w:rPr>
        <w:t>DataVariables</w:t>
      </w:r>
      <w:r>
        <w:t xml:space="preserve"> use </w:t>
      </w:r>
      <w:r w:rsidRPr="00820072">
        <w:rPr>
          <w:rStyle w:val="Term"/>
        </w:rPr>
        <w:t>HasComponent</w:t>
      </w:r>
      <w:r>
        <w:t xml:space="preserve"> references to expose their component </w:t>
      </w:r>
      <w:r w:rsidRPr="00820072">
        <w:rPr>
          <w:rStyle w:val="Term"/>
        </w:rPr>
        <w:t>DataVariables</w:t>
      </w:r>
      <w:r>
        <w:t>.</w:t>
      </w:r>
    </w:p>
    <w:p w:rsidR="00914B34" w:rsidRDefault="00914B34" w:rsidP="00837926">
      <w:pPr>
        <w:pStyle w:val="BodyText"/>
      </w:pPr>
      <w:r w:rsidRPr="00820072">
        <w:rPr>
          <w:rStyle w:val="Term"/>
        </w:rPr>
        <w:t>DataVariables</w:t>
      </w:r>
      <w:r>
        <w:t xml:space="preserve"> may use additional references to define relationships to other n</w:t>
      </w:r>
      <w:r w:rsidRPr="00EC07D7">
        <w:t>odes</w:t>
      </w:r>
      <w:r>
        <w:t xml:space="preserve">. No restrictions are placed on the types of references used or on the </w:t>
      </w:r>
      <w:r w:rsidRPr="00EC3C4E">
        <w:rPr>
          <w:rStyle w:val="Term"/>
        </w:rPr>
        <w:t>NodeClasses</w:t>
      </w:r>
      <w:r>
        <w:t xml:space="preserve"> of </w:t>
      </w:r>
      <w:r w:rsidRPr="00805AA7">
        <w:t>the n</w:t>
      </w:r>
      <w:r w:rsidRPr="00DE49F7">
        <w:t>odes</w:t>
      </w:r>
      <w:r>
        <w:t xml:space="preserve"> that may be referenced. However, restrictions may be defined by the </w:t>
      </w:r>
      <w:r w:rsidRPr="00820072">
        <w:rPr>
          <w:rStyle w:val="Term"/>
        </w:rPr>
        <w:t>ReferenceType</w:t>
      </w:r>
      <w:r>
        <w:t xml:space="preserve"> excluding its use for </w:t>
      </w:r>
      <w:r w:rsidRPr="00820072">
        <w:rPr>
          <w:rStyle w:val="Term"/>
        </w:rPr>
        <w:t>DataVariables</w:t>
      </w:r>
      <w:r>
        <w:t>.</w:t>
      </w:r>
    </w:p>
    <w:p w:rsidR="00914B34" w:rsidRDefault="00914B34" w:rsidP="00837926">
      <w:pPr>
        <w:pStyle w:val="BodyText"/>
      </w:pPr>
      <w:r>
        <w:t xml:space="preserve">A </w:t>
      </w:r>
      <w:r w:rsidRPr="00820072">
        <w:rPr>
          <w:rStyle w:val="Term"/>
        </w:rPr>
        <w:t>DataVariable</w:t>
      </w:r>
      <w:r>
        <w:t xml:space="preserve"> is intended to be defined in the context of an </w:t>
      </w:r>
      <w:r w:rsidRPr="00DE49F7">
        <w:rPr>
          <w:rStyle w:val="Term"/>
        </w:rPr>
        <w:t>Object</w:t>
      </w:r>
      <w:r>
        <w:t xml:space="preserve">. However, complex </w:t>
      </w:r>
      <w:r w:rsidRPr="00820072">
        <w:rPr>
          <w:rStyle w:val="Term"/>
        </w:rPr>
        <w:t>DataVariables</w:t>
      </w:r>
      <w:r>
        <w:t xml:space="preserve"> may expose other </w:t>
      </w:r>
      <w:r w:rsidRPr="00820072">
        <w:rPr>
          <w:rStyle w:val="Term"/>
        </w:rPr>
        <w:t>DataVariables</w:t>
      </w:r>
      <w:r>
        <w:t xml:space="preserve">, and </w:t>
      </w:r>
      <w:r w:rsidRPr="00820072">
        <w:rPr>
          <w:rStyle w:val="Term"/>
        </w:rPr>
        <w:t>ObjectTypes</w:t>
      </w:r>
      <w:r>
        <w:t xml:space="preserve"> and complex </w:t>
      </w:r>
      <w:r w:rsidRPr="00820072">
        <w:rPr>
          <w:rStyle w:val="Term"/>
        </w:rPr>
        <w:t>VariableTypes</w:t>
      </w:r>
      <w:r>
        <w:t xml:space="preserve"> may also contain </w:t>
      </w:r>
      <w:r w:rsidRPr="00820072">
        <w:rPr>
          <w:rStyle w:val="Term"/>
        </w:rPr>
        <w:t>DataVariables</w:t>
      </w:r>
      <w:r>
        <w:t xml:space="preserve">. Each </w:t>
      </w:r>
      <w:r w:rsidRPr="00820072">
        <w:rPr>
          <w:rStyle w:val="Term"/>
        </w:rPr>
        <w:t>DataVariable</w:t>
      </w:r>
      <w:r>
        <w:t xml:space="preserve"> shall, therefore, be the </w:t>
      </w:r>
      <w:r w:rsidRPr="00EC07D7">
        <w:t>target node of</w:t>
      </w:r>
      <w:r>
        <w:t xml:space="preserve"> at least one </w:t>
      </w:r>
      <w:r w:rsidRPr="00820072">
        <w:rPr>
          <w:rStyle w:val="Term"/>
        </w:rPr>
        <w:t>HasComponent</w:t>
      </w:r>
      <w:r>
        <w:t xml:space="preserve"> reference coming from an </w:t>
      </w:r>
      <w:r w:rsidRPr="00EC07D7">
        <w:rPr>
          <w:rStyle w:val="Term"/>
        </w:rPr>
        <w:t>Object</w:t>
      </w:r>
      <w:r>
        <w:t xml:space="preserve">, an </w:t>
      </w:r>
      <w:r w:rsidRPr="00820072">
        <w:rPr>
          <w:rStyle w:val="Term"/>
        </w:rPr>
        <w:t>ObjectType</w:t>
      </w:r>
      <w:r>
        <w:t xml:space="preserve">, a </w:t>
      </w:r>
      <w:r w:rsidRPr="00820072">
        <w:rPr>
          <w:rStyle w:val="Term"/>
        </w:rPr>
        <w:t>DataVariable</w:t>
      </w:r>
      <w:r>
        <w:t xml:space="preserve"> or a </w:t>
      </w:r>
      <w:r w:rsidRPr="00820072">
        <w:rPr>
          <w:rStyle w:val="Term"/>
        </w:rPr>
        <w:t>VariableType</w:t>
      </w:r>
      <w:r>
        <w:t xml:space="preserve">. </w:t>
      </w:r>
      <w:r w:rsidRPr="00820072">
        <w:rPr>
          <w:rStyle w:val="Term"/>
        </w:rPr>
        <w:t>DataVariables</w:t>
      </w:r>
      <w:r>
        <w:t xml:space="preserve"> shall not be the </w:t>
      </w:r>
      <w:r w:rsidRPr="00820072">
        <w:rPr>
          <w:rStyle w:val="Term"/>
        </w:rPr>
        <w:t>TargetNode</w:t>
      </w:r>
      <w:r>
        <w:t xml:space="preserve"> of any </w:t>
      </w:r>
      <w:r w:rsidRPr="00820072">
        <w:rPr>
          <w:rStyle w:val="Term"/>
        </w:rPr>
        <w:t>HasProperty</w:t>
      </w:r>
      <w:r>
        <w:t xml:space="preserve"> references. Therefore, a </w:t>
      </w:r>
      <w:r w:rsidRPr="00820072">
        <w:rPr>
          <w:rStyle w:val="Term"/>
        </w:rPr>
        <w:t>HasComponent</w:t>
      </w:r>
      <w:r>
        <w:t xml:space="preserve"> reference pointing to a </w:t>
      </w:r>
      <w:r w:rsidRPr="00EC07D7">
        <w:rPr>
          <w:rStyle w:val="Term"/>
        </w:rPr>
        <w:t>Variable</w:t>
      </w:r>
      <w:r>
        <w:t xml:space="preserve"> node identifies it as a </w:t>
      </w:r>
      <w:r w:rsidRPr="00820072">
        <w:rPr>
          <w:rStyle w:val="Term"/>
        </w:rPr>
        <w:t>DataVariable</w:t>
      </w:r>
      <w:r>
        <w:t>.</w:t>
      </w:r>
    </w:p>
    <w:p w:rsidR="00914B34" w:rsidRDefault="00914B34" w:rsidP="00837926">
      <w:pPr>
        <w:pStyle w:val="BodyText"/>
      </w:pPr>
      <w:r>
        <w:t xml:space="preserve">The reference of </w:t>
      </w:r>
      <w:r w:rsidRPr="00820072">
        <w:rPr>
          <w:rStyle w:val="Term"/>
        </w:rPr>
        <w:t>HasTypeDefinition</w:t>
      </w:r>
      <w:r>
        <w:t xml:space="preserve"> type points to the </w:t>
      </w:r>
      <w:r w:rsidRPr="00820072">
        <w:rPr>
          <w:rStyle w:val="Term"/>
        </w:rPr>
        <w:t>VariableType</w:t>
      </w:r>
      <w:r>
        <w:t xml:space="preserve"> used as type definition of the </w:t>
      </w:r>
      <w:r w:rsidRPr="00820072">
        <w:rPr>
          <w:rStyle w:val="Term"/>
        </w:rPr>
        <w:t>DataVariable</w:t>
      </w:r>
      <w:r>
        <w:t>.</w:t>
      </w:r>
    </w:p>
    <w:p w:rsidR="00914B34" w:rsidRPr="00F8109E" w:rsidRDefault="00914B34" w:rsidP="00837926">
      <w:pPr>
        <w:pStyle w:val="BodyText"/>
      </w:pPr>
      <w:r>
        <w:t xml:space="preserve">If the </w:t>
      </w:r>
      <w:r w:rsidRPr="00820072">
        <w:rPr>
          <w:rStyle w:val="Term"/>
        </w:rPr>
        <w:t>DataVariable</w:t>
      </w:r>
      <w:r>
        <w:t xml:space="preserve"> is used as </w:t>
      </w:r>
      <w:r w:rsidRPr="00EC07D7">
        <w:t>instance declaration</w:t>
      </w:r>
      <w:r>
        <w:t xml:space="preserve"> all n</w:t>
      </w:r>
      <w:r w:rsidRPr="00EC07D7">
        <w:t>odes</w:t>
      </w:r>
      <w:r>
        <w:t xml:space="preserve"> referenced with hierarchical references in the forward direction shall have unique </w:t>
      </w:r>
      <w:r w:rsidRPr="00820072">
        <w:rPr>
          <w:rStyle w:val="Term"/>
        </w:rPr>
        <w:t>BrowseNames</w:t>
      </w:r>
      <w:r>
        <w:t xml:space="preserve"> in the context of this </w:t>
      </w:r>
      <w:r w:rsidRPr="00820072">
        <w:rPr>
          <w:rStyle w:val="Term"/>
        </w:rPr>
        <w:t>DataVariable</w:t>
      </w:r>
      <w:r>
        <w:t>.</w:t>
      </w:r>
    </w:p>
    <w:p w:rsidR="00914B34" w:rsidRDefault="00914B34" w:rsidP="00837926">
      <w:pPr>
        <w:pStyle w:val="Heading2"/>
      </w:pPr>
      <w:bookmarkStart w:id="13" w:name="_Toc417305330"/>
      <w:r>
        <w:t>XML representation</w:t>
      </w:r>
      <w:bookmarkEnd w:id="13"/>
    </w:p>
    <w:p w:rsidR="00914B34" w:rsidRDefault="00914B34" w:rsidP="00837926">
      <w:pPr>
        <w:pStyle w:val="BodyText"/>
      </w:pPr>
      <w:r>
        <w:t xml:space="preserve">The fields in the </w:t>
      </w:r>
      <w:r w:rsidRPr="00A80817">
        <w:rPr>
          <w:rStyle w:val="XmlIdentifier"/>
        </w:rPr>
        <w:t>UAVariable</w:t>
      </w:r>
      <w:r>
        <w:t xml:space="preserve"> and </w:t>
      </w:r>
      <w:r w:rsidRPr="003449D4">
        <w:rPr>
          <w:rStyle w:val="XmlIdentifier"/>
        </w:rPr>
        <w:t>UAVariableType</w:t>
      </w:r>
      <w:r>
        <w:t xml:space="preserve"> types are defined in </w:t>
      </w:r>
      <w:r w:rsidRPr="00EC07D7">
        <w:rPr>
          <w:rStyle w:val="SubtleEmphasis"/>
        </w:rPr>
        <w:fldChar w:fldCharType="begin"/>
      </w:r>
      <w:r w:rsidRPr="00EC07D7">
        <w:rPr>
          <w:rStyle w:val="SubtleEmphasis"/>
        </w:rPr>
        <w:instrText xml:space="preserve"> REF _Ref416205397 \h </w:instrText>
      </w:r>
      <w:r>
        <w:rPr>
          <w:rStyle w:val="SubtleEmphasis"/>
        </w:rPr>
        <w:instrText xml:space="preserve"> \* MERGEFORMAT </w:instrText>
      </w:r>
      <w:r w:rsidRPr="00EC07D7">
        <w:rPr>
          <w:rStyle w:val="SubtleEmphasis"/>
        </w:rPr>
      </w:r>
      <w:r w:rsidRPr="00EC07D7">
        <w:rPr>
          <w:rStyle w:val="SubtleEmphasis"/>
        </w:rPr>
        <w:fldChar w:fldCharType="separate"/>
      </w:r>
      <w:r w:rsidR="002A41B4" w:rsidRPr="002A41B4">
        <w:rPr>
          <w:rStyle w:val="SubtleEmphasis"/>
        </w:rPr>
        <w:t>Table 2</w:t>
      </w:r>
      <w:r w:rsidRPr="00EC07D7">
        <w:rPr>
          <w:rStyle w:val="SubtleEmphasis"/>
        </w:rPr>
        <w:fldChar w:fldCharType="end"/>
      </w:r>
      <w:r>
        <w:t>.</w:t>
      </w:r>
    </w:p>
    <w:p w:rsidR="00914B34" w:rsidRPr="00EC07D7" w:rsidRDefault="00914B34" w:rsidP="00790FA9">
      <w:pPr>
        <w:pStyle w:val="Caption"/>
        <w:keepNext/>
      </w:pPr>
      <w:bookmarkStart w:id="14" w:name="_Ref416205397"/>
      <w:r w:rsidRPr="00EC07D7">
        <w:t xml:space="preserve">Table </w:t>
      </w:r>
      <w:r w:rsidRPr="00EC07D7">
        <w:fldChar w:fldCharType="begin"/>
      </w:r>
      <w:r w:rsidRPr="00EC07D7">
        <w:instrText xml:space="preserve"> SEQ Table \* ARABIC </w:instrText>
      </w:r>
      <w:r w:rsidRPr="00EC07D7">
        <w:fldChar w:fldCharType="separate"/>
      </w:r>
      <w:r w:rsidR="002A41B4">
        <w:rPr>
          <w:noProof/>
        </w:rPr>
        <w:t>2</w:t>
      </w:r>
      <w:r w:rsidRPr="00EC07D7">
        <w:fldChar w:fldCharType="end"/>
      </w:r>
      <w:bookmarkEnd w:id="14"/>
      <w:r w:rsidRPr="00EC07D7">
        <w:t xml:space="preserve"> – UAVariable and UAVariableType fields</w:t>
      </w:r>
    </w:p>
    <w:tbl>
      <w:tblPr>
        <w:tblStyle w:val="LightList-Accent1"/>
        <w:tblW w:w="0" w:type="auto"/>
        <w:tblLook w:val="0620" w:firstRow="1" w:lastRow="0" w:firstColumn="0" w:lastColumn="0" w:noHBand="1" w:noVBand="1"/>
      </w:tblPr>
      <w:tblGrid>
        <w:gridCol w:w="2425"/>
        <w:gridCol w:w="1849"/>
        <w:gridCol w:w="5014"/>
      </w:tblGrid>
      <w:tr w:rsidR="00914B34" w:rsidRPr="00EA79D1" w:rsidTr="00837926">
        <w:trPr>
          <w:cnfStyle w:val="100000000000" w:firstRow="1" w:lastRow="0" w:firstColumn="0" w:lastColumn="0" w:oddVBand="0" w:evenVBand="0" w:oddHBand="0" w:evenHBand="0" w:firstRowFirstColumn="0" w:firstRowLastColumn="0" w:lastRowFirstColumn="0" w:lastRowLastColumn="0"/>
        </w:trPr>
        <w:tc>
          <w:tcPr>
            <w:tcW w:w="0" w:type="auto"/>
          </w:tcPr>
          <w:p w:rsidR="00914B34" w:rsidRPr="00EA79D1" w:rsidRDefault="00914B34" w:rsidP="00837926">
            <w:pPr>
              <w:pStyle w:val="TableHead0"/>
            </w:pPr>
            <w:r w:rsidRPr="00EA79D1">
              <w:t>Field</w:t>
            </w:r>
          </w:p>
        </w:tc>
        <w:tc>
          <w:tcPr>
            <w:tcW w:w="0" w:type="auto"/>
          </w:tcPr>
          <w:p w:rsidR="00914B34" w:rsidRPr="00EA79D1" w:rsidRDefault="00914B34" w:rsidP="00837926">
            <w:pPr>
              <w:pStyle w:val="TableHead0"/>
            </w:pPr>
            <w:r w:rsidRPr="00EA79D1">
              <w:t>XML Type</w:t>
            </w:r>
          </w:p>
        </w:tc>
        <w:tc>
          <w:tcPr>
            <w:tcW w:w="0" w:type="auto"/>
          </w:tcPr>
          <w:p w:rsidR="00914B34" w:rsidRPr="00EA79D1" w:rsidRDefault="00914B34" w:rsidP="00837926">
            <w:pPr>
              <w:pStyle w:val="TableHead0"/>
            </w:pPr>
            <w:r w:rsidRPr="00EA79D1">
              <w:t>Description</w:t>
            </w:r>
          </w:p>
        </w:tc>
      </w:tr>
      <w:tr w:rsidR="00914B34" w:rsidTr="00837926">
        <w:tc>
          <w:tcPr>
            <w:tcW w:w="0" w:type="auto"/>
          </w:tcPr>
          <w:p w:rsidR="00914B34" w:rsidRPr="00A80817" w:rsidRDefault="00914B34" w:rsidP="00837926">
            <w:pPr>
              <w:pStyle w:val="TableText"/>
              <w:rPr>
                <w:rStyle w:val="XmlIdentifier"/>
                <w:rFonts w:eastAsiaTheme="majorEastAsia"/>
              </w:rPr>
            </w:pPr>
            <w:r w:rsidRPr="00A80817">
              <w:rPr>
                <w:rStyle w:val="XmlIdentifier"/>
                <w:rFonts w:eastAsiaTheme="majorEastAsia"/>
              </w:rPr>
              <w:t>Value</w:t>
            </w:r>
          </w:p>
        </w:tc>
        <w:tc>
          <w:tcPr>
            <w:tcW w:w="0" w:type="auto"/>
          </w:tcPr>
          <w:p w:rsidR="00914B34" w:rsidRPr="00A80817" w:rsidRDefault="00914B34" w:rsidP="00837926">
            <w:pPr>
              <w:pStyle w:val="TableText"/>
              <w:rPr>
                <w:rStyle w:val="XmlIdentifier"/>
                <w:rFonts w:eastAsiaTheme="majorEastAsia"/>
              </w:rPr>
            </w:pPr>
            <w:r w:rsidRPr="00A80817">
              <w:rPr>
                <w:rStyle w:val="XmlIdentifier"/>
                <w:rFonts w:eastAsiaTheme="majorEastAsia"/>
              </w:rPr>
              <w:t>Variant</w:t>
            </w:r>
          </w:p>
        </w:tc>
        <w:tc>
          <w:tcPr>
            <w:tcW w:w="0" w:type="auto"/>
          </w:tcPr>
          <w:p w:rsidR="00914B34" w:rsidRDefault="00914B34" w:rsidP="00837926">
            <w:pPr>
              <w:pStyle w:val="TableText"/>
            </w:pPr>
            <w:r>
              <w:t xml:space="preserve">The </w:t>
            </w:r>
            <w:r w:rsidRPr="00A80817">
              <w:rPr>
                <w:rStyle w:val="XmlIdentifier"/>
                <w:rFonts w:eastAsiaTheme="majorEastAsia"/>
              </w:rPr>
              <w:t>Value</w:t>
            </w:r>
            <w:r>
              <w:t xml:space="preserve"> of the n</w:t>
            </w:r>
            <w:r w:rsidRPr="00C016FC">
              <w:t>ode</w:t>
            </w:r>
            <w:r>
              <w:t xml:space="preserve"> encoding using the UA XML wire encoding.</w:t>
            </w:r>
          </w:p>
        </w:tc>
      </w:tr>
      <w:tr w:rsidR="00914B34" w:rsidTr="00837926">
        <w:tc>
          <w:tcPr>
            <w:tcW w:w="0" w:type="auto"/>
          </w:tcPr>
          <w:p w:rsidR="00914B34" w:rsidRPr="00A80817" w:rsidRDefault="00914B34" w:rsidP="00837926">
            <w:pPr>
              <w:pStyle w:val="TableText"/>
              <w:rPr>
                <w:rStyle w:val="XmlIdentifier"/>
                <w:rFonts w:eastAsiaTheme="majorEastAsia"/>
              </w:rPr>
            </w:pPr>
            <w:r w:rsidRPr="00A80817">
              <w:rPr>
                <w:rStyle w:val="XmlIdentifier"/>
                <w:rFonts w:eastAsiaTheme="majorEastAsia"/>
              </w:rPr>
              <w:t>DataType</w:t>
            </w:r>
          </w:p>
        </w:tc>
        <w:tc>
          <w:tcPr>
            <w:tcW w:w="0" w:type="auto"/>
          </w:tcPr>
          <w:p w:rsidR="00914B34" w:rsidRPr="00A80817" w:rsidRDefault="00914B34" w:rsidP="00837926">
            <w:pPr>
              <w:pStyle w:val="TableText"/>
              <w:rPr>
                <w:rStyle w:val="XmlIdentifier"/>
                <w:rFonts w:eastAsiaTheme="majorEastAsia"/>
              </w:rPr>
            </w:pPr>
            <w:r w:rsidRPr="00A80817">
              <w:rPr>
                <w:rStyle w:val="XmlIdentifier"/>
                <w:rFonts w:eastAsiaTheme="majorEastAsia"/>
              </w:rPr>
              <w:t>NodeId</w:t>
            </w:r>
          </w:p>
        </w:tc>
        <w:tc>
          <w:tcPr>
            <w:tcW w:w="0" w:type="auto"/>
          </w:tcPr>
          <w:p w:rsidR="00914B34" w:rsidRDefault="00914B34" w:rsidP="00837926">
            <w:pPr>
              <w:pStyle w:val="TableText"/>
            </w:pPr>
            <w:r w:rsidRPr="00A80817">
              <w:t>The data type of the value.</w:t>
            </w:r>
          </w:p>
        </w:tc>
      </w:tr>
      <w:tr w:rsidR="00914B34" w:rsidTr="00837926">
        <w:tc>
          <w:tcPr>
            <w:tcW w:w="0" w:type="auto"/>
          </w:tcPr>
          <w:p w:rsidR="00914B34" w:rsidRPr="00A80817" w:rsidRDefault="00914B34" w:rsidP="00837926">
            <w:pPr>
              <w:pStyle w:val="TableText"/>
              <w:rPr>
                <w:rStyle w:val="XmlIdentifier"/>
                <w:rFonts w:eastAsiaTheme="majorEastAsia"/>
              </w:rPr>
            </w:pPr>
            <w:r w:rsidRPr="00A80817">
              <w:rPr>
                <w:rStyle w:val="XmlIdentifier"/>
                <w:rFonts w:eastAsiaTheme="majorEastAsia"/>
              </w:rPr>
              <w:t>ValueRank</w:t>
            </w:r>
          </w:p>
        </w:tc>
        <w:tc>
          <w:tcPr>
            <w:tcW w:w="0" w:type="auto"/>
          </w:tcPr>
          <w:p w:rsidR="00914B34" w:rsidRPr="00A80817" w:rsidRDefault="00914B34" w:rsidP="00837926">
            <w:pPr>
              <w:pStyle w:val="TableText"/>
              <w:rPr>
                <w:rStyle w:val="XmlIdentifier"/>
                <w:rFonts w:eastAsiaTheme="majorEastAsia"/>
              </w:rPr>
            </w:pPr>
            <w:r w:rsidRPr="00A80817">
              <w:rPr>
                <w:rStyle w:val="XmlIdentifier"/>
                <w:rFonts w:eastAsiaTheme="majorEastAsia"/>
              </w:rPr>
              <w:t>ValueRank</w:t>
            </w:r>
          </w:p>
        </w:tc>
        <w:tc>
          <w:tcPr>
            <w:tcW w:w="0" w:type="auto"/>
          </w:tcPr>
          <w:p w:rsidR="00914B34" w:rsidRPr="00A80817" w:rsidRDefault="00914B34" w:rsidP="00837926">
            <w:pPr>
              <w:pStyle w:val="TableText"/>
            </w:pPr>
            <w:r>
              <w:t>The value rank.</w:t>
            </w:r>
          </w:p>
        </w:tc>
      </w:tr>
      <w:tr w:rsidR="00914B34" w:rsidTr="00837926">
        <w:tc>
          <w:tcPr>
            <w:tcW w:w="0" w:type="auto"/>
          </w:tcPr>
          <w:p w:rsidR="00914B34" w:rsidRPr="00B721AF" w:rsidRDefault="00914B34" w:rsidP="00837926">
            <w:pPr>
              <w:pStyle w:val="TableText"/>
              <w:rPr>
                <w:rStyle w:val="XmlIdentifier"/>
                <w:rFonts w:eastAsiaTheme="majorEastAsia"/>
              </w:rPr>
            </w:pPr>
            <w:r w:rsidRPr="00B721AF">
              <w:rPr>
                <w:rStyle w:val="XmlIdentifier"/>
                <w:rFonts w:eastAsiaTheme="majorEastAsia"/>
              </w:rPr>
              <w:t>ArrayDimensions</w:t>
            </w:r>
          </w:p>
        </w:tc>
        <w:tc>
          <w:tcPr>
            <w:tcW w:w="0" w:type="auto"/>
          </w:tcPr>
          <w:p w:rsidR="00914B34" w:rsidRPr="00B721AF" w:rsidRDefault="00914B34" w:rsidP="00837926">
            <w:pPr>
              <w:pStyle w:val="TableText"/>
              <w:rPr>
                <w:rStyle w:val="XmlIdentifier"/>
                <w:rFonts w:eastAsiaTheme="majorEastAsia"/>
              </w:rPr>
            </w:pPr>
            <w:r w:rsidRPr="00B721AF">
              <w:rPr>
                <w:rStyle w:val="XmlIdentifier"/>
                <w:rFonts w:eastAsiaTheme="majorEastAsia"/>
              </w:rPr>
              <w:t>ArrayDimensions</w:t>
            </w:r>
          </w:p>
        </w:tc>
        <w:tc>
          <w:tcPr>
            <w:tcW w:w="0" w:type="auto"/>
          </w:tcPr>
          <w:p w:rsidR="00914B34" w:rsidRDefault="00914B34" w:rsidP="00837926">
            <w:pPr>
              <w:pStyle w:val="TableText"/>
            </w:pPr>
            <w:r>
              <w:t>The number of dimensions in an array value.</w:t>
            </w:r>
          </w:p>
        </w:tc>
      </w:tr>
      <w:tr w:rsidR="00914B34" w:rsidRPr="00EA79D1" w:rsidTr="00837926">
        <w:tc>
          <w:tcPr>
            <w:tcW w:w="0" w:type="auto"/>
            <w:gridSpan w:val="3"/>
          </w:tcPr>
          <w:p w:rsidR="00914B34" w:rsidRPr="00EA79D1" w:rsidRDefault="00914B34" w:rsidP="00837926">
            <w:pPr>
              <w:pStyle w:val="TableHead0"/>
            </w:pPr>
            <w:r w:rsidRPr="00EA79D1">
              <w:t>UAVariable only</w:t>
            </w:r>
          </w:p>
        </w:tc>
      </w:tr>
      <w:tr w:rsidR="00914B34" w:rsidRPr="003E129A" w:rsidTr="00837926">
        <w:tc>
          <w:tcPr>
            <w:tcW w:w="0" w:type="auto"/>
          </w:tcPr>
          <w:p w:rsidR="00914B34" w:rsidRPr="003E129A" w:rsidRDefault="00914B34" w:rsidP="00837926">
            <w:pPr>
              <w:pStyle w:val="TableText"/>
            </w:pPr>
            <w:r w:rsidRPr="003E129A">
              <w:rPr>
                <w:rStyle w:val="XmlIdentifier"/>
                <w:rFonts w:eastAsiaTheme="majorEastAsia"/>
              </w:rPr>
              <w:t>Translation</w:t>
            </w:r>
          </w:p>
        </w:tc>
        <w:tc>
          <w:tcPr>
            <w:tcW w:w="0" w:type="auto"/>
          </w:tcPr>
          <w:p w:rsidR="00914B34" w:rsidRPr="003E129A" w:rsidRDefault="00914B34" w:rsidP="00837926">
            <w:pPr>
              <w:pStyle w:val="TableText"/>
            </w:pPr>
            <w:r w:rsidRPr="003E129A">
              <w:rPr>
                <w:rStyle w:val="XmlIdentifier"/>
                <w:rFonts w:eastAsiaTheme="majorEastAsia"/>
              </w:rPr>
              <w:t>TranslationType[]</w:t>
            </w:r>
          </w:p>
        </w:tc>
        <w:tc>
          <w:tcPr>
            <w:tcW w:w="0" w:type="auto"/>
          </w:tcPr>
          <w:p w:rsidR="00914B34" w:rsidRPr="003E129A" w:rsidRDefault="00914B34" w:rsidP="00837926">
            <w:pPr>
              <w:pStyle w:val="TableText"/>
            </w:pPr>
            <w:r w:rsidRPr="003E129A">
              <w:t xml:space="preserve">A list of translations for the Value if the Value is a </w:t>
            </w:r>
            <w:r w:rsidRPr="003E129A">
              <w:rPr>
                <w:rStyle w:val="XmlIdentifier"/>
                <w:rFonts w:eastAsiaTheme="majorEastAsia"/>
              </w:rPr>
              <w:t>LocalizedText</w:t>
            </w:r>
            <w:r w:rsidRPr="003E129A">
              <w:t xml:space="preserve"> or a structure containing </w:t>
            </w:r>
            <w:r w:rsidRPr="003E129A">
              <w:rPr>
                <w:rStyle w:val="XmlIdentifier"/>
                <w:rFonts w:eastAsiaTheme="majorEastAsia"/>
              </w:rPr>
              <w:t>LocalizedTexts</w:t>
            </w:r>
            <w:r w:rsidRPr="003E129A">
              <w:t>.</w:t>
            </w:r>
          </w:p>
          <w:p w:rsidR="00914B34" w:rsidRPr="003E129A" w:rsidRDefault="00914B34" w:rsidP="00837926">
            <w:pPr>
              <w:pStyle w:val="TableText"/>
            </w:pPr>
            <w:r w:rsidRPr="003E129A">
              <w:t xml:space="preserve">See the </w:t>
            </w:r>
            <w:r w:rsidRPr="003E129A">
              <w:fldChar w:fldCharType="begin"/>
            </w:r>
            <w:r w:rsidRPr="003E129A">
              <w:instrText xml:space="preserve"> REF _Ref415864569 \h  \* MERGEFORMAT </w:instrText>
            </w:r>
            <w:r w:rsidRPr="003E129A">
              <w:fldChar w:fldCharType="separate"/>
            </w:r>
            <w:r w:rsidR="002A41B4" w:rsidRPr="00450FA9">
              <w:t>TranslationType</w:t>
            </w:r>
            <w:r w:rsidRPr="003E129A">
              <w:fldChar w:fldCharType="end"/>
            </w:r>
            <w:r w:rsidRPr="003E129A">
              <w:t xml:space="preserve"> section for more information.</w:t>
            </w:r>
          </w:p>
        </w:tc>
      </w:tr>
      <w:tr w:rsidR="00914B34" w:rsidTr="00837926">
        <w:tc>
          <w:tcPr>
            <w:tcW w:w="0" w:type="auto"/>
          </w:tcPr>
          <w:p w:rsidR="00914B34" w:rsidRPr="00B721AF" w:rsidRDefault="00914B34" w:rsidP="00837926">
            <w:pPr>
              <w:pStyle w:val="TableText"/>
              <w:rPr>
                <w:rStyle w:val="XmlIdentifier"/>
                <w:rFonts w:eastAsiaTheme="majorEastAsia"/>
              </w:rPr>
            </w:pPr>
            <w:r w:rsidRPr="00B721AF">
              <w:rPr>
                <w:rStyle w:val="XmlIdentifier"/>
                <w:rFonts w:eastAsiaTheme="majorEastAsia"/>
              </w:rPr>
              <w:t>AccessLevel</w:t>
            </w:r>
          </w:p>
        </w:tc>
        <w:tc>
          <w:tcPr>
            <w:tcW w:w="0" w:type="auto"/>
          </w:tcPr>
          <w:p w:rsidR="00914B34" w:rsidRPr="00B721AF" w:rsidRDefault="00914B34" w:rsidP="00837926">
            <w:pPr>
              <w:pStyle w:val="TableText"/>
              <w:rPr>
                <w:rStyle w:val="XmlIdentifier"/>
                <w:rFonts w:eastAsiaTheme="majorEastAsia"/>
              </w:rPr>
            </w:pPr>
            <w:r w:rsidRPr="00B721AF">
              <w:rPr>
                <w:rStyle w:val="XmlIdentifier"/>
                <w:rFonts w:eastAsiaTheme="majorEastAsia"/>
              </w:rPr>
              <w:t>AccessLevel</w:t>
            </w:r>
          </w:p>
        </w:tc>
        <w:tc>
          <w:tcPr>
            <w:tcW w:w="0" w:type="auto"/>
          </w:tcPr>
          <w:p w:rsidR="00914B34" w:rsidRDefault="00914B34" w:rsidP="00837926">
            <w:pPr>
              <w:pStyle w:val="TableText"/>
            </w:pPr>
            <w:r>
              <w:t>The access level.</w:t>
            </w:r>
          </w:p>
        </w:tc>
      </w:tr>
      <w:tr w:rsidR="00914B34" w:rsidTr="00837926">
        <w:tc>
          <w:tcPr>
            <w:tcW w:w="0" w:type="auto"/>
          </w:tcPr>
          <w:p w:rsidR="00914B34" w:rsidRPr="00F008D2" w:rsidRDefault="00914B34" w:rsidP="00837926">
            <w:pPr>
              <w:pStyle w:val="TableText"/>
              <w:rPr>
                <w:rStyle w:val="XmlIdentifier"/>
                <w:rFonts w:eastAsiaTheme="majorEastAsia"/>
              </w:rPr>
            </w:pPr>
            <w:r w:rsidRPr="00F008D2">
              <w:rPr>
                <w:rStyle w:val="XmlIdentifier"/>
                <w:rFonts w:eastAsiaTheme="majorEastAsia"/>
              </w:rPr>
              <w:t>UserAccessLevel</w:t>
            </w:r>
          </w:p>
        </w:tc>
        <w:tc>
          <w:tcPr>
            <w:tcW w:w="0" w:type="auto"/>
          </w:tcPr>
          <w:p w:rsidR="00914B34" w:rsidRPr="00F008D2" w:rsidRDefault="00914B34" w:rsidP="00837926">
            <w:pPr>
              <w:pStyle w:val="TableText"/>
              <w:rPr>
                <w:rStyle w:val="XmlIdentifier"/>
                <w:rFonts w:eastAsiaTheme="majorEastAsia"/>
              </w:rPr>
            </w:pPr>
            <w:r w:rsidRPr="00F008D2">
              <w:rPr>
                <w:rStyle w:val="XmlIdentifier"/>
                <w:rFonts w:eastAsiaTheme="majorEastAsia"/>
              </w:rPr>
              <w:t>AccessLevel</w:t>
            </w:r>
          </w:p>
        </w:tc>
        <w:tc>
          <w:tcPr>
            <w:tcW w:w="0" w:type="auto"/>
          </w:tcPr>
          <w:p w:rsidR="00914B34" w:rsidRDefault="00914B34" w:rsidP="00837926">
            <w:pPr>
              <w:pStyle w:val="TableText"/>
            </w:pPr>
            <w:r>
              <w:t>The access level for the current user.</w:t>
            </w:r>
          </w:p>
        </w:tc>
      </w:tr>
      <w:tr w:rsidR="00914B34" w:rsidTr="00837926">
        <w:tc>
          <w:tcPr>
            <w:tcW w:w="0" w:type="auto"/>
          </w:tcPr>
          <w:p w:rsidR="00914B34" w:rsidRPr="00F008D2" w:rsidRDefault="00914B34" w:rsidP="00837926">
            <w:pPr>
              <w:pStyle w:val="TableText"/>
              <w:rPr>
                <w:rStyle w:val="XmlIdentifier"/>
                <w:rFonts w:eastAsiaTheme="majorEastAsia"/>
              </w:rPr>
            </w:pPr>
            <w:r w:rsidRPr="00F008D2">
              <w:rPr>
                <w:rStyle w:val="XmlIdentifier"/>
                <w:rFonts w:eastAsiaTheme="majorEastAsia"/>
              </w:rPr>
              <w:t>MinimumSamplingInterval</w:t>
            </w:r>
          </w:p>
        </w:tc>
        <w:tc>
          <w:tcPr>
            <w:tcW w:w="0" w:type="auto"/>
          </w:tcPr>
          <w:p w:rsidR="00914B34" w:rsidRPr="00F008D2" w:rsidRDefault="00914B34" w:rsidP="00837926">
            <w:pPr>
              <w:pStyle w:val="TableText"/>
              <w:rPr>
                <w:rStyle w:val="XmlIdentifier"/>
                <w:rFonts w:eastAsiaTheme="majorEastAsia"/>
              </w:rPr>
            </w:pPr>
            <w:r w:rsidRPr="00F008D2">
              <w:rPr>
                <w:rStyle w:val="XmlIdentifier"/>
                <w:rFonts w:eastAsiaTheme="majorEastAsia"/>
              </w:rPr>
              <w:t>Duration</w:t>
            </w:r>
          </w:p>
        </w:tc>
        <w:tc>
          <w:tcPr>
            <w:tcW w:w="0" w:type="auto"/>
          </w:tcPr>
          <w:p w:rsidR="00914B34" w:rsidRDefault="00914B34" w:rsidP="00837926">
            <w:pPr>
              <w:pStyle w:val="TableText"/>
            </w:pPr>
            <w:r>
              <w:t>The minimum sampling interval.</w:t>
            </w:r>
          </w:p>
        </w:tc>
      </w:tr>
      <w:tr w:rsidR="00914B34" w:rsidTr="00837926">
        <w:tc>
          <w:tcPr>
            <w:tcW w:w="0" w:type="auto"/>
          </w:tcPr>
          <w:p w:rsidR="00914B34" w:rsidRPr="00F008D2" w:rsidRDefault="00914B34" w:rsidP="00837926">
            <w:pPr>
              <w:pStyle w:val="TableText"/>
              <w:rPr>
                <w:rStyle w:val="XmlIdentifier"/>
                <w:rFonts w:eastAsiaTheme="majorEastAsia"/>
              </w:rPr>
            </w:pPr>
            <w:r w:rsidRPr="00F008D2">
              <w:rPr>
                <w:rStyle w:val="XmlIdentifier"/>
                <w:rFonts w:eastAsiaTheme="majorEastAsia"/>
              </w:rPr>
              <w:t>Historizing</w:t>
            </w:r>
          </w:p>
        </w:tc>
        <w:tc>
          <w:tcPr>
            <w:tcW w:w="0" w:type="auto"/>
          </w:tcPr>
          <w:p w:rsidR="00914B34" w:rsidRPr="00F008D2" w:rsidRDefault="00914B34" w:rsidP="00837926">
            <w:pPr>
              <w:pStyle w:val="TableText"/>
              <w:rPr>
                <w:rStyle w:val="XmlIdentifier"/>
                <w:rFonts w:eastAsiaTheme="majorEastAsia"/>
              </w:rPr>
            </w:pPr>
            <w:r w:rsidRPr="00F008D2">
              <w:rPr>
                <w:rStyle w:val="XmlIdentifier"/>
                <w:rFonts w:eastAsiaTheme="majorEastAsia"/>
              </w:rPr>
              <w:t>Boolean</w:t>
            </w:r>
          </w:p>
        </w:tc>
        <w:tc>
          <w:tcPr>
            <w:tcW w:w="0" w:type="auto"/>
          </w:tcPr>
          <w:p w:rsidR="00914B34" w:rsidRDefault="00914B34" w:rsidP="00837926">
            <w:pPr>
              <w:pStyle w:val="TableText"/>
            </w:pPr>
            <w:r>
              <w:t>Whether history is being archived.</w:t>
            </w:r>
          </w:p>
        </w:tc>
      </w:tr>
    </w:tbl>
    <w:p w:rsidR="00914B34" w:rsidRDefault="00914B34" w:rsidP="00837926">
      <w:pPr>
        <w:pStyle w:val="BodyText"/>
      </w:pPr>
      <w:r w:rsidRPr="00B721AF">
        <w:rPr>
          <w:rStyle w:val="XmlIdentifier"/>
        </w:rPr>
        <w:t>ArrayDimensions</w:t>
      </w:r>
      <w:r w:rsidRPr="00F8109E">
        <w:t xml:space="preserve"> is </w:t>
      </w:r>
      <w:r w:rsidRPr="00450FA9">
        <w:t>ignored</w:t>
      </w:r>
      <w:r>
        <w:t xml:space="preserve"> if </w:t>
      </w:r>
      <w:r w:rsidRPr="00A80817">
        <w:rPr>
          <w:rStyle w:val="XmlIdentifier"/>
        </w:rPr>
        <w:t>ValueRank</w:t>
      </w:r>
      <w:r w:rsidRPr="003F1F0C">
        <w:t xml:space="preserve"> is not equal </w:t>
      </w:r>
      <w:r>
        <w:t xml:space="preserve">to the </w:t>
      </w:r>
      <w:r w:rsidRPr="003F1F0C">
        <w:rPr>
          <w:rStyle w:val="XmlIdentifier"/>
        </w:rPr>
        <w:t>OneOrMoreDimensions</w:t>
      </w:r>
      <w:r w:rsidRPr="003F1F0C">
        <w:t>.</w:t>
      </w:r>
    </w:p>
    <w:p w:rsidR="00914B34" w:rsidRPr="00450FA9" w:rsidRDefault="00914B34" w:rsidP="00837926">
      <w:pPr>
        <w:pStyle w:val="Heading3"/>
      </w:pPr>
      <w:bookmarkStart w:id="15" w:name="_Toc417305331"/>
      <w:r w:rsidRPr="00450FA9">
        <w:t>Value</w:t>
      </w:r>
      <w:bookmarkEnd w:id="15"/>
    </w:p>
    <w:p w:rsidR="00914B34" w:rsidRDefault="00914B34" w:rsidP="00837926">
      <w:pPr>
        <w:pStyle w:val="BodyText"/>
      </w:pPr>
      <w:proofErr w:type="gramStart"/>
      <w:r>
        <w:t xml:space="preserve">The most recent </w:t>
      </w:r>
      <w:r w:rsidRPr="00BC021A">
        <w:t>value</w:t>
      </w:r>
      <w:r>
        <w:t xml:space="preserve"> of the </w:t>
      </w:r>
      <w:r w:rsidRPr="007C481B">
        <w:rPr>
          <w:rStyle w:val="Term"/>
        </w:rPr>
        <w:t>Variable</w:t>
      </w:r>
      <w:r>
        <w:t xml:space="preserve"> node that the </w:t>
      </w:r>
      <w:r w:rsidRPr="00450FA9">
        <w:t>server</w:t>
      </w:r>
      <w:r>
        <w:t xml:space="preserve"> has.</w:t>
      </w:r>
      <w:proofErr w:type="gramEnd"/>
      <w:r>
        <w:t xml:space="preserve"> Its data type is defined by the </w:t>
      </w:r>
      <w:r w:rsidRPr="00AE3CEB">
        <w:rPr>
          <w:rStyle w:val="XmlIdentifier"/>
        </w:rPr>
        <w:t>DataType</w:t>
      </w:r>
      <w:r>
        <w:t xml:space="preserve"> field.</w:t>
      </w:r>
    </w:p>
    <w:p w:rsidR="00914B34" w:rsidRPr="00450FA9" w:rsidRDefault="00914B34" w:rsidP="00837926">
      <w:pPr>
        <w:pStyle w:val="Heading3"/>
      </w:pPr>
      <w:bookmarkStart w:id="16" w:name="_Toc417305332"/>
      <w:r w:rsidRPr="00450FA9">
        <w:t>DataType</w:t>
      </w:r>
      <w:bookmarkEnd w:id="16"/>
    </w:p>
    <w:p w:rsidR="00914B34" w:rsidRDefault="00914B34" w:rsidP="00837926">
      <w:pPr>
        <w:pStyle w:val="BodyText"/>
      </w:pPr>
      <w:r w:rsidRPr="00AE3CEB">
        <w:rPr>
          <w:rStyle w:val="XmlIdentifier"/>
        </w:rPr>
        <w:t>NodeId</w:t>
      </w:r>
      <w:r>
        <w:t xml:space="preserve"> of the </w:t>
      </w:r>
      <w:r w:rsidRPr="00AE3CEB">
        <w:rPr>
          <w:rStyle w:val="XmlIdentifier"/>
        </w:rPr>
        <w:t>DataType</w:t>
      </w:r>
      <w:r>
        <w:t xml:space="preserve"> definition for the </w:t>
      </w:r>
      <w:r w:rsidRPr="00AE3CEB">
        <w:rPr>
          <w:rStyle w:val="Term"/>
        </w:rPr>
        <w:t>Value</w:t>
      </w:r>
      <w:r>
        <w:t xml:space="preserve"> attribute of the represented </w:t>
      </w:r>
      <w:r w:rsidRPr="00AE3CEB">
        <w:rPr>
          <w:rStyle w:val="Term"/>
        </w:rPr>
        <w:t>NodeClass</w:t>
      </w:r>
      <w:r>
        <w:t xml:space="preserve">. The value of this field must be a valid </w:t>
      </w:r>
      <w:r w:rsidRPr="00624C7F">
        <w:rPr>
          <w:rStyle w:val="XmlIdentifier"/>
        </w:rPr>
        <w:t>NodeId</w:t>
      </w:r>
      <w:r>
        <w:t xml:space="preserve"> (see the section </w:t>
      </w:r>
      <w:r w:rsidRPr="00C13FBA">
        <w:rPr>
          <w:rStyle w:val="SubtleEmphasis"/>
        </w:rPr>
        <w:fldChar w:fldCharType="begin"/>
      </w:r>
      <w:r w:rsidRPr="00C13FBA">
        <w:rPr>
          <w:rStyle w:val="SubtleEmphasis"/>
        </w:rPr>
        <w:instrText xml:space="preserve"> REF _Ref417158701 \h </w:instrText>
      </w:r>
      <w:r>
        <w:rPr>
          <w:rStyle w:val="SubtleEmphasis"/>
        </w:rPr>
        <w:instrText xml:space="preserve"> \* MERGEFORMAT </w:instrText>
      </w:r>
      <w:r w:rsidRPr="00C13FBA">
        <w:rPr>
          <w:rStyle w:val="SubtleEmphasis"/>
        </w:rPr>
      </w:r>
      <w:r w:rsidRPr="00C13FBA">
        <w:rPr>
          <w:rStyle w:val="SubtleEmphasis"/>
        </w:rPr>
        <w:fldChar w:fldCharType="separate"/>
      </w:r>
      <w:r w:rsidR="002A41B4" w:rsidRPr="002A41B4">
        <w:rPr>
          <w:rStyle w:val="SubtleEmphasis"/>
        </w:rPr>
        <w:t>NodeId</w:t>
      </w:r>
      <w:r w:rsidRPr="00C13FBA">
        <w:rPr>
          <w:rStyle w:val="SubtleEmphasis"/>
        </w:rPr>
        <w:fldChar w:fldCharType="end"/>
      </w:r>
      <w:r>
        <w:t xml:space="preserve">). It is not required that the pointed out element is defined in the same </w:t>
      </w:r>
      <w:r w:rsidRPr="00554923">
        <w:rPr>
          <w:rStyle w:val="XmlIdentifier"/>
        </w:rPr>
        <w:t>NodeSet</w:t>
      </w:r>
      <w:r>
        <w:t xml:space="preserve"> document. If that is the case many documents must be combined to resolve and validate this reference.</w:t>
      </w:r>
    </w:p>
    <w:p w:rsidR="00914B34" w:rsidRPr="00450FA9" w:rsidRDefault="00914B34" w:rsidP="00837926">
      <w:pPr>
        <w:pStyle w:val="Heading3"/>
      </w:pPr>
      <w:bookmarkStart w:id="17" w:name="_Toc417305333"/>
      <w:r w:rsidRPr="00450FA9">
        <w:t>ValueRank</w:t>
      </w:r>
      <w:bookmarkEnd w:id="17"/>
    </w:p>
    <w:p w:rsidR="00914B34" w:rsidRDefault="00914B34" w:rsidP="00837926">
      <w:pPr>
        <w:pStyle w:val="BodyText"/>
      </w:pPr>
      <w:r>
        <w:t xml:space="preserve">This field indicates </w:t>
      </w:r>
      <w:r w:rsidRPr="00D40D75">
        <w:t>whether</w:t>
      </w:r>
      <w:r>
        <w:t xml:space="preserve"> the </w:t>
      </w:r>
      <w:r w:rsidRPr="001A6297">
        <w:rPr>
          <w:rStyle w:val="Term"/>
        </w:rPr>
        <w:t>Value</w:t>
      </w:r>
      <w:r>
        <w:t xml:space="preserve"> attribute of the </w:t>
      </w:r>
      <w:r w:rsidRPr="00AE3CEB">
        <w:rPr>
          <w:rStyle w:val="Term"/>
        </w:rPr>
        <w:t>Variable</w:t>
      </w:r>
      <w:r>
        <w:t xml:space="preserve"> </w:t>
      </w:r>
      <w:r w:rsidRPr="00AE3CEB">
        <w:rPr>
          <w:rStyle w:val="Term"/>
        </w:rPr>
        <w:t>NodeClass</w:t>
      </w:r>
      <w:r>
        <w:t xml:space="preserve"> is an array and how many dimensions the array has.</w:t>
      </w:r>
    </w:p>
    <w:p w:rsidR="00914B34" w:rsidRDefault="00914B34" w:rsidP="00837926">
      <w:pPr>
        <w:pStyle w:val="BodyText"/>
      </w:pPr>
      <w:r>
        <w:t>It may have the following values:</w:t>
      </w:r>
    </w:p>
    <w:p w:rsidR="00914B34" w:rsidRDefault="00914B34" w:rsidP="00914B34">
      <w:pPr>
        <w:pStyle w:val="ListBullet"/>
        <w:spacing w:after="200" w:line="276" w:lineRule="auto"/>
        <w:ind w:left="360" w:hanging="360"/>
      </w:pPr>
      <w:proofErr w:type="gramStart"/>
      <w:r>
        <w:t>n</w:t>
      </w:r>
      <w:proofErr w:type="gramEnd"/>
      <w:r>
        <w:t xml:space="preserve"> &gt; 1: the </w:t>
      </w:r>
      <w:r w:rsidRPr="001A6297">
        <w:rPr>
          <w:rStyle w:val="Term"/>
        </w:rPr>
        <w:t>Value</w:t>
      </w:r>
      <w:r>
        <w:t xml:space="preserve"> is an array with the specified number of dimensions.</w:t>
      </w:r>
    </w:p>
    <w:p w:rsidR="00914B34" w:rsidRDefault="00914B34" w:rsidP="00914B34">
      <w:pPr>
        <w:pStyle w:val="ListBullet"/>
        <w:spacing w:after="200" w:line="276" w:lineRule="auto"/>
        <w:ind w:left="360" w:hanging="360"/>
      </w:pPr>
      <w:r w:rsidRPr="00396757">
        <w:rPr>
          <w:rStyle w:val="Term"/>
        </w:rPr>
        <w:t>OneDimension</w:t>
      </w:r>
      <w:r>
        <w:t xml:space="preserve"> (1): The value is an array with one dimension.</w:t>
      </w:r>
    </w:p>
    <w:p w:rsidR="00914B34" w:rsidRDefault="00914B34" w:rsidP="00914B34">
      <w:pPr>
        <w:pStyle w:val="ListBullet"/>
        <w:spacing w:after="200" w:line="276" w:lineRule="auto"/>
        <w:ind w:left="360" w:hanging="360"/>
      </w:pPr>
      <w:r w:rsidRPr="00396757">
        <w:rPr>
          <w:rStyle w:val="Term"/>
        </w:rPr>
        <w:t>OneOrMoreDimensions</w:t>
      </w:r>
      <w:r>
        <w:t xml:space="preserve"> (0): The value is an array with one or more dimensions.</w:t>
      </w:r>
    </w:p>
    <w:p w:rsidR="00914B34" w:rsidRDefault="00914B34" w:rsidP="00914B34">
      <w:pPr>
        <w:pStyle w:val="ListBullet"/>
        <w:spacing w:after="200" w:line="276" w:lineRule="auto"/>
        <w:ind w:left="360" w:hanging="360"/>
      </w:pPr>
      <w:r w:rsidRPr="00396757">
        <w:rPr>
          <w:rStyle w:val="Term"/>
        </w:rPr>
        <w:t>Scalar</w:t>
      </w:r>
      <w:r>
        <w:t xml:space="preserve"> (−1): The value is not an array.</w:t>
      </w:r>
    </w:p>
    <w:p w:rsidR="00914B34" w:rsidRDefault="00914B34" w:rsidP="00914B34">
      <w:pPr>
        <w:pStyle w:val="ListBullet"/>
        <w:spacing w:after="200" w:line="276" w:lineRule="auto"/>
        <w:ind w:left="360" w:hanging="360"/>
      </w:pPr>
      <w:r w:rsidRPr="00396757">
        <w:rPr>
          <w:rStyle w:val="Term"/>
        </w:rPr>
        <w:t>Any</w:t>
      </w:r>
      <w:r>
        <w:t xml:space="preserve"> (−2): The value can be a scalar or an array with any number of dimensions.</w:t>
      </w:r>
    </w:p>
    <w:p w:rsidR="00914B34" w:rsidRDefault="00914B34" w:rsidP="00914B34">
      <w:pPr>
        <w:pStyle w:val="ListBullet"/>
        <w:spacing w:after="200" w:line="276" w:lineRule="auto"/>
        <w:ind w:left="360" w:hanging="360"/>
      </w:pPr>
      <w:r w:rsidRPr="00396757">
        <w:rPr>
          <w:rStyle w:val="Term"/>
        </w:rPr>
        <w:t>ScalarOrOneDimension</w:t>
      </w:r>
      <w:r>
        <w:t xml:space="preserve"> (−3): The value can be a scalar or a one dimensional array.</w:t>
      </w:r>
    </w:p>
    <w:p w:rsidR="00914B34" w:rsidRDefault="00914B34" w:rsidP="00837926">
      <w:r>
        <w:t xml:space="preserve">NOTE: All </w:t>
      </w:r>
      <w:r w:rsidRPr="001A6297">
        <w:rPr>
          <w:rStyle w:val="Term"/>
        </w:rPr>
        <w:t>DataTypes</w:t>
      </w:r>
      <w:r>
        <w:t xml:space="preserve"> are considered to be scalar, even if they have array-like semantics like </w:t>
      </w:r>
      <w:r w:rsidRPr="00D40D75">
        <w:rPr>
          <w:rStyle w:val="Term"/>
        </w:rPr>
        <w:t>ByteString</w:t>
      </w:r>
      <w:r>
        <w:t xml:space="preserve"> and </w:t>
      </w:r>
      <w:r w:rsidRPr="00D40D75">
        <w:rPr>
          <w:rStyle w:val="Term"/>
        </w:rPr>
        <w:t>String</w:t>
      </w:r>
      <w:r>
        <w:t>.</w:t>
      </w:r>
    </w:p>
    <w:p w:rsidR="00914B34" w:rsidRPr="00450FA9" w:rsidRDefault="00914B34" w:rsidP="00837926">
      <w:pPr>
        <w:pStyle w:val="Heading3"/>
      </w:pPr>
      <w:bookmarkStart w:id="18" w:name="_Toc417305334"/>
      <w:r w:rsidRPr="00450FA9">
        <w:t>ArrayDimensions</w:t>
      </w:r>
      <w:bookmarkEnd w:id="18"/>
    </w:p>
    <w:p w:rsidR="00914B34" w:rsidRDefault="00914B34" w:rsidP="00837926">
      <w:pPr>
        <w:pStyle w:val="BodyText"/>
      </w:pPr>
      <w:r>
        <w:t xml:space="preserve">This field specifies the length of each dimension for an array value. It is intended to describe the capability of the </w:t>
      </w:r>
      <w:r w:rsidRPr="00906171">
        <w:rPr>
          <w:rStyle w:val="Term"/>
        </w:rPr>
        <w:t>Variable</w:t>
      </w:r>
      <w:r>
        <w:t>, not the current size.</w:t>
      </w:r>
    </w:p>
    <w:p w:rsidR="00914B34" w:rsidRDefault="00914B34" w:rsidP="00837926">
      <w:pPr>
        <w:pStyle w:val="BodyText"/>
      </w:pPr>
      <w:r>
        <w:t xml:space="preserve">The number of elements shall be equal to the value defined by the </w:t>
      </w:r>
      <w:r w:rsidRPr="00906171">
        <w:rPr>
          <w:rStyle w:val="XmlIdentifier"/>
        </w:rPr>
        <w:t>ValueRank</w:t>
      </w:r>
      <w:r>
        <w:t xml:space="preserve">. It shall be null if </w:t>
      </w:r>
      <w:r w:rsidRPr="00906171">
        <w:rPr>
          <w:rStyle w:val="XmlIdentifier"/>
        </w:rPr>
        <w:t>ValueRank</w:t>
      </w:r>
      <w:r>
        <w:t xml:space="preserve"> ≤ 0. The value of 0 for an individual dimension indicates that the dimension has a variable length. For example, if a Variable is defined by the following C array:</w:t>
      </w:r>
    </w:p>
    <w:p w:rsidR="00914B34" w:rsidRDefault="00914B34" w:rsidP="00837926">
      <w:pPr>
        <w:pStyle w:val="Code"/>
      </w:pPr>
      <w:r>
        <w:tab/>
        <w:t>Int32 myArray[346];</w:t>
      </w:r>
    </w:p>
    <w:p w:rsidR="00914B34" w:rsidRDefault="00914B34" w:rsidP="00837926">
      <w:pPr>
        <w:pStyle w:val="BodyText"/>
      </w:pPr>
      <w:proofErr w:type="gramStart"/>
      <w:r>
        <w:t>then</w:t>
      </w:r>
      <w:proofErr w:type="gramEnd"/>
      <w:r>
        <w:t xml:space="preserve"> the  </w:t>
      </w:r>
      <w:r w:rsidRPr="00906171">
        <w:rPr>
          <w:rStyle w:val="XmlIdentifier"/>
        </w:rPr>
        <w:t>DataType</w:t>
      </w:r>
      <w:r>
        <w:t xml:space="preserve"> would point to an </w:t>
      </w:r>
      <w:r w:rsidRPr="00906171">
        <w:rPr>
          <w:rStyle w:val="Term"/>
        </w:rPr>
        <w:t>Int32</w:t>
      </w:r>
      <w:r>
        <w:t xml:space="preserve">, the </w:t>
      </w:r>
      <w:r w:rsidRPr="00906171">
        <w:rPr>
          <w:rStyle w:val="XmlIdentifier"/>
        </w:rPr>
        <w:t>ValueRank</w:t>
      </w:r>
      <w:r>
        <w:t xml:space="preserve"> has the value 1 and the </w:t>
      </w:r>
      <w:r w:rsidRPr="00906171">
        <w:rPr>
          <w:rStyle w:val="XmlIdentifier"/>
        </w:rPr>
        <w:t>ArrayDimensions</w:t>
      </w:r>
      <w:r>
        <w:t xml:space="preserve"> is an array with one entry having the value 346.</w:t>
      </w:r>
    </w:p>
    <w:p w:rsidR="00914B34" w:rsidRDefault="00914B34" w:rsidP="00837926">
      <w:pPr>
        <w:pStyle w:val="BodyText"/>
      </w:pPr>
      <w:r>
        <w:t>Note that the maximum length of an array transferred on the wire is 2147483647 (max Int32) and a multidimensional array is encoded as a one dimensional array.</w:t>
      </w:r>
    </w:p>
    <w:p w:rsidR="00914B34" w:rsidRPr="00450FA9" w:rsidRDefault="00914B34" w:rsidP="00837926">
      <w:pPr>
        <w:pStyle w:val="Heading3"/>
      </w:pPr>
      <w:bookmarkStart w:id="19" w:name="_Ref415864569"/>
      <w:bookmarkStart w:id="20" w:name="_Toc417305335"/>
      <w:r w:rsidRPr="00450FA9">
        <w:t>TranslationType</w:t>
      </w:r>
      <w:bookmarkEnd w:id="19"/>
      <w:bookmarkEnd w:id="20"/>
    </w:p>
    <w:p w:rsidR="00914B34" w:rsidRDefault="00914B34" w:rsidP="00837926">
      <w:pPr>
        <w:pStyle w:val="BodyText"/>
      </w:pPr>
      <w:r>
        <w:t xml:space="preserve">This element applies only to </w:t>
      </w:r>
      <w:r w:rsidRPr="000335B5">
        <w:rPr>
          <w:rStyle w:val="XmlIdentifier"/>
        </w:rPr>
        <w:t>UAVariable</w:t>
      </w:r>
      <w:r>
        <w:t xml:space="preserve"> element and may be omitted. If the </w:t>
      </w:r>
      <w:r w:rsidRPr="00A80817">
        <w:rPr>
          <w:rStyle w:val="XmlIdentifier"/>
        </w:rPr>
        <w:t>Value</w:t>
      </w:r>
      <w:r>
        <w:t xml:space="preserve"> is an array the number of elements in this array shall match the number of elements in the </w:t>
      </w:r>
      <w:r w:rsidRPr="00A80817">
        <w:rPr>
          <w:rStyle w:val="XmlIdentifier"/>
        </w:rPr>
        <w:t>Value</w:t>
      </w:r>
      <w:r>
        <w:t>. Extra elements are ignored.</w:t>
      </w:r>
    </w:p>
    <w:p w:rsidR="00914B34" w:rsidRDefault="00914B34" w:rsidP="00837926">
      <w:pPr>
        <w:pStyle w:val="BodyText"/>
      </w:pPr>
      <w:r>
        <w:t xml:space="preserve">If the </w:t>
      </w:r>
      <w:r w:rsidRPr="00A80817">
        <w:rPr>
          <w:rStyle w:val="XmlIdentifier"/>
        </w:rPr>
        <w:t>Value</w:t>
      </w:r>
      <w:r>
        <w:t xml:space="preserve"> is a scalar, there is one element in this array.</w:t>
      </w:r>
    </w:p>
    <w:p w:rsidR="00914B34" w:rsidRDefault="00914B34" w:rsidP="00837926">
      <w:pPr>
        <w:pStyle w:val="BodyText"/>
      </w:pPr>
      <w:r>
        <w:t xml:space="preserve">If the </w:t>
      </w:r>
      <w:r w:rsidRPr="00A80817">
        <w:rPr>
          <w:rStyle w:val="XmlIdentifier"/>
        </w:rPr>
        <w:t>Value</w:t>
      </w:r>
      <w:r>
        <w:t xml:space="preserve"> is a structure, each element contains translations for one or more fields identified by a name.</w:t>
      </w:r>
    </w:p>
    <w:p w:rsidR="00914B34" w:rsidRDefault="00914B34" w:rsidP="00837926">
      <w:pPr>
        <w:pStyle w:val="BodyText"/>
      </w:pPr>
      <w:r>
        <w:t xml:space="preserve">The </w:t>
      </w:r>
      <w:r w:rsidRPr="00B90151">
        <w:rPr>
          <w:rStyle w:val="XmlIdentifier"/>
        </w:rPr>
        <w:t>TranslationType</w:t>
      </w:r>
      <w:r>
        <w:t xml:space="preserve"> contains additional translations for </w:t>
      </w:r>
      <w:r w:rsidRPr="00B90151">
        <w:rPr>
          <w:rStyle w:val="XmlIdentifier"/>
        </w:rPr>
        <w:t>LocalizedText</w:t>
      </w:r>
      <w:r w:rsidRPr="004C4693">
        <w:t xml:space="preserve"> entities</w:t>
      </w:r>
      <w:r>
        <w:t xml:space="preserve"> used in the </w:t>
      </w:r>
      <w:r w:rsidRPr="00120FC1">
        <w:rPr>
          <w:rStyle w:val="Term"/>
        </w:rPr>
        <w:t>Value</w:t>
      </w:r>
      <w:r>
        <w:t xml:space="preserve"> of the </w:t>
      </w:r>
      <w:r w:rsidRPr="00120FC1">
        <w:rPr>
          <w:rStyle w:val="Term"/>
        </w:rPr>
        <w:t>Variable</w:t>
      </w:r>
      <w:r>
        <w:rPr>
          <w:rStyle w:val="Term"/>
        </w:rPr>
        <w:t xml:space="preserve"> NodeClass</w:t>
      </w:r>
      <w:r>
        <w:t xml:space="preserve">. The fields in the </w:t>
      </w:r>
      <w:r w:rsidRPr="00B90151">
        <w:rPr>
          <w:rStyle w:val="XmlIdentifier"/>
        </w:rPr>
        <w:t>TranslationType</w:t>
      </w:r>
      <w:r>
        <w:t xml:space="preserve"> are defined in </w:t>
      </w:r>
      <w:r w:rsidRPr="00EA79D1">
        <w:rPr>
          <w:rStyle w:val="SubtleEmphasis"/>
        </w:rPr>
        <w:fldChar w:fldCharType="begin"/>
      </w:r>
      <w:r w:rsidRPr="00EA79D1">
        <w:rPr>
          <w:rStyle w:val="SubtleEmphasis"/>
        </w:rPr>
        <w:instrText xml:space="preserve"> REF _Ref416207782 \h </w:instrText>
      </w:r>
      <w:r>
        <w:rPr>
          <w:rStyle w:val="SubtleEmphasis"/>
        </w:rPr>
        <w:instrText xml:space="preserve"> \* MERGEFORMAT </w:instrText>
      </w:r>
      <w:r w:rsidRPr="00EA79D1">
        <w:rPr>
          <w:rStyle w:val="SubtleEmphasis"/>
        </w:rPr>
      </w:r>
      <w:r w:rsidRPr="00EA79D1">
        <w:rPr>
          <w:rStyle w:val="SubtleEmphasis"/>
        </w:rPr>
        <w:fldChar w:fldCharType="separate"/>
      </w:r>
      <w:r w:rsidR="002A41B4" w:rsidRPr="002A41B4">
        <w:rPr>
          <w:rStyle w:val="SubtleEmphasis"/>
        </w:rPr>
        <w:t>Table 3</w:t>
      </w:r>
      <w:r w:rsidRPr="00EA79D1">
        <w:rPr>
          <w:rStyle w:val="SubtleEmphasis"/>
        </w:rPr>
        <w:fldChar w:fldCharType="end"/>
      </w:r>
      <w:r>
        <w:t xml:space="preserve">. If multiple arguments exist there will be a </w:t>
      </w:r>
      <w:r w:rsidRPr="004C4693">
        <w:rPr>
          <w:rStyle w:val="XmlIdentifier"/>
        </w:rPr>
        <w:t>Translation</w:t>
      </w:r>
      <w:r>
        <w:t xml:space="preserve"> element for each argument.</w:t>
      </w:r>
    </w:p>
    <w:p w:rsidR="00914B34" w:rsidRDefault="00914B34" w:rsidP="00837926">
      <w:pPr>
        <w:pStyle w:val="BodyText"/>
      </w:pPr>
      <w:r>
        <w:t xml:space="preserve">The type can have two forms depending on whether the </w:t>
      </w:r>
      <w:r w:rsidRPr="006B77F5">
        <w:rPr>
          <w:rStyle w:val="XmlIdentifier"/>
        </w:rPr>
        <w:t>Value</w:t>
      </w:r>
      <w:r>
        <w:t xml:space="preserve"> is a </w:t>
      </w:r>
      <w:r w:rsidRPr="00EB0304">
        <w:rPr>
          <w:rStyle w:val="Term"/>
        </w:rPr>
        <w:t>LocalizedText</w:t>
      </w:r>
      <w:r>
        <w:t xml:space="preserve"> or a </w:t>
      </w:r>
      <w:r w:rsidRPr="00EB0304">
        <w:rPr>
          <w:rStyle w:val="Term"/>
        </w:rPr>
        <w:t>Structure</w:t>
      </w:r>
      <w:r>
        <w:t xml:space="preserve"> </w:t>
      </w:r>
      <w:r w:rsidRPr="00EB0304">
        <w:rPr>
          <w:rStyle w:val="Term"/>
        </w:rPr>
        <w:t>DataType</w:t>
      </w:r>
      <w:r>
        <w:t xml:space="preserve"> containing a </w:t>
      </w:r>
      <w:r w:rsidRPr="00EB0304">
        <w:rPr>
          <w:rStyle w:val="Term"/>
        </w:rPr>
        <w:t>LocalizedText</w:t>
      </w:r>
      <w:r w:rsidRPr="0003267F">
        <w:t xml:space="preserve"> list</w:t>
      </w:r>
      <w:r>
        <w:t xml:space="preserve">. If it is a </w:t>
      </w:r>
      <w:r w:rsidRPr="00EB0304">
        <w:rPr>
          <w:rStyle w:val="Term"/>
        </w:rPr>
        <w:t>LocalizedText</w:t>
      </w:r>
      <w:r>
        <w:t xml:space="preserve"> it contains a simple list of translations. If it is a </w:t>
      </w:r>
      <w:r w:rsidRPr="0003267F">
        <w:rPr>
          <w:rStyle w:val="Term"/>
        </w:rPr>
        <w:t>Structure</w:t>
      </w:r>
      <w:r>
        <w:t xml:space="preserve"> it contains a list of fields which each contain a list of translations. Each field is </w:t>
      </w:r>
      <w:r w:rsidRPr="0003267F">
        <w:t>identified</w:t>
      </w:r>
      <w:r>
        <w:t xml:space="preserve"> by a </w:t>
      </w:r>
      <w:r w:rsidRPr="0003267F">
        <w:rPr>
          <w:rStyle w:val="XmlIdentifier"/>
        </w:rPr>
        <w:t>Name</w:t>
      </w:r>
      <w:r>
        <w:t xml:space="preserve"> which is a unique name of a field within the </w:t>
      </w:r>
      <w:r w:rsidRPr="00AE3CEB">
        <w:rPr>
          <w:rStyle w:val="Term"/>
        </w:rPr>
        <w:t>Structure</w:t>
      </w:r>
      <w:r>
        <w:t xml:space="preserve">. The mapping between the </w:t>
      </w:r>
      <w:r w:rsidRPr="00AE3CEB">
        <w:rPr>
          <w:rStyle w:val="XmlIdentifier"/>
        </w:rPr>
        <w:t>Name</w:t>
      </w:r>
      <w:r>
        <w:t xml:space="preserve"> and the </w:t>
      </w:r>
      <w:r w:rsidRPr="00AE3CEB">
        <w:rPr>
          <w:rStyle w:val="Term"/>
        </w:rPr>
        <w:t>Structure</w:t>
      </w:r>
      <w:r>
        <w:t xml:space="preserve"> requires an understanding of the </w:t>
      </w:r>
      <w:r w:rsidRPr="00AE3CEB">
        <w:rPr>
          <w:rStyle w:val="Term"/>
        </w:rPr>
        <w:t>Structure</w:t>
      </w:r>
      <w:r>
        <w:t xml:space="preserve"> encoding. If the </w:t>
      </w:r>
      <w:r w:rsidRPr="00AE3CEB">
        <w:rPr>
          <w:rStyle w:val="Term"/>
        </w:rPr>
        <w:t>Structure</w:t>
      </w:r>
      <w:r>
        <w:t xml:space="preserve"> field is encoded as a </w:t>
      </w:r>
      <w:r w:rsidRPr="00B90151">
        <w:rPr>
          <w:rStyle w:val="XmlIdentifier"/>
        </w:rPr>
        <w:t>LocalizedText</w:t>
      </w:r>
      <w:r>
        <w:t xml:space="preserve"> with UA XML, the name is an unqualified path to the XML element where names in the path are separated by ‘/’. For example, a structure with a nested structure containing a </w:t>
      </w:r>
      <w:r w:rsidRPr="00EB0304">
        <w:rPr>
          <w:rStyle w:val="Term"/>
        </w:rPr>
        <w:t>LocalizedText</w:t>
      </w:r>
      <w:r>
        <w:t xml:space="preserve"> could have a path like </w:t>
      </w:r>
      <w:r w:rsidRPr="00AE3CEB">
        <w:rPr>
          <w:rStyle w:val="XmlIdentifier"/>
        </w:rPr>
        <w:t>“Server/ApplicationName”</w:t>
      </w:r>
      <w:r>
        <w:t>.</w:t>
      </w:r>
    </w:p>
    <w:p w:rsidR="00914B34" w:rsidRDefault="00914B34" w:rsidP="00837926">
      <w:pPr>
        <w:pStyle w:val="BodyText"/>
      </w:pPr>
      <w:r>
        <w:t xml:space="preserve">The following example illustrates how translations for the </w:t>
      </w:r>
      <w:r w:rsidRPr="00EB0304">
        <w:rPr>
          <w:rStyle w:val="Term"/>
        </w:rPr>
        <w:t>Description</w:t>
      </w:r>
      <w:r>
        <w:t xml:space="preserve"> field in the </w:t>
      </w:r>
      <w:r w:rsidRPr="00AE3CEB">
        <w:rPr>
          <w:rStyle w:val="Term"/>
        </w:rPr>
        <w:t>Argument</w:t>
      </w:r>
      <w:r>
        <w:t xml:space="preserve"> </w:t>
      </w:r>
      <w:r w:rsidRPr="00AE3CEB">
        <w:rPr>
          <w:rStyle w:val="Term"/>
        </w:rPr>
        <w:t>Structure</w:t>
      </w:r>
      <w:r>
        <w:t xml:space="preserve"> are represented in XML:</w:t>
      </w:r>
    </w:p>
    <w:p w:rsidR="00914B34" w:rsidRDefault="00914B34" w:rsidP="00837926">
      <w:pPr>
        <w:pStyle w:val="Code"/>
      </w:pPr>
      <w:r>
        <w:t>&lt;Value&gt;</w:t>
      </w:r>
    </w:p>
    <w:p w:rsidR="00914B34" w:rsidRDefault="00914B34" w:rsidP="00837926">
      <w:pPr>
        <w:pStyle w:val="Code"/>
      </w:pPr>
      <w:r>
        <w:t xml:space="preserve">  &lt;ListOfExtensionObject xmlns="http://opcfoundation.org/UA/2008/02/Types.xsd"&gt;</w:t>
      </w:r>
    </w:p>
    <w:p w:rsidR="00914B34" w:rsidRDefault="00914B34" w:rsidP="00837926">
      <w:pPr>
        <w:pStyle w:val="Code"/>
      </w:pPr>
      <w:r>
        <w:t xml:space="preserve">    &lt;ExtensionObject&gt;</w:t>
      </w:r>
    </w:p>
    <w:p w:rsidR="00914B34" w:rsidRDefault="00914B34" w:rsidP="00837926">
      <w:pPr>
        <w:pStyle w:val="Code"/>
      </w:pPr>
      <w:r>
        <w:t xml:space="preserve">      &lt;TypeId&gt;</w:t>
      </w:r>
    </w:p>
    <w:p w:rsidR="00914B34" w:rsidRDefault="00914B34" w:rsidP="00837926">
      <w:pPr>
        <w:pStyle w:val="Code"/>
      </w:pPr>
      <w:r>
        <w:t xml:space="preserve">        &lt;Identifier&gt;i=297&lt;/Identifier&gt;</w:t>
      </w:r>
    </w:p>
    <w:p w:rsidR="00914B34" w:rsidRDefault="00914B34" w:rsidP="00837926">
      <w:pPr>
        <w:pStyle w:val="Code"/>
      </w:pPr>
      <w:r>
        <w:t xml:space="preserve">      &lt;/TypeId&gt;</w:t>
      </w:r>
    </w:p>
    <w:p w:rsidR="00914B34" w:rsidRDefault="00914B34" w:rsidP="00837926">
      <w:pPr>
        <w:pStyle w:val="Code"/>
      </w:pPr>
      <w:r>
        <w:t xml:space="preserve">      &lt;Body&gt;</w:t>
      </w:r>
    </w:p>
    <w:p w:rsidR="00914B34" w:rsidRDefault="00914B34" w:rsidP="00837926">
      <w:pPr>
        <w:pStyle w:val="Code"/>
      </w:pPr>
      <w:r>
        <w:t xml:space="preserve">        &lt;Argument&gt;</w:t>
      </w:r>
    </w:p>
    <w:p w:rsidR="00914B34" w:rsidRDefault="00914B34" w:rsidP="00837926">
      <w:pPr>
        <w:pStyle w:val="Code"/>
      </w:pPr>
      <w:r>
        <w:t xml:space="preserve">          &lt;Name&gt;ConfigData&lt;/Name&gt;</w:t>
      </w:r>
    </w:p>
    <w:p w:rsidR="00914B34" w:rsidRDefault="00914B34" w:rsidP="00837926">
      <w:pPr>
        <w:pStyle w:val="Code"/>
      </w:pPr>
      <w:r>
        <w:t xml:space="preserve">          &lt;DataType&gt;</w:t>
      </w:r>
    </w:p>
    <w:p w:rsidR="00914B34" w:rsidRDefault="00914B34" w:rsidP="00837926">
      <w:pPr>
        <w:pStyle w:val="Code"/>
      </w:pPr>
      <w:r>
        <w:t xml:space="preserve">            &lt;Identifier&gt;i=15&lt;/Identifier&gt;</w:t>
      </w:r>
    </w:p>
    <w:p w:rsidR="00914B34" w:rsidRDefault="00914B34" w:rsidP="00837926">
      <w:pPr>
        <w:pStyle w:val="Code"/>
      </w:pPr>
      <w:r>
        <w:t xml:space="preserve">          &lt;/DataType&gt;</w:t>
      </w:r>
    </w:p>
    <w:p w:rsidR="00914B34" w:rsidRDefault="00914B34" w:rsidP="00837926">
      <w:pPr>
        <w:pStyle w:val="Code"/>
      </w:pPr>
      <w:r>
        <w:t xml:space="preserve">          &lt;ValueRank&gt;-1&lt;/ValueRank&gt;</w:t>
      </w:r>
    </w:p>
    <w:p w:rsidR="00914B34" w:rsidRDefault="00914B34" w:rsidP="00837926">
      <w:pPr>
        <w:pStyle w:val="Code"/>
      </w:pPr>
      <w:r>
        <w:t xml:space="preserve">          &lt;ArrayDimensions /&gt;</w:t>
      </w:r>
    </w:p>
    <w:p w:rsidR="00914B34" w:rsidRDefault="00914B34" w:rsidP="00837926">
      <w:pPr>
        <w:pStyle w:val="Code"/>
      </w:pPr>
      <w:r>
        <w:t xml:space="preserve">          &lt;Description&gt;</w:t>
      </w:r>
    </w:p>
    <w:p w:rsidR="00914B34" w:rsidRDefault="00914B34" w:rsidP="00837926">
      <w:pPr>
        <w:pStyle w:val="Code"/>
      </w:pPr>
      <w:r>
        <w:t xml:space="preserve">            &lt;Text&gt;[English Translation for Description]&lt;/Text&gt;</w:t>
      </w:r>
    </w:p>
    <w:p w:rsidR="00914B34" w:rsidRDefault="00914B34" w:rsidP="00837926">
      <w:pPr>
        <w:pStyle w:val="Code"/>
      </w:pPr>
      <w:r>
        <w:t xml:space="preserve">          &lt;/Description&gt;</w:t>
      </w:r>
    </w:p>
    <w:p w:rsidR="00914B34" w:rsidRDefault="00914B34" w:rsidP="00837926">
      <w:pPr>
        <w:pStyle w:val="Code"/>
      </w:pPr>
      <w:r>
        <w:t xml:space="preserve">        &lt;/Argument&gt;</w:t>
      </w:r>
    </w:p>
    <w:p w:rsidR="00914B34" w:rsidRDefault="00914B34" w:rsidP="00837926">
      <w:pPr>
        <w:pStyle w:val="Code"/>
      </w:pPr>
      <w:r>
        <w:t xml:space="preserve">      &lt;/Body&gt;</w:t>
      </w:r>
    </w:p>
    <w:p w:rsidR="00914B34" w:rsidRDefault="00914B34" w:rsidP="00837926">
      <w:pPr>
        <w:pStyle w:val="Code"/>
      </w:pPr>
      <w:r>
        <w:t xml:space="preserve">    &lt;/ExtensionObject&gt;</w:t>
      </w:r>
    </w:p>
    <w:p w:rsidR="00914B34" w:rsidRDefault="00914B34" w:rsidP="00837926">
      <w:pPr>
        <w:pStyle w:val="Code"/>
      </w:pPr>
      <w:r>
        <w:t xml:space="preserve">  &lt;/ListOfExtensionObject&gt;</w:t>
      </w:r>
    </w:p>
    <w:p w:rsidR="00914B34" w:rsidRDefault="00914B34" w:rsidP="00837926">
      <w:pPr>
        <w:pStyle w:val="Code"/>
      </w:pPr>
      <w:r>
        <w:t>&lt;/Value&gt;</w:t>
      </w:r>
    </w:p>
    <w:p w:rsidR="00914B34" w:rsidRDefault="00914B34" w:rsidP="00837926">
      <w:pPr>
        <w:pStyle w:val="Code"/>
      </w:pPr>
      <w:r>
        <w:t>&lt;Translation&gt;</w:t>
      </w:r>
    </w:p>
    <w:p w:rsidR="00914B34" w:rsidRDefault="00914B34" w:rsidP="00837926">
      <w:pPr>
        <w:pStyle w:val="Code"/>
      </w:pPr>
      <w:r>
        <w:t xml:space="preserve">  &lt;Field Name="Description"&gt;</w:t>
      </w:r>
    </w:p>
    <w:p w:rsidR="00914B34" w:rsidRDefault="00914B34" w:rsidP="00837926">
      <w:pPr>
        <w:pStyle w:val="Code"/>
      </w:pPr>
      <w:r>
        <w:t xml:space="preserve">    &lt;Text Locale="de-DE"&gt;[German Translation for Description]&lt;/Text&gt;</w:t>
      </w:r>
    </w:p>
    <w:p w:rsidR="00914B34" w:rsidRDefault="00914B34" w:rsidP="00837926">
      <w:pPr>
        <w:pStyle w:val="Code"/>
      </w:pPr>
      <w:r>
        <w:t xml:space="preserve">    &lt;Text Locale="fr-FR"&gt;[French Translation for Description]&lt;/Text&gt;</w:t>
      </w:r>
    </w:p>
    <w:p w:rsidR="00914B34" w:rsidRDefault="00914B34" w:rsidP="00837926">
      <w:pPr>
        <w:pStyle w:val="Code"/>
      </w:pPr>
      <w:r>
        <w:t xml:space="preserve">  &lt;/Field&gt;</w:t>
      </w:r>
    </w:p>
    <w:p w:rsidR="00914B34" w:rsidRDefault="00914B34" w:rsidP="00837926">
      <w:pPr>
        <w:pStyle w:val="Code"/>
      </w:pPr>
      <w:r>
        <w:t>&lt;/Translation&gt;</w:t>
      </w:r>
    </w:p>
    <w:p w:rsidR="00914B34" w:rsidRDefault="00914B34" w:rsidP="00837926">
      <w:pPr>
        <w:pStyle w:val="BodyText"/>
      </w:pPr>
      <w:r>
        <w:t xml:space="preserve">More information about the </w:t>
      </w:r>
      <w:r w:rsidRPr="00EB0304">
        <w:rPr>
          <w:rStyle w:val="XmlIdentifier"/>
        </w:rPr>
        <w:t>ExtensionObject</w:t>
      </w:r>
      <w:r>
        <w:t xml:space="preserve"> element is captured in the section </w:t>
      </w:r>
      <w:r w:rsidRPr="00BA6EB3">
        <w:rPr>
          <w:rStyle w:val="SubtleEmphasis"/>
        </w:rPr>
        <w:fldChar w:fldCharType="begin"/>
      </w:r>
      <w:r w:rsidRPr="00BA6EB3">
        <w:rPr>
          <w:rStyle w:val="SubtleEmphasis"/>
        </w:rPr>
        <w:instrText xml:space="preserve"> REF _Ref417158919 \h </w:instrText>
      </w:r>
      <w:r>
        <w:rPr>
          <w:rStyle w:val="SubtleEmphasis"/>
        </w:rPr>
        <w:instrText xml:space="preserve"> \* MERGEFORMAT </w:instrText>
      </w:r>
      <w:r w:rsidRPr="00BA6EB3">
        <w:rPr>
          <w:rStyle w:val="SubtleEmphasis"/>
        </w:rPr>
      </w:r>
      <w:r w:rsidRPr="00BA6EB3">
        <w:rPr>
          <w:rStyle w:val="SubtleEmphasis"/>
        </w:rPr>
        <w:fldChar w:fldCharType="separate"/>
      </w:r>
      <w:r w:rsidR="002A41B4" w:rsidRPr="002A41B4">
        <w:rPr>
          <w:rStyle w:val="SubtleEmphasis"/>
        </w:rPr>
        <w:t>ExtensionObject</w:t>
      </w:r>
      <w:r w:rsidRPr="00BA6EB3">
        <w:rPr>
          <w:rStyle w:val="SubtleEmphasis"/>
        </w:rPr>
        <w:fldChar w:fldCharType="end"/>
      </w:r>
      <w:r>
        <w:rPr>
          <w:rStyle w:val="SubtleEmphasis"/>
        </w:rPr>
        <w:t>.</w:t>
      </w:r>
    </w:p>
    <w:p w:rsidR="00914B34" w:rsidRPr="00EB0304" w:rsidRDefault="00914B34" w:rsidP="00790FA9">
      <w:pPr>
        <w:pStyle w:val="Caption"/>
        <w:keepNext/>
      </w:pPr>
      <w:bookmarkStart w:id="21" w:name="_Ref416207782"/>
      <w:r w:rsidRPr="00EB0304">
        <w:t xml:space="preserve">Table </w:t>
      </w:r>
      <w:r w:rsidRPr="00EB0304">
        <w:fldChar w:fldCharType="begin"/>
      </w:r>
      <w:r w:rsidRPr="00EB0304">
        <w:instrText xml:space="preserve"> SEQ Table \* ARABIC </w:instrText>
      </w:r>
      <w:r w:rsidRPr="00EB0304">
        <w:fldChar w:fldCharType="separate"/>
      </w:r>
      <w:r w:rsidR="002A41B4">
        <w:rPr>
          <w:noProof/>
        </w:rPr>
        <w:t>3</w:t>
      </w:r>
      <w:r w:rsidRPr="00EB0304">
        <w:fldChar w:fldCharType="end"/>
      </w:r>
      <w:bookmarkEnd w:id="21"/>
      <w:r w:rsidRPr="00EB0304">
        <w:t xml:space="preserve"> – TranslationType</w:t>
      </w:r>
    </w:p>
    <w:tbl>
      <w:tblPr>
        <w:tblStyle w:val="LightList-Accent1"/>
        <w:tblW w:w="5000" w:type="pct"/>
        <w:tblLook w:val="0620" w:firstRow="1" w:lastRow="0" w:firstColumn="0" w:lastColumn="0" w:noHBand="1" w:noVBand="1"/>
      </w:tblPr>
      <w:tblGrid>
        <w:gridCol w:w="791"/>
        <w:gridCol w:w="2805"/>
        <w:gridCol w:w="5692"/>
      </w:tblGrid>
      <w:tr w:rsidR="00914B34" w:rsidTr="00837926">
        <w:trPr>
          <w:cnfStyle w:val="100000000000" w:firstRow="1" w:lastRow="0" w:firstColumn="0" w:lastColumn="0" w:oddVBand="0" w:evenVBand="0" w:oddHBand="0" w:evenHBand="0" w:firstRowFirstColumn="0" w:firstRowLastColumn="0" w:lastRowFirstColumn="0" w:lastRowLastColumn="0"/>
        </w:trPr>
        <w:tc>
          <w:tcPr>
            <w:tcW w:w="426" w:type="pct"/>
          </w:tcPr>
          <w:p w:rsidR="00914B34" w:rsidRDefault="00914B34" w:rsidP="00837926">
            <w:pPr>
              <w:pStyle w:val="TableText"/>
            </w:pPr>
            <w:r>
              <w:t>Element</w:t>
            </w:r>
          </w:p>
        </w:tc>
        <w:tc>
          <w:tcPr>
            <w:tcW w:w="1510" w:type="pct"/>
          </w:tcPr>
          <w:p w:rsidR="00914B34" w:rsidRDefault="00914B34" w:rsidP="00837926">
            <w:pPr>
              <w:pStyle w:val="TableText"/>
            </w:pPr>
            <w:r>
              <w:t>Type</w:t>
            </w:r>
          </w:p>
        </w:tc>
        <w:tc>
          <w:tcPr>
            <w:tcW w:w="3063" w:type="pct"/>
          </w:tcPr>
          <w:p w:rsidR="00914B34" w:rsidRDefault="00914B34" w:rsidP="00837926">
            <w:pPr>
              <w:pStyle w:val="TableText"/>
            </w:pPr>
            <w:r>
              <w:t>Description</w:t>
            </w:r>
          </w:p>
        </w:tc>
      </w:tr>
      <w:tr w:rsidR="00914B34" w:rsidTr="00837926">
        <w:tc>
          <w:tcPr>
            <w:tcW w:w="426" w:type="pct"/>
          </w:tcPr>
          <w:p w:rsidR="00914B34" w:rsidRDefault="00914B34" w:rsidP="00837926">
            <w:pPr>
              <w:pStyle w:val="TableText"/>
            </w:pPr>
            <w:r w:rsidRPr="00AE3CEB">
              <w:rPr>
                <w:rStyle w:val="XmlIdentifier"/>
                <w:rFonts w:eastAsiaTheme="majorEastAsia"/>
              </w:rPr>
              <w:t>Text</w:t>
            </w:r>
          </w:p>
        </w:tc>
        <w:tc>
          <w:tcPr>
            <w:tcW w:w="1510" w:type="pct"/>
          </w:tcPr>
          <w:p w:rsidR="00914B34" w:rsidRDefault="00914B34" w:rsidP="00837926">
            <w:pPr>
              <w:pStyle w:val="TableText"/>
            </w:pPr>
            <w:r w:rsidRPr="00B90151">
              <w:rPr>
                <w:rStyle w:val="XmlIdentifier"/>
                <w:rFonts w:eastAsiaTheme="majorEastAsia"/>
              </w:rPr>
              <w:t>LocalizedText[]</w:t>
            </w:r>
          </w:p>
        </w:tc>
        <w:tc>
          <w:tcPr>
            <w:tcW w:w="3063" w:type="pct"/>
          </w:tcPr>
          <w:p w:rsidR="00914B34" w:rsidRDefault="00914B34" w:rsidP="00837926">
            <w:pPr>
              <w:pStyle w:val="TableText"/>
            </w:pPr>
            <w:r w:rsidRPr="00B90151">
              <w:t xml:space="preserve">An array of translations for the </w:t>
            </w:r>
            <w:r w:rsidRPr="00EB0304">
              <w:rPr>
                <w:rStyle w:val="XmlIdentifier"/>
                <w:rFonts w:eastAsiaTheme="majorEastAsia"/>
              </w:rPr>
              <w:t>Value</w:t>
            </w:r>
            <w:r w:rsidRPr="00B90151">
              <w:t>.</w:t>
            </w:r>
          </w:p>
          <w:p w:rsidR="00914B34" w:rsidRDefault="00914B34" w:rsidP="00837926">
            <w:pPr>
              <w:pStyle w:val="TableText"/>
            </w:pPr>
            <w:r w:rsidRPr="00B90151">
              <w:t xml:space="preserve">It only appears if the Value is a </w:t>
            </w:r>
            <w:r w:rsidRPr="00B90151">
              <w:rPr>
                <w:rStyle w:val="XmlIdentifier"/>
                <w:rFonts w:eastAsiaTheme="majorEastAsia"/>
              </w:rPr>
              <w:t>LocalizedText</w:t>
            </w:r>
            <w:r w:rsidRPr="00B90151">
              <w:t xml:space="preserve"> or an array of </w:t>
            </w:r>
            <w:r w:rsidRPr="00B90151">
              <w:rPr>
                <w:rStyle w:val="XmlIdentifier"/>
                <w:rFonts w:eastAsiaTheme="majorEastAsia"/>
              </w:rPr>
              <w:t>LocalizedText</w:t>
            </w:r>
            <w:r w:rsidRPr="00B90151">
              <w:t>.</w:t>
            </w:r>
          </w:p>
        </w:tc>
      </w:tr>
      <w:tr w:rsidR="00914B34" w:rsidTr="00837926">
        <w:tc>
          <w:tcPr>
            <w:tcW w:w="426" w:type="pct"/>
          </w:tcPr>
          <w:p w:rsidR="00914B34" w:rsidRDefault="00914B34" w:rsidP="00837926">
            <w:pPr>
              <w:pStyle w:val="TableText"/>
            </w:pPr>
            <w:r w:rsidRPr="00AE3CEB">
              <w:rPr>
                <w:rStyle w:val="XmlIdentifier"/>
                <w:rFonts w:eastAsiaTheme="majorEastAsia"/>
              </w:rPr>
              <w:t>Field</w:t>
            </w:r>
          </w:p>
        </w:tc>
        <w:tc>
          <w:tcPr>
            <w:tcW w:w="1510" w:type="pct"/>
          </w:tcPr>
          <w:p w:rsidR="00914B34" w:rsidRPr="00B90151" w:rsidRDefault="00914B34" w:rsidP="00837926">
            <w:pPr>
              <w:pStyle w:val="TableText"/>
              <w:rPr>
                <w:rStyle w:val="XmlIdentifier"/>
                <w:rFonts w:eastAsiaTheme="majorEastAsia"/>
              </w:rPr>
            </w:pPr>
            <w:r w:rsidRPr="00B90151">
              <w:rPr>
                <w:rStyle w:val="XmlIdentifier"/>
                <w:rFonts w:eastAsiaTheme="majorEastAsia"/>
              </w:rPr>
              <w:t>StructureTranslationType[]</w:t>
            </w:r>
          </w:p>
        </w:tc>
        <w:tc>
          <w:tcPr>
            <w:tcW w:w="3063" w:type="pct"/>
          </w:tcPr>
          <w:p w:rsidR="00914B34" w:rsidRDefault="00914B34" w:rsidP="00837926">
            <w:pPr>
              <w:pStyle w:val="TableText"/>
            </w:pPr>
            <w:r>
              <w:t xml:space="preserve">An array of structure fields which have translations. </w:t>
            </w:r>
          </w:p>
          <w:p w:rsidR="00914B34" w:rsidRDefault="00914B34" w:rsidP="00837926">
            <w:pPr>
              <w:pStyle w:val="TableText"/>
            </w:pPr>
            <w:r>
              <w:t xml:space="preserve">It only appears if the </w:t>
            </w:r>
            <w:r w:rsidRPr="00AE3CEB">
              <w:rPr>
                <w:rStyle w:val="XmlIdentifier"/>
                <w:rFonts w:eastAsiaTheme="majorEastAsia"/>
              </w:rPr>
              <w:t>Value</w:t>
            </w:r>
            <w:r>
              <w:t xml:space="preserve"> is a </w:t>
            </w:r>
            <w:r w:rsidRPr="00AE3CEB">
              <w:rPr>
                <w:rStyle w:val="Term"/>
              </w:rPr>
              <w:t>Structure</w:t>
            </w:r>
            <w:r>
              <w:t xml:space="preserve"> or an array of </w:t>
            </w:r>
            <w:r w:rsidRPr="00AE3CEB">
              <w:rPr>
                <w:rStyle w:val="Term"/>
              </w:rPr>
              <w:t>Structures</w:t>
            </w:r>
            <w:r>
              <w:t>.</w:t>
            </w:r>
          </w:p>
        </w:tc>
      </w:tr>
      <w:tr w:rsidR="00914B34" w:rsidTr="00837926">
        <w:tc>
          <w:tcPr>
            <w:tcW w:w="426" w:type="pct"/>
          </w:tcPr>
          <w:p w:rsidR="00914B34" w:rsidRPr="00B90151" w:rsidRDefault="00914B34" w:rsidP="00837926">
            <w:pPr>
              <w:pStyle w:val="TableText"/>
            </w:pPr>
            <w:r w:rsidRPr="00AE3CEB">
              <w:rPr>
                <w:rStyle w:val="XmlIdentifier"/>
                <w:rFonts w:eastAsiaTheme="majorEastAsia"/>
              </w:rPr>
              <w:t>Name</w:t>
            </w:r>
          </w:p>
        </w:tc>
        <w:tc>
          <w:tcPr>
            <w:tcW w:w="1510" w:type="pct"/>
          </w:tcPr>
          <w:p w:rsidR="00914B34" w:rsidRPr="00B90151" w:rsidRDefault="00914B34" w:rsidP="00837926">
            <w:pPr>
              <w:pStyle w:val="TableText"/>
            </w:pPr>
            <w:r w:rsidRPr="00B90151">
              <w:rPr>
                <w:rStyle w:val="XmlIdentifier"/>
                <w:rFonts w:eastAsiaTheme="majorEastAsia"/>
              </w:rPr>
              <w:t>string</w:t>
            </w:r>
          </w:p>
        </w:tc>
        <w:tc>
          <w:tcPr>
            <w:tcW w:w="3063" w:type="pct"/>
          </w:tcPr>
          <w:p w:rsidR="00914B34" w:rsidRDefault="00914B34" w:rsidP="00837926">
            <w:pPr>
              <w:pStyle w:val="TableText"/>
            </w:pPr>
            <w:r>
              <w:t>The name of the field.</w:t>
            </w:r>
          </w:p>
          <w:p w:rsidR="00914B34" w:rsidRDefault="00914B34" w:rsidP="00837926">
            <w:pPr>
              <w:pStyle w:val="TableText"/>
            </w:pPr>
            <w:r>
              <w:t>This uniquely identifies the field within the structure.</w:t>
            </w:r>
          </w:p>
          <w:p w:rsidR="00914B34" w:rsidRDefault="00914B34" w:rsidP="00837926">
            <w:pPr>
              <w:pStyle w:val="TableText"/>
            </w:pPr>
            <w:r>
              <w:t>The exact mapping depends on the encoding of the structure.</w:t>
            </w:r>
          </w:p>
        </w:tc>
      </w:tr>
      <w:tr w:rsidR="00914B34" w:rsidTr="00837926">
        <w:tc>
          <w:tcPr>
            <w:tcW w:w="426" w:type="pct"/>
          </w:tcPr>
          <w:p w:rsidR="00914B34" w:rsidRPr="00B90151" w:rsidRDefault="00914B34" w:rsidP="00837926">
            <w:pPr>
              <w:pStyle w:val="TableText"/>
            </w:pPr>
            <w:r w:rsidRPr="00AE3CEB">
              <w:rPr>
                <w:rStyle w:val="XmlIdentifier"/>
                <w:rFonts w:eastAsiaTheme="majorEastAsia"/>
              </w:rPr>
              <w:t>Text</w:t>
            </w:r>
          </w:p>
        </w:tc>
        <w:tc>
          <w:tcPr>
            <w:tcW w:w="1510" w:type="pct"/>
          </w:tcPr>
          <w:p w:rsidR="00914B34" w:rsidRPr="00B90151" w:rsidRDefault="00914B34" w:rsidP="00837926">
            <w:pPr>
              <w:pStyle w:val="TableText"/>
            </w:pPr>
            <w:r w:rsidRPr="00B90151">
              <w:rPr>
                <w:rStyle w:val="XmlIdentifier"/>
                <w:rFonts w:eastAsiaTheme="majorEastAsia"/>
              </w:rPr>
              <w:t>LocalizedText[]</w:t>
            </w:r>
          </w:p>
        </w:tc>
        <w:tc>
          <w:tcPr>
            <w:tcW w:w="3063" w:type="pct"/>
          </w:tcPr>
          <w:p w:rsidR="00914B34" w:rsidRDefault="00914B34" w:rsidP="00837926">
            <w:pPr>
              <w:pStyle w:val="TableText"/>
            </w:pPr>
            <w:r w:rsidRPr="00B90151">
              <w:t>An array of translations for the structure field.</w:t>
            </w:r>
          </w:p>
        </w:tc>
      </w:tr>
    </w:tbl>
    <w:p w:rsidR="00914B34" w:rsidRPr="00BA5463" w:rsidRDefault="00914B34" w:rsidP="00837926">
      <w:pPr>
        <w:pStyle w:val="Heading3"/>
      </w:pPr>
      <w:bookmarkStart w:id="22" w:name="_Ref417157870"/>
      <w:bookmarkStart w:id="23" w:name="_Toc417305336"/>
      <w:r w:rsidRPr="00BA5463">
        <w:t>AccessLevel</w:t>
      </w:r>
      <w:bookmarkEnd w:id="22"/>
      <w:bookmarkEnd w:id="23"/>
    </w:p>
    <w:p w:rsidR="00914B34" w:rsidRPr="00D13DD4" w:rsidRDefault="00914B34" w:rsidP="00837926">
      <w:pPr>
        <w:pStyle w:val="BodyText"/>
      </w:pPr>
      <w:r w:rsidRPr="00D13DD4">
        <w:t xml:space="preserve">The </w:t>
      </w:r>
      <w:r w:rsidRPr="00D13DD4">
        <w:rPr>
          <w:rStyle w:val="XmlIdentifier"/>
        </w:rPr>
        <w:t>AccessLevel</w:t>
      </w:r>
      <w:r w:rsidRPr="00D13DD4">
        <w:t xml:space="preserve"> attribute indicates the accessibility of the </w:t>
      </w:r>
      <w:r w:rsidRPr="00D13DD4">
        <w:rPr>
          <w:rStyle w:val="Term"/>
        </w:rPr>
        <w:t>Value</w:t>
      </w:r>
      <w:r w:rsidRPr="00D13DD4">
        <w:t xml:space="preserve"> of a </w:t>
      </w:r>
      <w:r w:rsidRPr="00D13DD4">
        <w:rPr>
          <w:rStyle w:val="Term"/>
        </w:rPr>
        <w:t>Variable</w:t>
      </w:r>
      <w:r w:rsidRPr="00D13DD4">
        <w:t xml:space="preserve"> </w:t>
      </w:r>
      <w:r>
        <w:t xml:space="preserve">node </w:t>
      </w:r>
      <w:r w:rsidRPr="00D13DD4">
        <w:t>not taking user access rights into account</w:t>
      </w:r>
      <w:r>
        <w:t xml:space="preserve"> and applies only to a </w:t>
      </w:r>
      <w:r w:rsidRPr="000335B5">
        <w:rPr>
          <w:rStyle w:val="XmlIdentifier"/>
        </w:rPr>
        <w:t>UAVariable</w:t>
      </w:r>
      <w:r w:rsidRPr="004210A7">
        <w:t xml:space="preserve"> element</w:t>
      </w:r>
      <w:r w:rsidRPr="00D13DD4">
        <w:t xml:space="preserve">. </w:t>
      </w:r>
      <w:r>
        <w:t xml:space="preserve">The </w:t>
      </w:r>
      <w:r w:rsidRPr="00906171">
        <w:rPr>
          <w:rStyle w:val="XmlIdentifier"/>
        </w:rPr>
        <w:t>AccessLevel</w:t>
      </w:r>
      <w:r>
        <w:t xml:space="preserve"> </w:t>
      </w:r>
      <w:r w:rsidRPr="00C23929">
        <w:t xml:space="preserve">attribute </w:t>
      </w:r>
      <w:r>
        <w:t xml:space="preserve">is used to indicate how the </w:t>
      </w:r>
      <w:r w:rsidRPr="001A6297">
        <w:rPr>
          <w:rStyle w:val="Term"/>
        </w:rPr>
        <w:t>Value</w:t>
      </w:r>
      <w:r>
        <w:t xml:space="preserve"> of a </w:t>
      </w:r>
      <w:r w:rsidRPr="00906171">
        <w:rPr>
          <w:rStyle w:val="Term"/>
        </w:rPr>
        <w:t>Variable</w:t>
      </w:r>
      <w:r>
        <w:t xml:space="preserve"> </w:t>
      </w:r>
      <w:r w:rsidRPr="00BA5463">
        <w:t>node</w:t>
      </w:r>
      <w:r>
        <w:rPr>
          <w:rStyle w:val="Term"/>
        </w:rPr>
        <w:t xml:space="preserve"> </w:t>
      </w:r>
      <w:r>
        <w:t xml:space="preserve">can be accessed (read/write) and if it contains current and/or historic data. The </w:t>
      </w:r>
      <w:r w:rsidRPr="0086732E">
        <w:rPr>
          <w:rStyle w:val="XmlIdentifier"/>
        </w:rPr>
        <w:t>AccessLevel</w:t>
      </w:r>
      <w:r>
        <w:t xml:space="preserve"> does not take any user access rights into account, i.e. although the </w:t>
      </w:r>
      <w:r w:rsidRPr="0086732E">
        <w:rPr>
          <w:rStyle w:val="Term"/>
        </w:rPr>
        <w:t>Variable</w:t>
      </w:r>
      <w:r>
        <w:t xml:space="preserve"> is writable this may be restricted to a certain user / user group. </w:t>
      </w:r>
    </w:p>
    <w:p w:rsidR="00974580" w:rsidRDefault="00914B34" w:rsidP="00790FA9">
      <w:pPr>
        <w:pStyle w:val="BodyText"/>
      </w:pPr>
      <w:r>
        <w:t xml:space="preserve">The </w:t>
      </w:r>
      <w:r w:rsidRPr="0086732E">
        <w:rPr>
          <w:rStyle w:val="XmlIdentifier"/>
        </w:rPr>
        <w:t>AccessLevel</w:t>
      </w:r>
      <w:r>
        <w:t xml:space="preserve"> is an 8-bit unsigned integer with the structure defined in the</w:t>
      </w:r>
      <w:r w:rsidR="00BE21CF">
        <w:t xml:space="preserve"> </w:t>
      </w:r>
      <w:bookmarkStart w:id="24" w:name="_Ref416209190"/>
      <w:r w:rsidR="00790FA9" w:rsidRPr="00790FA9">
        <w:rPr>
          <w:rStyle w:val="SubtleEmphasis"/>
        </w:rPr>
        <w:fldChar w:fldCharType="begin"/>
      </w:r>
      <w:r w:rsidR="00790FA9" w:rsidRPr="00790FA9">
        <w:rPr>
          <w:rStyle w:val="SubtleEmphasis"/>
        </w:rPr>
        <w:instrText xml:space="preserve"> REF _Ref417307157 \h </w:instrText>
      </w:r>
      <w:r w:rsidR="00790FA9">
        <w:rPr>
          <w:rStyle w:val="SubtleEmphasis"/>
        </w:rPr>
        <w:instrText xml:space="preserve"> \* MERGEFORMAT </w:instrText>
      </w:r>
      <w:r w:rsidR="00790FA9" w:rsidRPr="00790FA9">
        <w:rPr>
          <w:rStyle w:val="SubtleEmphasis"/>
        </w:rPr>
      </w:r>
      <w:r w:rsidR="00790FA9" w:rsidRPr="00790FA9">
        <w:rPr>
          <w:rStyle w:val="SubtleEmphasis"/>
        </w:rPr>
        <w:fldChar w:fldCharType="separate"/>
      </w:r>
      <w:r w:rsidR="002A41B4" w:rsidRPr="002A41B4">
        <w:rPr>
          <w:rStyle w:val="SubtleEmphasis"/>
        </w:rPr>
        <w:t>Table 4</w:t>
      </w:r>
      <w:r w:rsidR="00790FA9" w:rsidRPr="00790FA9">
        <w:rPr>
          <w:rStyle w:val="SubtleEmphasis"/>
        </w:rPr>
        <w:fldChar w:fldCharType="end"/>
      </w:r>
      <w:r w:rsidR="00790FA9">
        <w:t>.</w:t>
      </w:r>
    </w:p>
    <w:p w:rsidR="00914B34" w:rsidRPr="00790FA9" w:rsidRDefault="00914B34" w:rsidP="00790FA9">
      <w:pPr>
        <w:pStyle w:val="Caption"/>
        <w:keepNext/>
      </w:pPr>
      <w:bookmarkStart w:id="25" w:name="_Ref417307157"/>
      <w:r w:rsidRPr="00790FA9">
        <w:t xml:space="preserve">Table </w:t>
      </w:r>
      <w:r w:rsidRPr="00790FA9">
        <w:fldChar w:fldCharType="begin"/>
      </w:r>
      <w:r w:rsidRPr="00790FA9">
        <w:instrText xml:space="preserve"> SEQ Table \* ARABIC </w:instrText>
      </w:r>
      <w:r w:rsidRPr="00790FA9">
        <w:fldChar w:fldCharType="separate"/>
      </w:r>
      <w:r w:rsidR="002A41B4">
        <w:rPr>
          <w:noProof/>
        </w:rPr>
        <w:t>4</w:t>
      </w:r>
      <w:r w:rsidRPr="00790FA9">
        <w:fldChar w:fldCharType="end"/>
      </w:r>
      <w:bookmarkEnd w:id="24"/>
      <w:bookmarkEnd w:id="25"/>
      <w:r w:rsidRPr="00790FA9">
        <w:t xml:space="preserve"> – AccessLevel bits meaning</w:t>
      </w:r>
    </w:p>
    <w:tbl>
      <w:tblPr>
        <w:tblStyle w:val="LightList-Accent1"/>
        <w:tblW w:w="0" w:type="auto"/>
        <w:tblLook w:val="0020" w:firstRow="1" w:lastRow="0" w:firstColumn="0" w:lastColumn="0" w:noHBand="0" w:noVBand="0"/>
      </w:tblPr>
      <w:tblGrid>
        <w:gridCol w:w="1305"/>
        <w:gridCol w:w="401"/>
        <w:gridCol w:w="6729"/>
      </w:tblGrid>
      <w:tr w:rsidR="00914B34" w:rsidTr="0083792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BA5463" w:rsidRDefault="00914B34" w:rsidP="00837926">
            <w:pPr>
              <w:pStyle w:val="TableText"/>
            </w:pPr>
            <w:r w:rsidRPr="00BA5463">
              <w:t>Field</w:t>
            </w:r>
          </w:p>
        </w:tc>
        <w:tc>
          <w:tcPr>
            <w:tcW w:w="0" w:type="auto"/>
          </w:tcPr>
          <w:p w:rsidR="00914B34" w:rsidRDefault="00914B34" w:rsidP="00837926">
            <w:pPr>
              <w:pStyle w:val="TableText"/>
              <w:cnfStyle w:val="100000000000" w:firstRow="1" w:lastRow="0" w:firstColumn="0" w:lastColumn="0" w:oddVBand="0" w:evenVBand="0" w:oddHBand="0" w:evenHBand="0" w:firstRowFirstColumn="0" w:firstRowLastColumn="0" w:lastRowFirstColumn="0" w:lastRowLastColumn="0"/>
            </w:pPr>
            <w:r>
              <w:t>Bit</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585AD3">
              <w:t>Description</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480168">
              <w:rPr>
                <w:rStyle w:val="Term"/>
              </w:rPr>
              <w:t>CurrentRead</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0</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Indicates if the current value is readable; (0 means not readable, 1 means readable).</w:t>
            </w:r>
          </w:p>
        </w:tc>
      </w:tr>
      <w:tr w:rsidR="00914B34"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480168">
              <w:rPr>
                <w:rStyle w:val="Term"/>
              </w:rPr>
              <w:t>CurrentWrite</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Indicates if the current value is writable (0 means not writable, 1 means writable).</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480168">
              <w:rPr>
                <w:rStyle w:val="Term"/>
              </w:rPr>
              <w:t>HistoryRead</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BC4136">
              <w:t>Indicates if the history of the value is readable</w:t>
            </w:r>
            <w:r>
              <w:t xml:space="preserve"> </w:t>
            </w:r>
            <w:r w:rsidRPr="00BC4136">
              <w:t>(0 means not readable, 1 means readable).</w:t>
            </w:r>
          </w:p>
        </w:tc>
      </w:tr>
      <w:tr w:rsidR="00914B34"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480168">
              <w:rPr>
                <w:rStyle w:val="Term"/>
              </w:rPr>
              <w:t>HistoryWrite</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BC4136" w:rsidRDefault="00914B34" w:rsidP="00837926">
            <w:pPr>
              <w:pStyle w:val="TableText"/>
            </w:pPr>
            <w:r>
              <w:t xml:space="preserve">Indicates if the history of the </w:t>
            </w:r>
            <w:r w:rsidRPr="00BC4136">
              <w:t>value</w:t>
            </w:r>
            <w:r>
              <w:t xml:space="preserve"> is writable (0 means not writable, 1 means writable).</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480168">
              <w:rPr>
                <w:rStyle w:val="Term"/>
              </w:rPr>
              <w:t>SemanticChange</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 xml:space="preserve">Indicates if the Variable used as Property generates </w:t>
            </w:r>
            <w:r w:rsidRPr="001A6297">
              <w:rPr>
                <w:rStyle w:val="Term"/>
              </w:rPr>
              <w:t>SemanticChangeEvents</w:t>
            </w:r>
            <w:r>
              <w:t xml:space="preserve"> (see 9.33).</w:t>
            </w:r>
          </w:p>
        </w:tc>
      </w:tr>
      <w:tr w:rsidR="00914B34"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480168">
              <w:rPr>
                <w:rStyle w:val="Term"/>
              </w:rPr>
              <w:t>StatusWrite</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 xml:space="preserve">Indicates if the current </w:t>
            </w:r>
            <w:r w:rsidRPr="001A6297">
              <w:rPr>
                <w:rStyle w:val="Term"/>
              </w:rPr>
              <w:t>StatusCode</w:t>
            </w:r>
            <w:r>
              <w:t xml:space="preserve"> of the value is writable (0 means not writable, 1 means writable).</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480168">
              <w:rPr>
                <w:rStyle w:val="Term"/>
              </w:rPr>
              <w:t>TimestampWrite</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 xml:space="preserve">Indicates if the current </w:t>
            </w:r>
            <w:r w:rsidRPr="001A6297">
              <w:rPr>
                <w:rStyle w:val="Term"/>
              </w:rPr>
              <w:t>SourceTimestamp</w:t>
            </w:r>
            <w:r>
              <w:t xml:space="preserve"> is writable (0 means not writable, 1 means writable).</w:t>
            </w:r>
          </w:p>
        </w:tc>
      </w:tr>
      <w:tr w:rsidR="00914B34"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480168">
              <w:rPr>
                <w:rStyle w:val="Term"/>
              </w:rPr>
              <w:t>Reserved</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7</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Reserved for future use. Shall always be zero.</w:t>
            </w:r>
          </w:p>
        </w:tc>
      </w:tr>
    </w:tbl>
    <w:p w:rsidR="00914B34" w:rsidRDefault="00914B34" w:rsidP="00837926">
      <w:pPr>
        <w:pStyle w:val="BodyText"/>
      </w:pPr>
      <w:r>
        <w:t>The first two bits also indicate if a current value of this Variable is available and the other two bits indicate if the history of th</w:t>
      </w:r>
      <w:r w:rsidR="00BE21CF">
        <w:t xml:space="preserve">e Variable is available in the </w:t>
      </w:r>
      <w:r w:rsidRPr="00147E45">
        <w:rPr>
          <w:rStyle w:val="Term"/>
        </w:rPr>
        <w:t>OPC UA Server</w:t>
      </w:r>
      <w:r>
        <w:rPr>
          <w:rStyle w:val="Term"/>
        </w:rPr>
        <w:t xml:space="preserve"> Address Space.</w:t>
      </w:r>
    </w:p>
    <w:p w:rsidR="00914B34" w:rsidRDefault="00914B34" w:rsidP="00837926">
      <w:pPr>
        <w:pStyle w:val="BodyText"/>
      </w:pPr>
      <w:r>
        <w:t xml:space="preserve">The </w:t>
      </w:r>
      <w:r w:rsidRPr="00D13DD4">
        <w:rPr>
          <w:rStyle w:val="XmlIdentifier"/>
        </w:rPr>
        <w:t>SemanticChange</w:t>
      </w:r>
      <w:r>
        <w:t xml:space="preserve"> bit of the </w:t>
      </w:r>
      <w:r w:rsidRPr="00D13DD4">
        <w:rPr>
          <w:rStyle w:val="XmlIdentifier"/>
        </w:rPr>
        <w:t>AccessLevel</w:t>
      </w:r>
      <w:r>
        <w:t xml:space="preserve"> shall be set when the </w:t>
      </w:r>
      <w:r w:rsidRPr="00D13DD4">
        <w:rPr>
          <w:rStyle w:val="Term"/>
        </w:rPr>
        <w:t>Property</w:t>
      </w:r>
      <w:r>
        <w:t xml:space="preserve"> describes the semantics of the </w:t>
      </w:r>
      <w:r w:rsidRPr="00BA5463">
        <w:t>node</w:t>
      </w:r>
      <w:r>
        <w:t xml:space="preserve"> that owns the </w:t>
      </w:r>
      <w:r w:rsidRPr="00D13DD4">
        <w:rPr>
          <w:rStyle w:val="Term"/>
        </w:rPr>
        <w:t>Property</w:t>
      </w:r>
      <w:r>
        <w:t xml:space="preserve"> and changes of the </w:t>
      </w:r>
      <w:r w:rsidRPr="00D13DD4">
        <w:rPr>
          <w:rStyle w:val="Term"/>
        </w:rPr>
        <w:t>Property</w:t>
      </w:r>
      <w:r>
        <w:t xml:space="preserve"> value will generate </w:t>
      </w:r>
      <w:r w:rsidRPr="00DF29C9">
        <w:rPr>
          <w:rStyle w:val="Term"/>
        </w:rPr>
        <w:t>SemanticChangeEvents</w:t>
      </w:r>
      <w:r>
        <w:t xml:space="preserve">. For example, a </w:t>
      </w:r>
      <w:r w:rsidRPr="00DE49F7">
        <w:rPr>
          <w:rStyle w:val="Term"/>
        </w:rPr>
        <w:t>Property</w:t>
      </w:r>
      <w:r>
        <w:t xml:space="preserve"> describing the engineering unit of a </w:t>
      </w:r>
      <w:r w:rsidRPr="00DF29C9">
        <w:rPr>
          <w:rStyle w:val="Term"/>
        </w:rPr>
        <w:t>DataVariable</w:t>
      </w:r>
      <w:r>
        <w:t xml:space="preserve"> will have a bit set, whereas a </w:t>
      </w:r>
      <w:r w:rsidRPr="00D13DD4">
        <w:rPr>
          <w:rStyle w:val="Term"/>
        </w:rPr>
        <w:t>Property</w:t>
      </w:r>
      <w:r>
        <w:t xml:space="preserve"> containing an </w:t>
      </w:r>
      <w:r w:rsidRPr="00BA5463">
        <w:rPr>
          <w:rStyle w:val="Term"/>
        </w:rPr>
        <w:t>Icon</w:t>
      </w:r>
      <w:r>
        <w:t xml:space="preserve"> of the </w:t>
      </w:r>
      <w:r w:rsidRPr="00D13DD4">
        <w:rPr>
          <w:rStyle w:val="Term"/>
        </w:rPr>
        <w:t>DataVariable</w:t>
      </w:r>
      <w:r>
        <w:t xml:space="preserve"> will not. This behavior is exactly the same as described by the </w:t>
      </w:r>
      <w:r w:rsidRPr="00DF29C9">
        <w:rPr>
          <w:rStyle w:val="Term"/>
        </w:rPr>
        <w:t>SemanticsChanged</w:t>
      </w:r>
      <w:r>
        <w:t xml:space="preserve"> bit of the </w:t>
      </w:r>
      <w:r w:rsidRPr="00DF29C9">
        <w:rPr>
          <w:rStyle w:val="Term"/>
        </w:rPr>
        <w:t>StatusCode</w:t>
      </w:r>
      <w:r>
        <w:t xml:space="preserve">. However, subscribing to a </w:t>
      </w:r>
      <w:r w:rsidRPr="00D13DD4">
        <w:rPr>
          <w:rStyle w:val="Term"/>
        </w:rPr>
        <w:t>Variable</w:t>
      </w:r>
      <w:r>
        <w:t xml:space="preserve"> one should look at the </w:t>
      </w:r>
      <w:r w:rsidRPr="00DF29C9">
        <w:rPr>
          <w:rStyle w:val="Term"/>
        </w:rPr>
        <w:t>StatusCode</w:t>
      </w:r>
      <w:r>
        <w:t xml:space="preserve"> to identify if the semantics has changed in order to receive this information before processing the value of the </w:t>
      </w:r>
      <w:r w:rsidRPr="00DE49F7">
        <w:rPr>
          <w:rStyle w:val="Term"/>
        </w:rPr>
        <w:t>Variable</w:t>
      </w:r>
      <w:r>
        <w:t>.</w:t>
      </w:r>
    </w:p>
    <w:p w:rsidR="00914B34" w:rsidRPr="00BA5463" w:rsidRDefault="00914B34" w:rsidP="00837926">
      <w:pPr>
        <w:pStyle w:val="Heading3"/>
      </w:pPr>
      <w:bookmarkStart w:id="26" w:name="_Toc417305337"/>
      <w:r w:rsidRPr="00BA5463">
        <w:t>UserAccessLevel</w:t>
      </w:r>
      <w:bookmarkEnd w:id="26"/>
    </w:p>
    <w:p w:rsidR="00914B34" w:rsidRDefault="00914B34" w:rsidP="00837926">
      <w:pPr>
        <w:pStyle w:val="BodyText"/>
      </w:pPr>
      <w:r>
        <w:t xml:space="preserve">The </w:t>
      </w:r>
      <w:r w:rsidRPr="0086732E">
        <w:rPr>
          <w:rStyle w:val="XmlIdentifier"/>
        </w:rPr>
        <w:t>UserAccessLevel</w:t>
      </w:r>
      <w:r>
        <w:t xml:space="preserve"> a</w:t>
      </w:r>
      <w:r w:rsidRPr="00D13DD4">
        <w:t xml:space="preserve">ttribute </w:t>
      </w:r>
      <w:r>
        <w:t xml:space="preserve">is used to indicate how the </w:t>
      </w:r>
      <w:r w:rsidRPr="0086732E">
        <w:rPr>
          <w:rStyle w:val="Term"/>
        </w:rPr>
        <w:t>Value</w:t>
      </w:r>
      <w:r>
        <w:t xml:space="preserve"> attribute of a </w:t>
      </w:r>
      <w:r w:rsidRPr="0086732E">
        <w:rPr>
          <w:rStyle w:val="Term"/>
        </w:rPr>
        <w:t>Variable</w:t>
      </w:r>
      <w:r>
        <w:t xml:space="preserve"> </w:t>
      </w:r>
      <w:r w:rsidRPr="0086732E">
        <w:rPr>
          <w:rStyle w:val="Term"/>
        </w:rPr>
        <w:t>NodeClass</w:t>
      </w:r>
      <w:r>
        <w:t xml:space="preserve"> can be accessed (read/write) and if it contains current or historic data taking user access rights into account. It applies only to a </w:t>
      </w:r>
      <w:r w:rsidRPr="000335B5">
        <w:rPr>
          <w:rStyle w:val="XmlIdentifier"/>
        </w:rPr>
        <w:t>UAVariable</w:t>
      </w:r>
      <w:r w:rsidRPr="004210A7">
        <w:t xml:space="preserve"> element</w:t>
      </w:r>
      <w:r w:rsidRPr="00D13DD4">
        <w:t>.</w:t>
      </w:r>
      <w:r>
        <w:t xml:space="preserve"> If the </w:t>
      </w:r>
      <w:r w:rsidRPr="00147E45">
        <w:rPr>
          <w:rStyle w:val="Term"/>
        </w:rPr>
        <w:t>OPC UA Server</w:t>
      </w:r>
      <w:r>
        <w:t xml:space="preserve"> does not have the ability to get any user access rights related information from the underlying system it should use the same bit mask as used in the </w:t>
      </w:r>
      <w:r w:rsidRPr="00D13DD4">
        <w:rPr>
          <w:rStyle w:val="XmlIdentifier"/>
        </w:rPr>
        <w:t>AccessLevel</w:t>
      </w:r>
      <w:r>
        <w:t xml:space="preserve"> attribute. The </w:t>
      </w:r>
      <w:r w:rsidRPr="00D13DD4">
        <w:rPr>
          <w:rStyle w:val="XmlIdentifier"/>
        </w:rPr>
        <w:t>UserAccessLevel</w:t>
      </w:r>
      <w:r>
        <w:t xml:space="preserve"> attribute can restrict the accessibility indicated by the </w:t>
      </w:r>
      <w:r w:rsidRPr="00D13DD4">
        <w:rPr>
          <w:rStyle w:val="XmlIdentifier"/>
        </w:rPr>
        <w:t>AccessLevel</w:t>
      </w:r>
      <w:r>
        <w:t>, but not exceed it.</w:t>
      </w:r>
    </w:p>
    <w:p w:rsidR="00914B34" w:rsidRDefault="00914B34" w:rsidP="00837926">
      <w:pPr>
        <w:pStyle w:val="BodyText"/>
      </w:pPr>
      <w:r>
        <w:t xml:space="preserve">The </w:t>
      </w:r>
      <w:r w:rsidRPr="0086732E">
        <w:rPr>
          <w:rStyle w:val="XmlIdentifier"/>
        </w:rPr>
        <w:t>UserAccessLevel</w:t>
      </w:r>
      <w:r>
        <w:t xml:space="preserve"> is an 8-bit unsigned integer with the structure defined in the table </w:t>
      </w:r>
      <w:r w:rsidRPr="00630FFE">
        <w:rPr>
          <w:rStyle w:val="SubtleEmphasis"/>
        </w:rPr>
        <w:fldChar w:fldCharType="begin"/>
      </w:r>
      <w:r w:rsidRPr="00630FFE">
        <w:rPr>
          <w:rStyle w:val="SubtleEmphasis"/>
        </w:rPr>
        <w:instrText xml:space="preserve"> REF _Ref416254720 \h  \* MERGEFORMAT </w:instrText>
      </w:r>
      <w:r w:rsidRPr="00630FFE">
        <w:rPr>
          <w:rStyle w:val="SubtleEmphasis"/>
        </w:rPr>
      </w:r>
      <w:r w:rsidRPr="00630FFE">
        <w:rPr>
          <w:rStyle w:val="SubtleEmphasis"/>
        </w:rPr>
        <w:fldChar w:fldCharType="separate"/>
      </w:r>
      <w:r w:rsidR="002A41B4" w:rsidRPr="002A41B4">
        <w:rPr>
          <w:rStyle w:val="SubtleEmphasis"/>
        </w:rPr>
        <w:t>Table 5</w:t>
      </w:r>
      <w:r w:rsidRPr="00630FFE">
        <w:rPr>
          <w:rStyle w:val="SubtleEmphasis"/>
        </w:rPr>
        <w:fldChar w:fldCharType="end"/>
      </w:r>
      <w:r w:rsidRPr="00630FFE">
        <w:rPr>
          <w:rStyle w:val="SubtleEmphasis"/>
        </w:rPr>
        <w:t>.</w:t>
      </w:r>
    </w:p>
    <w:p w:rsidR="00914B34" w:rsidRPr="0028277C" w:rsidRDefault="00914B34" w:rsidP="00790FA9">
      <w:pPr>
        <w:pStyle w:val="Caption"/>
        <w:keepNext/>
      </w:pPr>
      <w:bookmarkStart w:id="27" w:name="_Ref416254720"/>
      <w:r w:rsidRPr="0028277C">
        <w:t xml:space="preserve">Table </w:t>
      </w:r>
      <w:r w:rsidRPr="0028277C">
        <w:fldChar w:fldCharType="begin"/>
      </w:r>
      <w:r w:rsidRPr="0028277C">
        <w:instrText xml:space="preserve"> SEQ Table \* ARABIC </w:instrText>
      </w:r>
      <w:r w:rsidRPr="0028277C">
        <w:fldChar w:fldCharType="separate"/>
      </w:r>
      <w:r w:rsidR="002A41B4">
        <w:rPr>
          <w:noProof/>
        </w:rPr>
        <w:t>5</w:t>
      </w:r>
      <w:r w:rsidRPr="0028277C">
        <w:fldChar w:fldCharType="end"/>
      </w:r>
      <w:bookmarkEnd w:id="27"/>
      <w:r w:rsidRPr="0028277C">
        <w:t xml:space="preserve"> – UserAccessLevel bits meaning.</w:t>
      </w:r>
    </w:p>
    <w:tbl>
      <w:tblPr>
        <w:tblStyle w:val="LightList-Accent1"/>
        <w:tblW w:w="0" w:type="auto"/>
        <w:tblLook w:val="0020" w:firstRow="1" w:lastRow="0" w:firstColumn="0" w:lastColumn="0" w:noHBand="0" w:noVBand="0"/>
      </w:tblPr>
      <w:tblGrid>
        <w:gridCol w:w="1561"/>
        <w:gridCol w:w="401"/>
        <w:gridCol w:w="5931"/>
      </w:tblGrid>
      <w:tr w:rsidR="00914B34" w:rsidRPr="00585AD3" w:rsidTr="0083792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585AD3" w:rsidRDefault="00914B34" w:rsidP="00837926">
            <w:pPr>
              <w:pStyle w:val="TableText"/>
              <w:rPr>
                <w:b w:val="0"/>
              </w:rPr>
            </w:pPr>
            <w:r w:rsidRPr="00585AD3">
              <w:t>Field</w:t>
            </w:r>
          </w:p>
        </w:tc>
        <w:tc>
          <w:tcPr>
            <w:tcW w:w="0" w:type="auto"/>
          </w:tcPr>
          <w:p w:rsidR="00914B34" w:rsidRPr="00585AD3" w:rsidRDefault="00914B34" w:rsidP="00837926">
            <w:pPr>
              <w:pStyle w:val="TableText"/>
              <w:cnfStyle w:val="100000000000" w:firstRow="1" w:lastRow="0" w:firstColumn="0" w:lastColumn="0" w:oddVBand="0" w:evenVBand="0" w:oddHBand="0" w:evenHBand="0" w:firstRowFirstColumn="0" w:firstRowLastColumn="0" w:lastRowFirstColumn="0" w:lastRowLastColumn="0"/>
              <w:rPr>
                <w:b w:val="0"/>
              </w:rPr>
            </w:pPr>
            <w:r w:rsidRPr="00585AD3">
              <w:t>Bit</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585AD3" w:rsidRDefault="00914B34" w:rsidP="00837926">
            <w:pPr>
              <w:pStyle w:val="TableText"/>
              <w:rPr>
                <w:b w:val="0"/>
              </w:rPr>
            </w:pPr>
            <w:r w:rsidRPr="00585AD3">
              <w:t>Description</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7A31F7" w:rsidRDefault="00914B34" w:rsidP="00837926">
            <w:pPr>
              <w:pStyle w:val="TableText"/>
            </w:pPr>
            <w:r w:rsidRPr="00585AD3">
              <w:rPr>
                <w:rStyle w:val="XmlIdentifier"/>
                <w:rFonts w:eastAsiaTheme="majorEastAsia"/>
              </w:rPr>
              <w:t>CurrentRead</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0</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7A31F7" w:rsidRDefault="00914B34" w:rsidP="00837926">
            <w:pPr>
              <w:pStyle w:val="TableText"/>
            </w:pPr>
            <w:r w:rsidRPr="007A31F7">
              <w:t xml:space="preserve">Indicates if the current value is readable </w:t>
            </w:r>
          </w:p>
          <w:p w:rsidR="00914B34" w:rsidRPr="007A31F7" w:rsidRDefault="00914B34" w:rsidP="00837926">
            <w:pPr>
              <w:pStyle w:val="TableText"/>
            </w:pPr>
            <w:r w:rsidRPr="007A31F7">
              <w:t>(0 means not readable, 1 means readable).</w:t>
            </w:r>
          </w:p>
        </w:tc>
      </w:tr>
      <w:tr w:rsidR="00914B34"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04040F">
              <w:rPr>
                <w:rStyle w:val="XmlIdentifier"/>
                <w:rFonts w:eastAsiaTheme="majorEastAsia"/>
              </w:rPr>
              <w:t>CurrentWrite</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7A31F7" w:rsidRDefault="00914B34" w:rsidP="00837926">
            <w:pPr>
              <w:pStyle w:val="TableText"/>
            </w:pPr>
            <w:r w:rsidRPr="007A31F7">
              <w:t xml:space="preserve">Indicates if the current value is writable </w:t>
            </w:r>
          </w:p>
          <w:p w:rsidR="00914B34" w:rsidRPr="007A31F7" w:rsidRDefault="00914B34" w:rsidP="00837926">
            <w:pPr>
              <w:pStyle w:val="TableText"/>
            </w:pPr>
            <w:r w:rsidRPr="007A31F7">
              <w:t>(0 means not writable, 1 means writable).</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04040F">
              <w:rPr>
                <w:rStyle w:val="XmlIdentifier"/>
                <w:rFonts w:eastAsiaTheme="majorEastAsia"/>
              </w:rPr>
              <w:t>HistoryRead</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7A31F7" w:rsidRDefault="00914B34" w:rsidP="00837926">
            <w:pPr>
              <w:pStyle w:val="TableText"/>
            </w:pPr>
            <w:r w:rsidRPr="007A31F7">
              <w:t>Indicates if the history of the value is readable</w:t>
            </w:r>
          </w:p>
          <w:p w:rsidR="00914B34" w:rsidRPr="007A31F7" w:rsidRDefault="00914B34" w:rsidP="00837926">
            <w:pPr>
              <w:pStyle w:val="TableText"/>
            </w:pPr>
            <w:r w:rsidRPr="007A31F7">
              <w:t>(0 means not readable, 1 means readable).</w:t>
            </w:r>
          </w:p>
        </w:tc>
      </w:tr>
      <w:tr w:rsidR="00914B34"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04040F">
              <w:rPr>
                <w:rStyle w:val="XmlIdentifier"/>
                <w:rFonts w:eastAsiaTheme="majorEastAsia"/>
              </w:rPr>
              <w:t>HistoryWrite</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7A31F7" w:rsidRDefault="00914B34" w:rsidP="00837926">
            <w:pPr>
              <w:pStyle w:val="TableText"/>
            </w:pPr>
            <w:r w:rsidRPr="007A31F7">
              <w:t>Indicates if the history of the value is writable (0 means not writable, 1 means writable).</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04040F">
              <w:rPr>
                <w:rStyle w:val="XmlIdentifier"/>
                <w:rFonts w:eastAsiaTheme="majorEastAsia"/>
              </w:rPr>
              <w:t>Reserved</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7A31F7" w:rsidRDefault="00914B34" w:rsidP="00837926">
            <w:pPr>
              <w:pStyle w:val="TableText"/>
            </w:pPr>
            <w:r w:rsidRPr="007A31F7">
              <w:t>Reserved for future use. Shall always be zero.</w:t>
            </w:r>
          </w:p>
        </w:tc>
      </w:tr>
      <w:tr w:rsidR="00914B34"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04040F">
              <w:rPr>
                <w:rStyle w:val="XmlIdentifier"/>
                <w:rFonts w:eastAsiaTheme="majorEastAsia"/>
              </w:rPr>
              <w:t>StatusWrite</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7A31F7" w:rsidRDefault="00914B34" w:rsidP="00837926">
            <w:pPr>
              <w:pStyle w:val="TableText"/>
            </w:pPr>
            <w:r w:rsidRPr="007A31F7">
              <w:t xml:space="preserve">Indicates if the current </w:t>
            </w:r>
            <w:r w:rsidRPr="00480168">
              <w:rPr>
                <w:rStyle w:val="Term"/>
              </w:rPr>
              <w:t>StatusCode</w:t>
            </w:r>
            <w:r w:rsidRPr="007A31F7">
              <w:t xml:space="preserve"> of the value is writable</w:t>
            </w:r>
          </w:p>
          <w:p w:rsidR="00914B34" w:rsidRPr="007A31F7" w:rsidRDefault="00914B34" w:rsidP="00837926">
            <w:pPr>
              <w:pStyle w:val="TableText"/>
            </w:pPr>
            <w:r w:rsidRPr="007A31F7">
              <w:t>(0 means not writable, 1 means writable).</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04040F">
              <w:rPr>
                <w:rStyle w:val="XmlIdentifier"/>
                <w:rFonts w:eastAsiaTheme="majorEastAsia"/>
              </w:rPr>
              <w:t>TimestampWrite</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7A31F7" w:rsidRDefault="00914B34" w:rsidP="00837926">
            <w:pPr>
              <w:pStyle w:val="TableText"/>
            </w:pPr>
            <w:r w:rsidRPr="007A31F7">
              <w:t xml:space="preserve">Indicates if the current </w:t>
            </w:r>
            <w:r w:rsidRPr="00480168">
              <w:rPr>
                <w:rStyle w:val="Term"/>
              </w:rPr>
              <w:t>SourceTimestamp</w:t>
            </w:r>
            <w:r w:rsidRPr="007A31F7">
              <w:t xml:space="preserve"> of the value is writable</w:t>
            </w:r>
          </w:p>
          <w:p w:rsidR="00914B34" w:rsidRPr="007A31F7" w:rsidRDefault="00914B34" w:rsidP="00837926">
            <w:pPr>
              <w:pStyle w:val="TableText"/>
            </w:pPr>
            <w:r w:rsidRPr="007A31F7">
              <w:t>(0 means not writable, 1 means writable).</w:t>
            </w:r>
          </w:p>
        </w:tc>
      </w:tr>
      <w:tr w:rsidR="00914B34"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04040F">
              <w:rPr>
                <w:rStyle w:val="XmlIdentifier"/>
                <w:rFonts w:eastAsiaTheme="majorEastAsia"/>
              </w:rPr>
              <w:t>Reserved</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7</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7A31F7" w:rsidRDefault="00914B34" w:rsidP="00837926">
            <w:pPr>
              <w:pStyle w:val="TableText"/>
            </w:pPr>
            <w:r w:rsidRPr="007A31F7">
              <w:t>Reserved for future use. Shall always be zero.</w:t>
            </w:r>
          </w:p>
        </w:tc>
      </w:tr>
    </w:tbl>
    <w:p w:rsidR="00914B34" w:rsidRDefault="00914B34" w:rsidP="00837926">
      <w:pPr>
        <w:pStyle w:val="BodyText"/>
      </w:pPr>
      <w:r>
        <w:t xml:space="preserve">The first two bits also indicate if a current value of this </w:t>
      </w:r>
      <w:r w:rsidRPr="006B5575">
        <w:rPr>
          <w:rStyle w:val="Term"/>
        </w:rPr>
        <w:t>Variable</w:t>
      </w:r>
      <w:r>
        <w:t xml:space="preserve"> is available and the other two bits indicate if the history of the </w:t>
      </w:r>
      <w:r w:rsidRPr="006B5575">
        <w:rPr>
          <w:rStyle w:val="Term"/>
        </w:rPr>
        <w:t>Variable</w:t>
      </w:r>
      <w:r>
        <w:t xml:space="preserve"> is available via the </w:t>
      </w:r>
      <w:r w:rsidRPr="00147E45">
        <w:rPr>
          <w:rStyle w:val="Term"/>
        </w:rPr>
        <w:t>OPC UA Server</w:t>
      </w:r>
      <w:r>
        <w:t>.</w:t>
      </w:r>
    </w:p>
    <w:p w:rsidR="00914B34" w:rsidRPr="0028277C" w:rsidRDefault="00914B34" w:rsidP="00837926">
      <w:pPr>
        <w:pStyle w:val="Heading3"/>
      </w:pPr>
      <w:bookmarkStart w:id="28" w:name="_Toc417305338"/>
      <w:r w:rsidRPr="0028277C">
        <w:t>MinimumSamplingInterval</w:t>
      </w:r>
      <w:bookmarkEnd w:id="28"/>
    </w:p>
    <w:p w:rsidR="00914B34" w:rsidRDefault="00914B34" w:rsidP="00837926">
      <w:pPr>
        <w:pStyle w:val="BodyText"/>
      </w:pPr>
      <w:r>
        <w:t xml:space="preserve">The </w:t>
      </w:r>
      <w:r w:rsidRPr="00C377D9">
        <w:rPr>
          <w:rStyle w:val="XmlIdentifier"/>
        </w:rPr>
        <w:t>MinimumSamplingInterval</w:t>
      </w:r>
      <w:r>
        <w:t xml:space="preserve"> attribute indicates how “current” the </w:t>
      </w:r>
      <w:r w:rsidRPr="00C377D9">
        <w:rPr>
          <w:rStyle w:val="Term"/>
        </w:rPr>
        <w:t>Value</w:t>
      </w:r>
      <w:r>
        <w:t xml:space="preserve"> of the </w:t>
      </w:r>
      <w:r w:rsidRPr="00C377D9">
        <w:rPr>
          <w:rStyle w:val="Term"/>
        </w:rPr>
        <w:t>Variable</w:t>
      </w:r>
      <w:r>
        <w:t xml:space="preserve"> </w:t>
      </w:r>
      <w:r w:rsidRPr="006B5575">
        <w:rPr>
          <w:rStyle w:val="Term"/>
        </w:rPr>
        <w:t>NodeClass</w:t>
      </w:r>
      <w:r>
        <w:t xml:space="preserve"> will be kept. It specifies (in milliseconds) how fast the server can reasonably sample the value for changes. </w:t>
      </w:r>
      <w:r w:rsidRPr="00C377D9">
        <w:t xml:space="preserve">The accuracy of this value (the ability of the </w:t>
      </w:r>
      <w:r>
        <w:t>s</w:t>
      </w:r>
      <w:r w:rsidRPr="00C377D9">
        <w:t xml:space="preserve">erver to attain “best case” performance) can be greatly affected by </w:t>
      </w:r>
      <w:r>
        <w:t xml:space="preserve">the </w:t>
      </w:r>
      <w:r w:rsidRPr="00C377D9">
        <w:t>system load and other factors.</w:t>
      </w:r>
    </w:p>
    <w:p w:rsidR="00914B34" w:rsidRDefault="00914B34" w:rsidP="00837926">
      <w:pPr>
        <w:pStyle w:val="BodyText"/>
      </w:pPr>
      <w:r>
        <w:t xml:space="preserve">A </w:t>
      </w:r>
      <w:r w:rsidRPr="00C377D9">
        <w:rPr>
          <w:rStyle w:val="XmlIdentifier"/>
        </w:rPr>
        <w:t>MinimumSamplingInterval</w:t>
      </w:r>
      <w:r>
        <w:t xml:space="preserve"> of 0 indicates that the server is to monitor the item continuously. A </w:t>
      </w:r>
      <w:r w:rsidRPr="00C377D9">
        <w:rPr>
          <w:rStyle w:val="XmlIdentifier"/>
        </w:rPr>
        <w:t>MinimumSamplingInterval</w:t>
      </w:r>
      <w:r>
        <w:t xml:space="preserve"> of -1 means indeterminate value.</w:t>
      </w:r>
    </w:p>
    <w:p w:rsidR="00914B34" w:rsidRPr="0028277C" w:rsidRDefault="00914B34" w:rsidP="00837926">
      <w:pPr>
        <w:pStyle w:val="Heading3"/>
      </w:pPr>
      <w:bookmarkStart w:id="29" w:name="_Toc417305339"/>
      <w:r w:rsidRPr="0028277C">
        <w:t>Historizing</w:t>
      </w:r>
      <w:bookmarkEnd w:id="29"/>
    </w:p>
    <w:p w:rsidR="00914B34" w:rsidRPr="004210A7" w:rsidRDefault="00914B34" w:rsidP="00837926">
      <w:pPr>
        <w:pStyle w:val="BodyText"/>
      </w:pPr>
      <w:r>
        <w:t xml:space="preserve">The </w:t>
      </w:r>
      <w:r w:rsidRPr="00554923">
        <w:rPr>
          <w:rStyle w:val="XmlIdentifier"/>
        </w:rPr>
        <w:t>Historizing</w:t>
      </w:r>
      <w:r>
        <w:t xml:space="preserve"> a</w:t>
      </w:r>
      <w:r w:rsidRPr="00C377D9">
        <w:t xml:space="preserve">ttribute </w:t>
      </w:r>
      <w:r>
        <w:t xml:space="preserve">indicates whether the server is actively collecting data for the history of the </w:t>
      </w:r>
      <w:r w:rsidRPr="00554923">
        <w:rPr>
          <w:rStyle w:val="Term"/>
        </w:rPr>
        <w:t>Variable</w:t>
      </w:r>
      <w:r w:rsidRPr="00C842D9">
        <w:t xml:space="preserve"> node</w:t>
      </w:r>
      <w:r>
        <w:t xml:space="preserve">. </w:t>
      </w:r>
    </w:p>
    <w:p w:rsidR="00914B34" w:rsidRDefault="00914B34" w:rsidP="00837926">
      <w:pPr>
        <w:pStyle w:val="BodyText"/>
      </w:pPr>
      <w:r>
        <w:t xml:space="preserve">This differs from the </w:t>
      </w:r>
      <w:r w:rsidRPr="00554923">
        <w:rPr>
          <w:rStyle w:val="XmlIdentifier"/>
        </w:rPr>
        <w:t>AccessLevel</w:t>
      </w:r>
      <w:r>
        <w:t xml:space="preserve"> which identifies if the </w:t>
      </w:r>
      <w:r w:rsidRPr="00554923">
        <w:rPr>
          <w:rStyle w:val="Term"/>
        </w:rPr>
        <w:t>Variable</w:t>
      </w:r>
      <w:r>
        <w:t xml:space="preserve"> has any historical data. A value of TRUE indicates that the server is actively collecting data. A value of FALSE indicates the server is not actively collecting data. Default value is FALSE.</w:t>
      </w:r>
    </w:p>
    <w:p w:rsidR="00914B34" w:rsidRPr="0028277C" w:rsidRDefault="00914B34" w:rsidP="00837926">
      <w:pPr>
        <w:pStyle w:val="Heading1"/>
      </w:pPr>
      <w:bookmarkStart w:id="30" w:name="_Toc417305340"/>
      <w:r w:rsidRPr="0028277C">
        <w:t>UAObject and UAObjectType</w:t>
      </w:r>
      <w:bookmarkEnd w:id="30"/>
    </w:p>
    <w:p w:rsidR="00914B34" w:rsidRDefault="00914B34" w:rsidP="00837926">
      <w:pPr>
        <w:pStyle w:val="BodyText"/>
      </w:pPr>
      <w:r w:rsidRPr="008173B8">
        <w:rPr>
          <w:i/>
        </w:rPr>
        <w:t>Objects</w:t>
      </w:r>
      <w:r w:rsidRPr="008173B8">
        <w:t xml:space="preserve"> are used to represent systems, system components, real-world objects and software objects. </w:t>
      </w:r>
    </w:p>
    <w:p w:rsidR="00914B34" w:rsidRDefault="00914B34" w:rsidP="00837926">
      <w:pPr>
        <w:pStyle w:val="BodyText"/>
      </w:pPr>
      <w:r w:rsidRPr="00E03673">
        <w:t xml:space="preserve">In the </w:t>
      </w:r>
      <w:r>
        <w:rPr>
          <w:rStyle w:val="Term"/>
        </w:rPr>
        <w:t>Address Space</w:t>
      </w:r>
      <w:r w:rsidRPr="00E03673">
        <w:t xml:space="preserve"> </w:t>
      </w:r>
      <w:r w:rsidRPr="00DF04AE">
        <w:rPr>
          <w:rStyle w:val="Term"/>
        </w:rPr>
        <w:t>Object</w:t>
      </w:r>
      <w:r w:rsidRPr="008173B8">
        <w:t xml:space="preserve"> </w:t>
      </w:r>
      <w:r w:rsidRPr="0003267F">
        <w:rPr>
          <w:rStyle w:val="Term"/>
        </w:rPr>
        <w:t>NodeClass</w:t>
      </w:r>
      <w:r>
        <w:t xml:space="preserve"> is used </w:t>
      </w:r>
      <w:r w:rsidRPr="008173B8">
        <w:t>to represent systems, system components, real-world objects and software objects</w:t>
      </w:r>
      <w:r>
        <w:t xml:space="preserve">. In the </w:t>
      </w:r>
      <w:r w:rsidRPr="00E03673">
        <w:rPr>
          <w:rStyle w:val="XmlIdentifier"/>
        </w:rPr>
        <w:t>UANodeSet</w:t>
      </w:r>
      <w:r>
        <w:t xml:space="preserve"> document this </w:t>
      </w:r>
      <w:r w:rsidRPr="00E03673">
        <w:rPr>
          <w:rStyle w:val="Term"/>
        </w:rPr>
        <w:t>NodeClass</w:t>
      </w:r>
      <w:r>
        <w:t xml:space="preserve"> is represented by a </w:t>
      </w:r>
      <w:r w:rsidRPr="00A80817">
        <w:rPr>
          <w:rStyle w:val="XmlIdentifier"/>
        </w:rPr>
        <w:t>UA</w:t>
      </w:r>
      <w:r>
        <w:rPr>
          <w:rStyle w:val="XmlIdentifier"/>
        </w:rPr>
        <w:t xml:space="preserve">Object </w:t>
      </w:r>
      <w:r w:rsidRPr="00E03673">
        <w:t xml:space="preserve">type. </w:t>
      </w:r>
      <w:r>
        <w:t xml:space="preserve">A </w:t>
      </w:r>
      <w:r w:rsidRPr="00A80817">
        <w:rPr>
          <w:rStyle w:val="XmlIdentifier"/>
        </w:rPr>
        <w:t>UA</w:t>
      </w:r>
      <w:r>
        <w:rPr>
          <w:rStyle w:val="XmlIdentifier"/>
        </w:rPr>
        <w:t>Object</w:t>
      </w:r>
      <w:r>
        <w:t xml:space="preserve"> is a </w:t>
      </w:r>
      <w:r w:rsidRPr="00564208">
        <w:t>subtype</w:t>
      </w:r>
      <w:r>
        <w:t xml:space="preserve"> of the </w:t>
      </w:r>
      <w:r w:rsidRPr="00A80817">
        <w:rPr>
          <w:rStyle w:val="XmlIdentifier"/>
        </w:rPr>
        <w:t>UAInstance</w:t>
      </w:r>
      <w:r>
        <w:t xml:space="preserve"> defined in the section </w:t>
      </w:r>
      <w:r w:rsidRPr="0028277C">
        <w:rPr>
          <w:rStyle w:val="SubtleEmphasis"/>
        </w:rPr>
        <w:fldChar w:fldCharType="begin"/>
      </w:r>
      <w:r w:rsidRPr="0028277C">
        <w:rPr>
          <w:rStyle w:val="SubtleEmphasis"/>
        </w:rPr>
        <w:instrText xml:space="preserve"> REF _Ref416205107 \h  \* MERGEFORMAT </w:instrText>
      </w:r>
      <w:r w:rsidRPr="0028277C">
        <w:rPr>
          <w:rStyle w:val="SubtleEmphasis"/>
        </w:rPr>
      </w:r>
      <w:r w:rsidRPr="0028277C">
        <w:rPr>
          <w:rStyle w:val="SubtleEmphasis"/>
        </w:rPr>
        <w:fldChar w:fldCharType="separate"/>
      </w:r>
      <w:r w:rsidR="002A41B4" w:rsidRPr="002A41B4">
        <w:rPr>
          <w:rStyle w:val="SubtleEmphasis"/>
        </w:rPr>
        <w:t>UAInstance</w:t>
      </w:r>
      <w:r w:rsidRPr="0028277C">
        <w:rPr>
          <w:rStyle w:val="SubtleEmphasis"/>
        </w:rPr>
        <w:fldChar w:fldCharType="end"/>
      </w:r>
      <w:r>
        <w:t xml:space="preserve">. </w:t>
      </w:r>
    </w:p>
    <w:p w:rsidR="00914B34" w:rsidRDefault="00914B34" w:rsidP="00837926">
      <w:pPr>
        <w:pStyle w:val="BodyText"/>
      </w:pPr>
      <w:r>
        <w:t xml:space="preserve">In the </w:t>
      </w:r>
      <w:r w:rsidRPr="0028277C">
        <w:rPr>
          <w:rStyle w:val="Term"/>
        </w:rPr>
        <w:t>Address Space</w:t>
      </w:r>
      <w:r>
        <w:t xml:space="preserve"> t</w:t>
      </w:r>
      <w:r w:rsidRPr="00571C2D">
        <w:t>he type</w:t>
      </w:r>
      <w:r>
        <w:t xml:space="preserve"> of the </w:t>
      </w:r>
      <w:r w:rsidRPr="00DF04AE">
        <w:rPr>
          <w:rStyle w:val="Term"/>
        </w:rPr>
        <w:t>Object</w:t>
      </w:r>
      <w:r>
        <w:rPr>
          <w:rStyle w:val="Term"/>
        </w:rPr>
        <w:t xml:space="preserve"> </w:t>
      </w:r>
      <w:r w:rsidRPr="0003267F">
        <w:rPr>
          <w:rStyle w:val="Term"/>
        </w:rPr>
        <w:t>NodeClass</w:t>
      </w:r>
      <w:r>
        <w:t xml:space="preserve"> is defined by </w:t>
      </w:r>
      <w:r>
        <w:rPr>
          <w:rStyle w:val="Term"/>
        </w:rPr>
        <w:t>Object</w:t>
      </w:r>
      <w:r w:rsidRPr="00C016FC">
        <w:rPr>
          <w:rStyle w:val="Term"/>
        </w:rPr>
        <w:t>Type</w:t>
      </w:r>
      <w:r>
        <w:rPr>
          <w:rStyle w:val="Term"/>
        </w:rPr>
        <w:t xml:space="preserve"> </w:t>
      </w:r>
      <w:r w:rsidRPr="00E03673">
        <w:rPr>
          <w:rStyle w:val="Term"/>
        </w:rPr>
        <w:t>NodeClass</w:t>
      </w:r>
      <w:r w:rsidRPr="00E03673">
        <w:t xml:space="preserve"> that is represented in the</w:t>
      </w:r>
      <w:r>
        <w:rPr>
          <w:rStyle w:val="Term"/>
        </w:rPr>
        <w:t xml:space="preserve"> </w:t>
      </w:r>
      <w:r w:rsidRPr="00E03673">
        <w:rPr>
          <w:rStyle w:val="XmlIdentifier"/>
        </w:rPr>
        <w:t>UANodeSet</w:t>
      </w:r>
      <w:r>
        <w:t xml:space="preserve"> document by the </w:t>
      </w:r>
      <w:r w:rsidRPr="003449D4">
        <w:rPr>
          <w:rStyle w:val="XmlIdentifier"/>
        </w:rPr>
        <w:t>UA</w:t>
      </w:r>
      <w:r>
        <w:rPr>
          <w:rStyle w:val="XmlIdentifier"/>
        </w:rPr>
        <w:t>Object</w:t>
      </w:r>
      <w:r w:rsidRPr="003449D4">
        <w:rPr>
          <w:rStyle w:val="XmlIdentifier"/>
        </w:rPr>
        <w:t>Type</w:t>
      </w:r>
      <w:r w:rsidRPr="00E03673">
        <w:t xml:space="preserve">. </w:t>
      </w:r>
      <w:r>
        <w:t xml:space="preserve">The </w:t>
      </w:r>
      <w:r w:rsidRPr="003449D4">
        <w:rPr>
          <w:rStyle w:val="XmlIdentifier"/>
        </w:rPr>
        <w:t>UA</w:t>
      </w:r>
      <w:r>
        <w:rPr>
          <w:rStyle w:val="XmlIdentifier"/>
        </w:rPr>
        <w:t>Object</w:t>
      </w:r>
      <w:r w:rsidRPr="003449D4">
        <w:rPr>
          <w:rStyle w:val="XmlIdentifier"/>
        </w:rPr>
        <w:t>Type</w:t>
      </w:r>
      <w:r w:rsidRPr="00A640EA">
        <w:t xml:space="preserve"> </w:t>
      </w:r>
      <w:r>
        <w:t xml:space="preserve">type </w:t>
      </w:r>
      <w:r w:rsidRPr="00A640EA">
        <w:t xml:space="preserve">is a subtype </w:t>
      </w:r>
      <w:r>
        <w:t xml:space="preserve">of the </w:t>
      </w:r>
      <w:r w:rsidRPr="00A640EA">
        <w:rPr>
          <w:rStyle w:val="XmlIdentifier"/>
        </w:rPr>
        <w:t>UAType</w:t>
      </w:r>
      <w:r>
        <w:t xml:space="preserve"> defined in the section </w:t>
      </w:r>
      <w:r w:rsidRPr="0028277C">
        <w:rPr>
          <w:rStyle w:val="SubtleEmphasis"/>
        </w:rPr>
        <w:fldChar w:fldCharType="begin"/>
      </w:r>
      <w:r w:rsidRPr="0028277C">
        <w:rPr>
          <w:rStyle w:val="SubtleEmphasis"/>
        </w:rPr>
        <w:instrText xml:space="preserve"> REF _Ref416207193 \h  \* MERGEFORMAT </w:instrText>
      </w:r>
      <w:r w:rsidRPr="0028277C">
        <w:rPr>
          <w:rStyle w:val="SubtleEmphasis"/>
        </w:rPr>
      </w:r>
      <w:r w:rsidRPr="0028277C">
        <w:rPr>
          <w:rStyle w:val="SubtleEmphasis"/>
        </w:rPr>
        <w:fldChar w:fldCharType="separate"/>
      </w:r>
      <w:r w:rsidR="002A41B4" w:rsidRPr="002A41B4">
        <w:rPr>
          <w:rStyle w:val="SubtleEmphasis"/>
        </w:rPr>
        <w:t>UAType</w:t>
      </w:r>
      <w:r w:rsidRPr="0028277C">
        <w:rPr>
          <w:rStyle w:val="SubtleEmphasis"/>
        </w:rPr>
        <w:fldChar w:fldCharType="end"/>
      </w:r>
      <w:r w:rsidRPr="004B5170">
        <w:t xml:space="preserve"> and does not extend this definition.</w:t>
      </w:r>
    </w:p>
    <w:p w:rsidR="00914B34" w:rsidRPr="0029374F" w:rsidRDefault="00914B34" w:rsidP="00837926">
      <w:pPr>
        <w:pStyle w:val="BodyText"/>
      </w:pPr>
      <w:r>
        <w:t xml:space="preserve">The </w:t>
      </w:r>
      <w:r w:rsidRPr="00A80817">
        <w:rPr>
          <w:rStyle w:val="XmlIdentifier"/>
        </w:rPr>
        <w:t>UA</w:t>
      </w:r>
      <w:r>
        <w:rPr>
          <w:rStyle w:val="XmlIdentifier"/>
        </w:rPr>
        <w:t>Object</w:t>
      </w:r>
      <w:r>
        <w:t xml:space="preserve"> defines an additional attribute, </w:t>
      </w:r>
      <w:r w:rsidRPr="0029374F">
        <w:rPr>
          <w:rStyle w:val="XmlIdentifier"/>
        </w:rPr>
        <w:t>EventNotifier</w:t>
      </w:r>
      <w:r w:rsidRPr="0029374F">
        <w:t>.</w:t>
      </w:r>
      <w:r>
        <w:t xml:space="preserve"> </w:t>
      </w:r>
      <w:r w:rsidRPr="008173B8">
        <w:rPr>
          <w:lang w:val="en-GB"/>
        </w:rPr>
        <w:t xml:space="preserve">The </w:t>
      </w:r>
      <w:r w:rsidRPr="0029374F">
        <w:rPr>
          <w:rStyle w:val="XmlIdentifier"/>
        </w:rPr>
        <w:t>EventNotifier</w:t>
      </w:r>
      <w:r w:rsidRPr="008173B8">
        <w:rPr>
          <w:lang w:val="en-GB"/>
        </w:rPr>
        <w:t xml:space="preserve"> </w:t>
      </w:r>
      <w:r w:rsidRPr="0029374F">
        <w:t xml:space="preserve">attribute is used to indicate if the </w:t>
      </w:r>
      <w:r>
        <w:t>n</w:t>
      </w:r>
      <w:r w:rsidRPr="0029374F">
        <w:t xml:space="preserve">ode can be used to subscribe to </w:t>
      </w:r>
      <w:r>
        <w:t>e</w:t>
      </w:r>
      <w:r w:rsidRPr="0029374F">
        <w:t xml:space="preserve">vents or the read/write historic </w:t>
      </w:r>
      <w:r>
        <w:t>e</w:t>
      </w:r>
      <w:r w:rsidRPr="0029374F">
        <w:t>vents.</w:t>
      </w:r>
    </w:p>
    <w:p w:rsidR="00914B34" w:rsidRDefault="00914B34" w:rsidP="00837926">
      <w:pPr>
        <w:pStyle w:val="BodyText"/>
        <w:rPr>
          <w:lang w:val="en-GB"/>
        </w:rPr>
      </w:pPr>
      <w:r w:rsidRPr="008173B8">
        <w:rPr>
          <w:lang w:val="en-GB"/>
        </w:rPr>
        <w:t xml:space="preserve">The </w:t>
      </w:r>
      <w:r w:rsidRPr="0029374F">
        <w:rPr>
          <w:rStyle w:val="XmlIdentifier"/>
        </w:rPr>
        <w:t>EventNotifier</w:t>
      </w:r>
      <w:r w:rsidRPr="008173B8">
        <w:rPr>
          <w:lang w:val="en-GB"/>
        </w:rPr>
        <w:t xml:space="preserve"> is an 8-bit unsigned integer with the structure defined in </w:t>
      </w:r>
      <w:r>
        <w:rPr>
          <w:lang w:val="en-GB"/>
        </w:rPr>
        <w:t xml:space="preserve">Section </w:t>
      </w:r>
      <w:r w:rsidRPr="00630FFE">
        <w:rPr>
          <w:rStyle w:val="SubtleEmphasis"/>
        </w:rPr>
        <w:fldChar w:fldCharType="begin"/>
      </w:r>
      <w:r w:rsidRPr="00630FFE">
        <w:rPr>
          <w:rStyle w:val="SubtleEmphasis"/>
        </w:rPr>
        <w:instrText xml:space="preserve"> REF _Ref417160410 \h </w:instrText>
      </w:r>
      <w:r>
        <w:rPr>
          <w:rStyle w:val="SubtleEmphasis"/>
        </w:rPr>
        <w:instrText xml:space="preserve"> \* MERGEFORMAT </w:instrText>
      </w:r>
      <w:r w:rsidRPr="00630FFE">
        <w:rPr>
          <w:rStyle w:val="SubtleEmphasis"/>
        </w:rPr>
      </w:r>
      <w:r w:rsidRPr="00630FFE">
        <w:rPr>
          <w:rStyle w:val="SubtleEmphasis"/>
        </w:rPr>
        <w:fldChar w:fldCharType="separate"/>
      </w:r>
      <w:r w:rsidR="002A41B4" w:rsidRPr="002A41B4">
        <w:rPr>
          <w:rStyle w:val="SubtleEmphasis"/>
        </w:rPr>
        <w:t>EventNotifier</w:t>
      </w:r>
      <w:r w:rsidRPr="00630FFE">
        <w:rPr>
          <w:rStyle w:val="SubtleEmphasis"/>
        </w:rPr>
        <w:fldChar w:fldCharType="end"/>
      </w:r>
      <w:r>
        <w:rPr>
          <w:lang w:val="en-GB"/>
        </w:rPr>
        <w:t>.</w:t>
      </w:r>
    </w:p>
    <w:p w:rsidR="00914B34" w:rsidRPr="0028277C" w:rsidRDefault="00914B34" w:rsidP="00837926">
      <w:pPr>
        <w:pStyle w:val="Heading1"/>
      </w:pPr>
      <w:bookmarkStart w:id="31" w:name="_Toc417305341"/>
      <w:r w:rsidRPr="0028277C">
        <w:t>UAMethod</w:t>
      </w:r>
      <w:bookmarkEnd w:id="31"/>
    </w:p>
    <w:p w:rsidR="00914B34" w:rsidRDefault="00914B34" w:rsidP="00837926">
      <w:pPr>
        <w:pStyle w:val="BodyText"/>
      </w:pPr>
      <w:r w:rsidRPr="007A6643">
        <w:t>In the</w:t>
      </w:r>
      <w:r>
        <w:rPr>
          <w:rStyle w:val="Term"/>
        </w:rPr>
        <w:t xml:space="preserve"> Address Space</w:t>
      </w:r>
      <w:r w:rsidRPr="007A6643">
        <w:t xml:space="preserve"> the </w:t>
      </w:r>
      <w:r w:rsidRPr="007A6643">
        <w:rPr>
          <w:rStyle w:val="Term"/>
        </w:rPr>
        <w:t>Methods</w:t>
      </w:r>
      <w:r w:rsidRPr="007A6643">
        <w:t xml:space="preserve"> </w:t>
      </w:r>
      <w:r w:rsidRPr="007A6643">
        <w:rPr>
          <w:rStyle w:val="Term"/>
        </w:rPr>
        <w:t>NodeClass</w:t>
      </w:r>
      <w:r>
        <w:t xml:space="preserve"> </w:t>
      </w:r>
      <w:r w:rsidRPr="007A6643">
        <w:t>define</w:t>
      </w:r>
      <w:r>
        <w:t>s</w:t>
      </w:r>
      <w:r w:rsidRPr="007A6643">
        <w:t xml:space="preserve"> callable functions. </w:t>
      </w:r>
      <w:r w:rsidRPr="007A6643">
        <w:rPr>
          <w:rStyle w:val="Term"/>
        </w:rPr>
        <w:t>Methods</w:t>
      </w:r>
      <w:r w:rsidRPr="007A6643">
        <w:t xml:space="preserve"> are invoked </w:t>
      </w:r>
      <w:r>
        <w:t xml:space="preserve">remotely from the client </w:t>
      </w:r>
      <w:r w:rsidRPr="007A6643">
        <w:t xml:space="preserve">using the </w:t>
      </w:r>
      <w:r>
        <w:t>c</w:t>
      </w:r>
      <w:r w:rsidRPr="007A6643">
        <w:t xml:space="preserve">all </w:t>
      </w:r>
      <w:r>
        <w:t>s</w:t>
      </w:r>
      <w:r w:rsidRPr="007A6643">
        <w:t xml:space="preserve">ervice. </w:t>
      </w:r>
      <w:r>
        <w:t xml:space="preserve">The </w:t>
      </w:r>
      <w:r w:rsidRPr="007A6643">
        <w:t xml:space="preserve">invocations always run to completion and always return responses when complete. </w:t>
      </w:r>
    </w:p>
    <w:p w:rsidR="00914B34" w:rsidRDefault="00914B34" w:rsidP="00837926">
      <w:pPr>
        <w:pStyle w:val="BodyText"/>
      </w:pPr>
      <w:r w:rsidRPr="007A6643">
        <w:rPr>
          <w:rStyle w:val="Term"/>
        </w:rPr>
        <w:t>Methods</w:t>
      </w:r>
      <w:r w:rsidRPr="007A6643">
        <w:t xml:space="preserve"> are </w:t>
      </w:r>
      <w:r>
        <w:t xml:space="preserve">represented in the </w:t>
      </w:r>
      <w:r w:rsidRPr="007A6643">
        <w:rPr>
          <w:rStyle w:val="XmlIdentifier"/>
        </w:rPr>
        <w:t>UANodeSet</w:t>
      </w:r>
      <w:r>
        <w:t xml:space="preserve"> document using the </w:t>
      </w:r>
      <w:r w:rsidRPr="00B90151">
        <w:rPr>
          <w:rStyle w:val="XmlIdentifier"/>
        </w:rPr>
        <w:t>UAMethod</w:t>
      </w:r>
      <w:r w:rsidRPr="007A6643">
        <w:t xml:space="preserve"> </w:t>
      </w:r>
      <w:r>
        <w:t>type</w:t>
      </w:r>
      <w:r w:rsidRPr="007A6643">
        <w:t>.</w:t>
      </w:r>
      <w:r>
        <w:t xml:space="preserve"> </w:t>
      </w:r>
      <w:r w:rsidRPr="00B90151">
        <w:rPr>
          <w:rStyle w:val="XmlIdentifier"/>
        </w:rPr>
        <w:t>UAMethod</w:t>
      </w:r>
      <w:r>
        <w:t xml:space="preserve"> is a subtype of the </w:t>
      </w:r>
      <w:r w:rsidRPr="00B90151">
        <w:rPr>
          <w:rStyle w:val="XmlIdentifier"/>
        </w:rPr>
        <w:t>UAInstance</w:t>
      </w:r>
      <w:r>
        <w:t xml:space="preserve">. It represents a </w:t>
      </w:r>
      <w:r w:rsidRPr="005C4149">
        <w:rPr>
          <w:rStyle w:val="Term"/>
        </w:rPr>
        <w:t>Method</w:t>
      </w:r>
      <w:r>
        <w:t xml:space="preserve"> </w:t>
      </w:r>
      <w:r w:rsidRPr="005C4149">
        <w:rPr>
          <w:rStyle w:val="Term"/>
        </w:rPr>
        <w:t>NodeClass</w:t>
      </w:r>
      <w:r>
        <w:t xml:space="preserve">. The fields in the </w:t>
      </w:r>
      <w:r w:rsidRPr="00B90151">
        <w:rPr>
          <w:rStyle w:val="XmlIdentifier"/>
        </w:rPr>
        <w:t>UAMethod</w:t>
      </w:r>
      <w:r>
        <w:t xml:space="preserve"> type are defined in </w:t>
      </w:r>
      <w:r w:rsidRPr="00A9080C">
        <w:rPr>
          <w:rStyle w:val="SubtleEmphasis"/>
        </w:rPr>
        <w:fldChar w:fldCharType="begin"/>
      </w:r>
      <w:r w:rsidRPr="00A9080C">
        <w:rPr>
          <w:rStyle w:val="SubtleEmphasis"/>
        </w:rPr>
        <w:instrText xml:space="preserve"> REF _Ref417101838 \h </w:instrText>
      </w:r>
      <w:r>
        <w:rPr>
          <w:rStyle w:val="SubtleEmphasis"/>
        </w:rPr>
        <w:instrText xml:space="preserve"> \* MERGEFORMAT </w:instrText>
      </w:r>
      <w:r w:rsidRPr="00A9080C">
        <w:rPr>
          <w:rStyle w:val="SubtleEmphasis"/>
        </w:rPr>
      </w:r>
      <w:r w:rsidRPr="00A9080C">
        <w:rPr>
          <w:rStyle w:val="SubtleEmphasis"/>
        </w:rPr>
        <w:fldChar w:fldCharType="separate"/>
      </w:r>
      <w:r w:rsidR="002A41B4" w:rsidRPr="002A41B4">
        <w:rPr>
          <w:rStyle w:val="SubtleEmphasis"/>
        </w:rPr>
        <w:t>Table 6</w:t>
      </w:r>
      <w:r w:rsidRPr="00A9080C">
        <w:rPr>
          <w:rStyle w:val="SubtleEmphasis"/>
        </w:rPr>
        <w:fldChar w:fldCharType="end"/>
      </w:r>
      <w:r>
        <w:t>.</w:t>
      </w:r>
    </w:p>
    <w:p w:rsidR="00914B34" w:rsidRPr="007A6643" w:rsidRDefault="00914B34" w:rsidP="00790FA9">
      <w:pPr>
        <w:pStyle w:val="Caption"/>
        <w:keepNext/>
      </w:pPr>
      <w:bookmarkStart w:id="32" w:name="_Ref417101838"/>
      <w:r w:rsidRPr="007A6643">
        <w:t xml:space="preserve">Table </w:t>
      </w:r>
      <w:r w:rsidRPr="007A6643">
        <w:fldChar w:fldCharType="begin"/>
      </w:r>
      <w:r w:rsidRPr="007A6643">
        <w:instrText xml:space="preserve"> SEQ Table \* ARABIC </w:instrText>
      </w:r>
      <w:r w:rsidRPr="007A6643">
        <w:fldChar w:fldCharType="separate"/>
      </w:r>
      <w:r w:rsidR="002A41B4">
        <w:rPr>
          <w:noProof/>
        </w:rPr>
        <w:t>6</w:t>
      </w:r>
      <w:r w:rsidRPr="007A6643">
        <w:fldChar w:fldCharType="end"/>
      </w:r>
      <w:bookmarkEnd w:id="32"/>
      <w:r w:rsidRPr="007A6643">
        <w:t xml:space="preserve"> – UAMethod</w:t>
      </w:r>
    </w:p>
    <w:tbl>
      <w:tblPr>
        <w:tblStyle w:val="LightList-Accent1"/>
        <w:tblW w:w="0" w:type="auto"/>
        <w:tblLook w:val="0420" w:firstRow="1" w:lastRow="0" w:firstColumn="0" w:lastColumn="0" w:noHBand="0" w:noVBand="1"/>
      </w:tblPr>
      <w:tblGrid>
        <w:gridCol w:w="2041"/>
        <w:gridCol w:w="889"/>
        <w:gridCol w:w="6358"/>
      </w:tblGrid>
      <w:tr w:rsidR="00914B34" w:rsidTr="00837926">
        <w:trPr>
          <w:cnfStyle w:val="100000000000" w:firstRow="1" w:lastRow="0" w:firstColumn="0" w:lastColumn="0" w:oddVBand="0" w:evenVBand="0" w:oddHBand="0" w:evenHBand="0" w:firstRowFirstColumn="0" w:firstRowLastColumn="0" w:lastRowFirstColumn="0" w:lastRowLastColumn="0"/>
        </w:trPr>
        <w:tc>
          <w:tcPr>
            <w:tcW w:w="0" w:type="auto"/>
          </w:tcPr>
          <w:p w:rsidR="00914B34" w:rsidRDefault="00914B34" w:rsidP="00837926">
            <w:pPr>
              <w:pStyle w:val="TableText"/>
            </w:pPr>
            <w:r>
              <w:t>Element</w:t>
            </w:r>
          </w:p>
        </w:tc>
        <w:tc>
          <w:tcPr>
            <w:tcW w:w="0" w:type="auto"/>
          </w:tcPr>
          <w:p w:rsidR="00914B34" w:rsidRDefault="00914B34" w:rsidP="00837926">
            <w:pPr>
              <w:pStyle w:val="TableText"/>
            </w:pPr>
            <w:r>
              <w:t>Type</w:t>
            </w:r>
          </w:p>
        </w:tc>
        <w:tc>
          <w:tcPr>
            <w:tcW w:w="0" w:type="auto"/>
          </w:tcPr>
          <w:p w:rsidR="00914B34" w:rsidRDefault="00914B34" w:rsidP="00837926">
            <w:pPr>
              <w:pStyle w:val="TableText"/>
            </w:pPr>
            <w:r>
              <w:t>Description</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tcW w:w="0" w:type="auto"/>
          </w:tcPr>
          <w:p w:rsidR="00914B34" w:rsidRPr="003E1089" w:rsidRDefault="00914B34" w:rsidP="00837926">
            <w:pPr>
              <w:pStyle w:val="TableText"/>
              <w:rPr>
                <w:rStyle w:val="XmlIdentifier"/>
                <w:rFonts w:eastAsiaTheme="majorEastAsia"/>
              </w:rPr>
            </w:pPr>
            <w:r w:rsidRPr="003E1089">
              <w:rPr>
                <w:rStyle w:val="XmlIdentifier"/>
                <w:rFonts w:eastAsiaTheme="majorEastAsia"/>
              </w:rPr>
              <w:t>MethodDeclarationId</w:t>
            </w:r>
          </w:p>
        </w:tc>
        <w:tc>
          <w:tcPr>
            <w:tcW w:w="0" w:type="auto"/>
          </w:tcPr>
          <w:p w:rsidR="00914B34" w:rsidRPr="003E1089" w:rsidRDefault="00914B34" w:rsidP="00837926">
            <w:pPr>
              <w:pStyle w:val="TableText"/>
              <w:rPr>
                <w:rStyle w:val="XmlIdentifier"/>
                <w:rFonts w:eastAsiaTheme="majorEastAsia"/>
              </w:rPr>
            </w:pPr>
            <w:r w:rsidRPr="003E1089">
              <w:rPr>
                <w:rStyle w:val="XmlIdentifier"/>
                <w:rFonts w:eastAsiaTheme="majorEastAsia"/>
              </w:rPr>
              <w:t>NodeId</w:t>
            </w:r>
          </w:p>
        </w:tc>
        <w:tc>
          <w:tcPr>
            <w:tcW w:w="0" w:type="auto"/>
          </w:tcPr>
          <w:p w:rsidR="00914B34" w:rsidRDefault="00914B34" w:rsidP="00837926">
            <w:pPr>
              <w:pStyle w:val="TableText"/>
            </w:pPr>
            <w:r>
              <w:t xml:space="preserve">The </w:t>
            </w:r>
            <w:r w:rsidRPr="003E1089">
              <w:rPr>
                <w:rStyle w:val="XmlIdentifier"/>
                <w:rFonts w:eastAsiaTheme="majorEastAsia"/>
              </w:rPr>
              <w:t>NodeId</w:t>
            </w:r>
            <w:r>
              <w:t xml:space="preserve"> of a </w:t>
            </w:r>
            <w:r w:rsidRPr="003E1089">
              <w:rPr>
                <w:rStyle w:val="XmlIdentifier"/>
                <w:rFonts w:eastAsiaTheme="majorEastAsia"/>
              </w:rPr>
              <w:t>UAMethod</w:t>
            </w:r>
            <w:r w:rsidRPr="00A76F18">
              <w:t xml:space="preserve"> in the subtype of the parent defiition</w:t>
            </w:r>
            <w:r>
              <w:rPr>
                <w:rStyle w:val="XmlIdentifier"/>
                <w:rFonts w:eastAsiaTheme="majorEastAsia"/>
              </w:rPr>
              <w:t>.</w:t>
            </w:r>
          </w:p>
        </w:tc>
      </w:tr>
      <w:tr w:rsidR="00914B34" w:rsidTr="00837926">
        <w:tc>
          <w:tcPr>
            <w:tcW w:w="0" w:type="auto"/>
          </w:tcPr>
          <w:p w:rsidR="00914B34" w:rsidRPr="004C6781" w:rsidRDefault="00914B34" w:rsidP="00837926">
            <w:pPr>
              <w:pStyle w:val="TableText"/>
              <w:rPr>
                <w:rStyle w:val="XmlIdentifier"/>
                <w:rFonts w:eastAsiaTheme="majorEastAsia"/>
                <w:highlight w:val="white"/>
                <w:lang w:val="pl-PL"/>
              </w:rPr>
            </w:pPr>
            <w:r w:rsidRPr="004C6781">
              <w:rPr>
                <w:rStyle w:val="XmlIdentifier"/>
                <w:rFonts w:eastAsiaTheme="majorEastAsia"/>
                <w:highlight w:val="white"/>
              </w:rPr>
              <w:t>Executable</w:t>
            </w:r>
          </w:p>
        </w:tc>
        <w:tc>
          <w:tcPr>
            <w:tcW w:w="0" w:type="auto"/>
          </w:tcPr>
          <w:p w:rsidR="00914B34" w:rsidRPr="004C6781" w:rsidRDefault="00914B34" w:rsidP="00837926">
            <w:pPr>
              <w:pStyle w:val="TableText"/>
              <w:rPr>
                <w:rStyle w:val="XmlIdentifier"/>
                <w:rFonts w:eastAsiaTheme="majorEastAsia"/>
              </w:rPr>
            </w:pPr>
            <w:r w:rsidRPr="005C4149">
              <w:rPr>
                <w:rStyle w:val="XmlIdentifier"/>
                <w:rFonts w:eastAsiaTheme="majorEastAsia"/>
                <w:highlight w:val="white"/>
              </w:rPr>
              <w:t>boolean</w:t>
            </w:r>
          </w:p>
        </w:tc>
        <w:tc>
          <w:tcPr>
            <w:tcW w:w="0" w:type="auto"/>
          </w:tcPr>
          <w:p w:rsidR="00914B34" w:rsidRDefault="00914B34" w:rsidP="00837926">
            <w:pPr>
              <w:pStyle w:val="TableText"/>
            </w:pPr>
            <w:r>
              <w:t xml:space="preserve">Indicates whether the </w:t>
            </w:r>
            <w:r w:rsidRPr="002351F5">
              <w:rPr>
                <w:rStyle w:val="Term"/>
              </w:rPr>
              <w:t>Method</w:t>
            </w:r>
            <w:r>
              <w:t xml:space="preserve"> node is executable </w:t>
            </w:r>
            <w:r w:rsidRPr="005C4149">
              <w:t>(False means not executable, True means executable)</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tcW w:w="0" w:type="auto"/>
          </w:tcPr>
          <w:p w:rsidR="00914B34" w:rsidRPr="004C6781" w:rsidRDefault="00914B34" w:rsidP="00837926">
            <w:pPr>
              <w:pStyle w:val="TableText"/>
              <w:rPr>
                <w:rStyle w:val="XmlIdentifier"/>
                <w:rFonts w:eastAsiaTheme="majorEastAsia"/>
                <w:highlight w:val="white"/>
              </w:rPr>
            </w:pPr>
            <w:r w:rsidRPr="004C6781">
              <w:rPr>
                <w:rStyle w:val="XmlIdentifier"/>
                <w:rFonts w:eastAsiaTheme="majorEastAsia"/>
                <w:highlight w:val="white"/>
              </w:rPr>
              <w:t>UserExecutable</w:t>
            </w:r>
          </w:p>
        </w:tc>
        <w:tc>
          <w:tcPr>
            <w:tcW w:w="0" w:type="auto"/>
          </w:tcPr>
          <w:p w:rsidR="00914B34" w:rsidRPr="004C6781" w:rsidRDefault="00914B34" w:rsidP="00837926">
            <w:pPr>
              <w:pStyle w:val="TableText"/>
              <w:rPr>
                <w:rStyle w:val="XmlIdentifier"/>
                <w:rFonts w:eastAsiaTheme="majorEastAsia"/>
              </w:rPr>
            </w:pPr>
            <w:r w:rsidRPr="005C4149">
              <w:rPr>
                <w:rStyle w:val="XmlIdentifier"/>
                <w:rFonts w:eastAsiaTheme="majorEastAsia"/>
                <w:highlight w:val="white"/>
              </w:rPr>
              <w:t>boolean</w:t>
            </w:r>
          </w:p>
        </w:tc>
        <w:tc>
          <w:tcPr>
            <w:tcW w:w="0" w:type="auto"/>
          </w:tcPr>
          <w:p w:rsidR="00914B34" w:rsidRDefault="00914B34" w:rsidP="00837926">
            <w:pPr>
              <w:pStyle w:val="TableText"/>
            </w:pPr>
            <w:r>
              <w:t xml:space="preserve">Indicates whether the </w:t>
            </w:r>
            <w:r w:rsidRPr="002351F5">
              <w:rPr>
                <w:rStyle w:val="Term"/>
              </w:rPr>
              <w:t>Method</w:t>
            </w:r>
            <w:r>
              <w:t xml:space="preserve"> node is executable </w:t>
            </w:r>
            <w:r w:rsidRPr="005C4149">
              <w:t>(False means not executable, True means executable)</w:t>
            </w:r>
            <w:r>
              <w:t xml:space="preserve"> </w:t>
            </w:r>
            <w:r w:rsidRPr="002351F5">
              <w:t xml:space="preserve">taking user access rights into account. </w:t>
            </w:r>
          </w:p>
        </w:tc>
      </w:tr>
    </w:tbl>
    <w:p w:rsidR="00914B34" w:rsidRPr="00855476" w:rsidRDefault="00914B34" w:rsidP="00855476">
      <w:pPr>
        <w:pStyle w:val="Heading2"/>
      </w:pPr>
      <w:bookmarkStart w:id="33" w:name="_Toc417305342"/>
      <w:r w:rsidRPr="00855476">
        <w:rPr>
          <w:rStyle w:val="XmlIdentifier"/>
          <w:rFonts w:asciiTheme="majorHAnsi" w:hAnsiTheme="majorHAnsi"/>
          <w:b/>
          <w:bCs/>
          <w:noProof w:val="0"/>
          <w:color w:val="auto"/>
        </w:rPr>
        <w:t>MethodDeclarationId</w:t>
      </w:r>
      <w:bookmarkEnd w:id="33"/>
    </w:p>
    <w:p w:rsidR="00914B34" w:rsidRDefault="00914B34" w:rsidP="00837926">
      <w:pPr>
        <w:pStyle w:val="BodyText"/>
      </w:pPr>
      <w:r>
        <w:t xml:space="preserve">This attribute may be specified for a </w:t>
      </w:r>
      <w:r w:rsidRPr="00941013">
        <w:rPr>
          <w:rStyle w:val="Term"/>
        </w:rPr>
        <w:t>Method</w:t>
      </w:r>
      <w:r>
        <w:t xml:space="preserve"> </w:t>
      </w:r>
      <w:r w:rsidRPr="007A6643">
        <w:t>node</w:t>
      </w:r>
      <w:r w:rsidRPr="003E1089">
        <w:rPr>
          <w:rStyle w:val="Term"/>
        </w:rPr>
        <w:t xml:space="preserve"> </w:t>
      </w:r>
      <w:r>
        <w:t xml:space="preserve">that is a target of a </w:t>
      </w:r>
      <w:r w:rsidRPr="00941013">
        <w:rPr>
          <w:rStyle w:val="Term"/>
        </w:rPr>
        <w:t>HasComponent</w:t>
      </w:r>
      <w:r>
        <w:t xml:space="preserve"> reference from a single </w:t>
      </w:r>
      <w:r w:rsidRPr="003E1089">
        <w:rPr>
          <w:rStyle w:val="Term"/>
        </w:rPr>
        <w:t>Object</w:t>
      </w:r>
      <w:r>
        <w:t xml:space="preserve"> </w:t>
      </w:r>
      <w:r w:rsidRPr="00941013">
        <w:t>node</w:t>
      </w:r>
      <w:r>
        <w:t xml:space="preserve">. </w:t>
      </w:r>
      <w:r w:rsidRPr="005C4149">
        <w:t>It</w:t>
      </w:r>
      <w:r>
        <w:t xml:space="preserve"> is the </w:t>
      </w:r>
      <w:r w:rsidRPr="003E1089">
        <w:rPr>
          <w:rStyle w:val="XmlIdentifier"/>
        </w:rPr>
        <w:t>NodeId</w:t>
      </w:r>
      <w:r>
        <w:t xml:space="preserve"> of the </w:t>
      </w:r>
      <w:r w:rsidRPr="003E1089">
        <w:rPr>
          <w:rStyle w:val="XmlIdentifier"/>
        </w:rPr>
        <w:t>UAMethod</w:t>
      </w:r>
      <w:r>
        <w:t xml:space="preserve"> with the same </w:t>
      </w:r>
      <w:r w:rsidRPr="00941013">
        <w:rPr>
          <w:rStyle w:val="Term"/>
        </w:rPr>
        <w:t>BrowseName</w:t>
      </w:r>
      <w:r>
        <w:t xml:space="preserve"> contained in the </w:t>
      </w:r>
      <w:r w:rsidRPr="00941013">
        <w:rPr>
          <w:rStyle w:val="Term"/>
        </w:rPr>
        <w:t>TypeDefinition</w:t>
      </w:r>
      <w:r>
        <w:t xml:space="preserve"> associated with the </w:t>
      </w:r>
      <w:r w:rsidRPr="00941013">
        <w:rPr>
          <w:rStyle w:val="Term"/>
        </w:rPr>
        <w:t>Object</w:t>
      </w:r>
      <w:r>
        <w:t xml:space="preserve"> n</w:t>
      </w:r>
      <w:r w:rsidRPr="00941013">
        <w:t>ode</w:t>
      </w:r>
      <w:r>
        <w:t xml:space="preserve">. If the </w:t>
      </w:r>
      <w:r w:rsidRPr="003E1089">
        <w:rPr>
          <w:rStyle w:val="XmlIdentifier"/>
        </w:rPr>
        <w:t>TypeDefinition</w:t>
      </w:r>
      <w:r>
        <w:t xml:space="preserve"> overrides a </w:t>
      </w:r>
      <w:r w:rsidRPr="00941013">
        <w:rPr>
          <w:rStyle w:val="Term"/>
        </w:rPr>
        <w:t>Method</w:t>
      </w:r>
      <w:r>
        <w:t xml:space="preserve"> inherited from a base </w:t>
      </w:r>
      <w:r w:rsidRPr="003E1089">
        <w:rPr>
          <w:rStyle w:val="Term"/>
        </w:rPr>
        <w:t>ObjectType</w:t>
      </w:r>
      <w:proofErr w:type="gramStart"/>
      <w:r>
        <w:t>,this</w:t>
      </w:r>
      <w:proofErr w:type="gramEnd"/>
      <w:r>
        <w:t xml:space="preserve"> attribute shall reference the </w:t>
      </w:r>
      <w:r w:rsidRPr="00941013">
        <w:rPr>
          <w:rStyle w:val="Term"/>
        </w:rPr>
        <w:t>Method</w:t>
      </w:r>
      <w:r>
        <w:t xml:space="preserve"> node in the subtype.</w:t>
      </w:r>
    </w:p>
    <w:p w:rsidR="00914B34" w:rsidRPr="00855476" w:rsidRDefault="00914B34" w:rsidP="00855476">
      <w:pPr>
        <w:pStyle w:val="Heading2"/>
      </w:pPr>
      <w:bookmarkStart w:id="34" w:name="_Toc417305343"/>
      <w:r w:rsidRPr="00855476">
        <w:rPr>
          <w:rStyle w:val="XmlIdentifier"/>
          <w:rFonts w:asciiTheme="majorHAnsi" w:hAnsiTheme="majorHAnsi"/>
          <w:b/>
          <w:bCs/>
          <w:noProof w:val="0"/>
          <w:color w:val="auto"/>
          <w:highlight w:val="white"/>
        </w:rPr>
        <w:t>Executable</w:t>
      </w:r>
      <w:bookmarkEnd w:id="34"/>
    </w:p>
    <w:p w:rsidR="00914B34" w:rsidRDefault="00914B34" w:rsidP="00837926">
      <w:pPr>
        <w:pStyle w:val="BodyText"/>
      </w:pPr>
      <w:r>
        <w:t xml:space="preserve">The </w:t>
      </w:r>
      <w:r w:rsidRPr="002351F5">
        <w:rPr>
          <w:rStyle w:val="XmlIdentifier"/>
        </w:rPr>
        <w:t>Executable</w:t>
      </w:r>
      <w:r>
        <w:t xml:space="preserve"> attribute indicates whether the </w:t>
      </w:r>
      <w:r w:rsidRPr="002351F5">
        <w:rPr>
          <w:rStyle w:val="Term"/>
        </w:rPr>
        <w:t>Method</w:t>
      </w:r>
      <w:r>
        <w:t xml:space="preserve"> node is executable </w:t>
      </w:r>
      <w:r w:rsidRPr="005C4149">
        <w:t>(</w:t>
      </w:r>
      <w:r>
        <w:t>“</w:t>
      </w:r>
      <w:r w:rsidRPr="005C4149">
        <w:t>False</w:t>
      </w:r>
      <w:r>
        <w:t>”</w:t>
      </w:r>
      <w:r w:rsidRPr="005C4149">
        <w:t xml:space="preserve"> means not executable, </w:t>
      </w:r>
      <w:r>
        <w:t>“</w:t>
      </w:r>
      <w:r w:rsidRPr="005C4149">
        <w:t>True</w:t>
      </w:r>
      <w:r>
        <w:t>”</w:t>
      </w:r>
      <w:r w:rsidRPr="005C4149">
        <w:t xml:space="preserve"> means executable)</w:t>
      </w:r>
      <w:r>
        <w:t xml:space="preserve">, not taking user access rights into account. If the server cannot get the executable information from the underlying system, it should state that it is executable. If a </w:t>
      </w:r>
      <w:r w:rsidRPr="002351F5">
        <w:rPr>
          <w:rStyle w:val="Term"/>
        </w:rPr>
        <w:t>Method</w:t>
      </w:r>
      <w:r>
        <w:t xml:space="preserve"> is called, the server should transfer this request and return the corresponding </w:t>
      </w:r>
      <w:r w:rsidRPr="00A9080C">
        <w:rPr>
          <w:rStyle w:val="Term"/>
        </w:rPr>
        <w:t>StatusCode</w:t>
      </w:r>
      <w:r>
        <w:t xml:space="preserve"> if such a request is rejected.</w:t>
      </w:r>
    </w:p>
    <w:p w:rsidR="00914B34" w:rsidRDefault="00914B34" w:rsidP="00855476">
      <w:pPr>
        <w:pStyle w:val="Heading2"/>
      </w:pPr>
      <w:bookmarkStart w:id="35" w:name="_Toc417305344"/>
      <w:r w:rsidRPr="00F22FA8">
        <w:rPr>
          <w:highlight w:val="white"/>
        </w:rPr>
        <w:t>UserExecutable</w:t>
      </w:r>
      <w:bookmarkEnd w:id="35"/>
    </w:p>
    <w:p w:rsidR="00914B34" w:rsidRPr="00F22FA8" w:rsidRDefault="00914B34" w:rsidP="00837926">
      <w:pPr>
        <w:pStyle w:val="BodyText"/>
      </w:pPr>
      <w:r w:rsidRPr="00B4043B">
        <w:t xml:space="preserve">The </w:t>
      </w:r>
      <w:r w:rsidRPr="00B4043B">
        <w:rPr>
          <w:rStyle w:val="XmlIdentifier"/>
        </w:rPr>
        <w:t>UserExecutable</w:t>
      </w:r>
      <w:r w:rsidRPr="00B4043B">
        <w:t xml:space="preserve"> </w:t>
      </w:r>
      <w:r>
        <w:t>a</w:t>
      </w:r>
      <w:r w:rsidRPr="00B4043B">
        <w:t>ttribute indicates if the Method is currently executable taking user access rights into account (“False” means not executable, “True” means executable).</w:t>
      </w:r>
    </w:p>
    <w:p w:rsidR="00914B34" w:rsidRDefault="00914B34" w:rsidP="00837926">
      <w:pPr>
        <w:pStyle w:val="Heading1"/>
      </w:pPr>
      <w:bookmarkStart w:id="36" w:name="_Ref417157848"/>
      <w:bookmarkStart w:id="37" w:name="_Toc417305345"/>
      <w:r>
        <w:t>UADataType</w:t>
      </w:r>
      <w:bookmarkEnd w:id="36"/>
      <w:bookmarkEnd w:id="37"/>
    </w:p>
    <w:p w:rsidR="00914B34" w:rsidRDefault="00914B34" w:rsidP="00837926">
      <w:pPr>
        <w:pStyle w:val="BodyText"/>
        <w:rPr>
          <w:rStyle w:val="Term"/>
        </w:rPr>
      </w:pPr>
      <w:r>
        <w:t>In the Address Space t</w:t>
      </w:r>
      <w:r w:rsidRPr="00B4043B">
        <w:t xml:space="preserve">he </w:t>
      </w:r>
      <w:r w:rsidRPr="00B4043B">
        <w:rPr>
          <w:rStyle w:val="Term"/>
        </w:rPr>
        <w:t>DataType</w:t>
      </w:r>
      <w:r w:rsidRPr="00B4043B">
        <w:t xml:space="preserve"> </w:t>
      </w:r>
      <w:r>
        <w:t xml:space="preserve">node </w:t>
      </w:r>
      <w:r w:rsidRPr="00B4043B">
        <w:t xml:space="preserve">is used to define simple and structured data types. Data types are used to describe the structure of the </w:t>
      </w:r>
      <w:r w:rsidRPr="00B4043B">
        <w:rPr>
          <w:rStyle w:val="Term"/>
        </w:rPr>
        <w:t>Value</w:t>
      </w:r>
      <w:r w:rsidRPr="00B4043B">
        <w:t xml:space="preserve"> attribute of </w:t>
      </w:r>
      <w:r w:rsidRPr="00B4043B">
        <w:rPr>
          <w:rStyle w:val="Term"/>
        </w:rPr>
        <w:t>Variables</w:t>
      </w:r>
      <w:r w:rsidRPr="00B4043B">
        <w:t xml:space="preserve"> and their </w:t>
      </w:r>
      <w:r w:rsidRPr="00B4043B">
        <w:rPr>
          <w:rStyle w:val="Term"/>
        </w:rPr>
        <w:t>VariableTypes</w:t>
      </w:r>
      <w:r w:rsidRPr="00B4043B">
        <w:t xml:space="preserve">. </w:t>
      </w:r>
      <w:r>
        <w:t>E</w:t>
      </w:r>
      <w:r w:rsidRPr="00B4043B">
        <w:t xml:space="preserve">ach </w:t>
      </w:r>
      <w:r w:rsidRPr="00B4043B">
        <w:rPr>
          <w:rStyle w:val="Term"/>
        </w:rPr>
        <w:t>Variable</w:t>
      </w:r>
      <w:r w:rsidRPr="00B4043B">
        <w:t xml:space="preserve"> and </w:t>
      </w:r>
      <w:r w:rsidRPr="00B4043B">
        <w:rPr>
          <w:rStyle w:val="Term"/>
        </w:rPr>
        <w:t>VariableType</w:t>
      </w:r>
      <w:r w:rsidRPr="00B4043B">
        <w:t xml:space="preserve"> is</w:t>
      </w:r>
      <w:r>
        <w:t>, therefore,</w:t>
      </w:r>
      <w:r w:rsidRPr="00B4043B">
        <w:t xml:space="preserve"> pointing with its </w:t>
      </w:r>
      <w:r w:rsidRPr="00B4043B">
        <w:rPr>
          <w:rStyle w:val="Term"/>
        </w:rPr>
        <w:t>DataType</w:t>
      </w:r>
      <w:r>
        <w:t xml:space="preserve"> a</w:t>
      </w:r>
      <w:r w:rsidRPr="00B4043B">
        <w:t xml:space="preserve">ttribute to a </w:t>
      </w:r>
      <w:r>
        <w:t>n</w:t>
      </w:r>
      <w:r w:rsidRPr="00B4043B">
        <w:t xml:space="preserve">ode of the </w:t>
      </w:r>
      <w:r w:rsidRPr="00B4043B">
        <w:rPr>
          <w:rStyle w:val="Term"/>
        </w:rPr>
        <w:t>DataType</w:t>
      </w:r>
      <w:r w:rsidRPr="00B4043B">
        <w:t xml:space="preserve"> </w:t>
      </w:r>
      <w:r w:rsidRPr="00B4043B">
        <w:rPr>
          <w:rStyle w:val="Term"/>
        </w:rPr>
        <w:t>NodeClass</w:t>
      </w:r>
      <w:r>
        <w:rPr>
          <w:rStyle w:val="Term"/>
        </w:rPr>
        <w:t>.</w:t>
      </w:r>
    </w:p>
    <w:p w:rsidR="003827A5" w:rsidRDefault="00914B34" w:rsidP="00790FA9">
      <w:pPr>
        <w:pStyle w:val="BodyText"/>
      </w:pPr>
      <w:r>
        <w:t xml:space="preserve">Nodes of the </w:t>
      </w:r>
      <w:r w:rsidRPr="00B4043B">
        <w:rPr>
          <w:rStyle w:val="Term"/>
        </w:rPr>
        <w:t>DataType</w:t>
      </w:r>
      <w:r w:rsidRPr="00B4043B">
        <w:t xml:space="preserve"> </w:t>
      </w:r>
      <w:r w:rsidRPr="008848F5">
        <w:rPr>
          <w:rStyle w:val="Term"/>
        </w:rPr>
        <w:t>NodeClass</w:t>
      </w:r>
      <w:r>
        <w:t xml:space="preserve"> are represented in the </w:t>
      </w:r>
      <w:r w:rsidRPr="008848F5">
        <w:rPr>
          <w:rStyle w:val="XmlIdentifier"/>
        </w:rPr>
        <w:t>USNodeSet</w:t>
      </w:r>
      <w:r>
        <w:t xml:space="preserve"> document using the </w:t>
      </w:r>
      <w:r w:rsidRPr="00B90151">
        <w:rPr>
          <w:rStyle w:val="XmlIdentifier"/>
        </w:rPr>
        <w:t>UADataType</w:t>
      </w:r>
      <w:r>
        <w:t xml:space="preserve"> element. A </w:t>
      </w:r>
      <w:r w:rsidRPr="00B90151">
        <w:rPr>
          <w:rStyle w:val="XmlIdentifier"/>
        </w:rPr>
        <w:t>UADataType</w:t>
      </w:r>
      <w:r>
        <w:t xml:space="preserve"> is a subtype of the </w:t>
      </w:r>
      <w:r w:rsidRPr="00B90151">
        <w:rPr>
          <w:rStyle w:val="XmlIdentifier"/>
        </w:rPr>
        <w:t>UAType</w:t>
      </w:r>
      <w:r>
        <w:t xml:space="preserve"> defined in the section </w:t>
      </w:r>
      <w:r w:rsidRPr="00630FFE">
        <w:rPr>
          <w:rStyle w:val="SubtleEmphasis"/>
        </w:rPr>
        <w:fldChar w:fldCharType="begin"/>
      </w:r>
      <w:r w:rsidRPr="00630FFE">
        <w:rPr>
          <w:rStyle w:val="SubtleEmphasis"/>
        </w:rPr>
        <w:instrText xml:space="preserve"> REF _Ref416207193 \h </w:instrText>
      </w:r>
      <w:r>
        <w:rPr>
          <w:rStyle w:val="SubtleEmphasis"/>
        </w:rPr>
        <w:instrText xml:space="preserve"> \* MERGEFORMAT </w:instrText>
      </w:r>
      <w:r w:rsidRPr="00630FFE">
        <w:rPr>
          <w:rStyle w:val="SubtleEmphasis"/>
        </w:rPr>
      </w:r>
      <w:r w:rsidRPr="00630FFE">
        <w:rPr>
          <w:rStyle w:val="SubtleEmphasis"/>
        </w:rPr>
        <w:fldChar w:fldCharType="separate"/>
      </w:r>
      <w:r w:rsidR="002A41B4" w:rsidRPr="002A41B4">
        <w:rPr>
          <w:rStyle w:val="SubtleEmphasis"/>
        </w:rPr>
        <w:t>UAType</w:t>
      </w:r>
      <w:r w:rsidRPr="00630FFE">
        <w:rPr>
          <w:rStyle w:val="SubtleEmphasis"/>
        </w:rPr>
        <w:fldChar w:fldCharType="end"/>
      </w:r>
      <w:r>
        <w:rPr>
          <w:rStyle w:val="SubtleEmphasis"/>
        </w:rPr>
        <w:t xml:space="preserve">. </w:t>
      </w:r>
      <w:r>
        <w:t xml:space="preserve">The fields in the </w:t>
      </w:r>
      <w:r w:rsidRPr="00B90151">
        <w:rPr>
          <w:rStyle w:val="XmlIdentifier"/>
        </w:rPr>
        <w:t>UADataType</w:t>
      </w:r>
      <w:r>
        <w:t xml:space="preserve"> type are defined i</w:t>
      </w:r>
      <w:r w:rsidR="00974580">
        <w:t xml:space="preserve">n </w:t>
      </w:r>
      <w:r w:rsidR="00974580" w:rsidRPr="00974580">
        <w:rPr>
          <w:rStyle w:val="SubtleEmphasis"/>
        </w:rPr>
        <w:fldChar w:fldCharType="begin"/>
      </w:r>
      <w:r w:rsidR="00974580" w:rsidRPr="00974580">
        <w:rPr>
          <w:rStyle w:val="SubtleEmphasis"/>
        </w:rPr>
        <w:instrText xml:space="preserve"> REF _Ref417306560 \h </w:instrText>
      </w:r>
      <w:r w:rsidR="00974580">
        <w:rPr>
          <w:rStyle w:val="SubtleEmphasis"/>
        </w:rPr>
        <w:instrText xml:space="preserve"> \* MERGEFORMAT </w:instrText>
      </w:r>
      <w:r w:rsidR="00974580" w:rsidRPr="00974580">
        <w:rPr>
          <w:rStyle w:val="SubtleEmphasis"/>
        </w:rPr>
      </w:r>
      <w:r w:rsidR="00974580" w:rsidRPr="00974580">
        <w:rPr>
          <w:rStyle w:val="SubtleEmphasis"/>
        </w:rPr>
        <w:fldChar w:fldCharType="separate"/>
      </w:r>
      <w:r w:rsidR="002A41B4" w:rsidRPr="002A41B4">
        <w:rPr>
          <w:rStyle w:val="SubtleEmphasis"/>
        </w:rPr>
        <w:t>Table 7</w:t>
      </w:r>
      <w:r w:rsidR="00974580" w:rsidRPr="00974580">
        <w:rPr>
          <w:rStyle w:val="SubtleEmphasis"/>
        </w:rPr>
        <w:fldChar w:fldCharType="end"/>
      </w:r>
      <w:r w:rsidR="00974580">
        <w:t>.</w:t>
      </w:r>
      <w:bookmarkStart w:id="38" w:name="_Ref417109337"/>
    </w:p>
    <w:p w:rsidR="00914B34" w:rsidRPr="00576AC4" w:rsidRDefault="00914B34" w:rsidP="00790FA9">
      <w:pPr>
        <w:pStyle w:val="Caption"/>
        <w:keepNext/>
      </w:pPr>
      <w:bookmarkStart w:id="39" w:name="_Ref417306560"/>
      <w:r w:rsidRPr="00576AC4">
        <w:t xml:space="preserve">Table </w:t>
      </w:r>
      <w:r w:rsidRPr="00576AC4">
        <w:fldChar w:fldCharType="begin"/>
      </w:r>
      <w:r w:rsidRPr="00576AC4">
        <w:instrText xml:space="preserve"> SEQ Table \* ARABIC </w:instrText>
      </w:r>
      <w:r w:rsidRPr="00576AC4">
        <w:fldChar w:fldCharType="separate"/>
      </w:r>
      <w:r w:rsidR="002A41B4">
        <w:rPr>
          <w:noProof/>
        </w:rPr>
        <w:t>7</w:t>
      </w:r>
      <w:r w:rsidRPr="00576AC4">
        <w:fldChar w:fldCharType="end"/>
      </w:r>
      <w:bookmarkEnd w:id="38"/>
      <w:bookmarkEnd w:id="39"/>
      <w:r w:rsidRPr="00576AC4">
        <w:t xml:space="preserve"> – UADataType</w:t>
      </w:r>
    </w:p>
    <w:tbl>
      <w:tblPr>
        <w:tblStyle w:val="LightList-Accent1"/>
        <w:tblW w:w="5000" w:type="pct"/>
        <w:tblLook w:val="0620" w:firstRow="1" w:lastRow="0" w:firstColumn="0" w:lastColumn="0" w:noHBand="1" w:noVBand="1"/>
      </w:tblPr>
      <w:tblGrid>
        <w:gridCol w:w="2098"/>
        <w:gridCol w:w="3466"/>
        <w:gridCol w:w="3724"/>
      </w:tblGrid>
      <w:tr w:rsidR="00914B34" w:rsidTr="00837926">
        <w:trPr>
          <w:cnfStyle w:val="100000000000" w:firstRow="1" w:lastRow="0" w:firstColumn="0" w:lastColumn="0" w:oddVBand="0" w:evenVBand="0" w:oddHBand="0" w:evenHBand="0" w:firstRowFirstColumn="0" w:firstRowLastColumn="0" w:lastRowFirstColumn="0" w:lastRowLastColumn="0"/>
        </w:trPr>
        <w:tc>
          <w:tcPr>
            <w:tcW w:w="1129" w:type="pct"/>
          </w:tcPr>
          <w:p w:rsidR="00914B34" w:rsidRDefault="00914B34" w:rsidP="00837926">
            <w:pPr>
              <w:pStyle w:val="TableText"/>
            </w:pPr>
            <w:r>
              <w:t>Field</w:t>
            </w:r>
          </w:p>
        </w:tc>
        <w:tc>
          <w:tcPr>
            <w:tcW w:w="1866" w:type="pct"/>
          </w:tcPr>
          <w:p w:rsidR="00914B34" w:rsidRDefault="00914B34" w:rsidP="00837926">
            <w:pPr>
              <w:pStyle w:val="TableText"/>
            </w:pPr>
            <w:r>
              <w:t>Type</w:t>
            </w:r>
          </w:p>
        </w:tc>
        <w:tc>
          <w:tcPr>
            <w:tcW w:w="2005" w:type="pct"/>
          </w:tcPr>
          <w:p w:rsidR="00914B34" w:rsidRDefault="00914B34" w:rsidP="00837926">
            <w:pPr>
              <w:pStyle w:val="TableText"/>
            </w:pPr>
            <w:r>
              <w:t>Description</w:t>
            </w:r>
          </w:p>
        </w:tc>
      </w:tr>
      <w:tr w:rsidR="00914B34" w:rsidTr="00837926">
        <w:tc>
          <w:tcPr>
            <w:tcW w:w="1129" w:type="pct"/>
          </w:tcPr>
          <w:p w:rsidR="00914B34" w:rsidRDefault="00914B34" w:rsidP="00837926">
            <w:pPr>
              <w:pStyle w:val="TableText"/>
            </w:pPr>
            <w:r w:rsidRPr="00FC5C62">
              <w:rPr>
                <w:rStyle w:val="XmlIdentifier"/>
                <w:rFonts w:eastAsiaTheme="majorEastAsia"/>
              </w:rPr>
              <w:t>Definition</w:t>
            </w:r>
          </w:p>
        </w:tc>
        <w:tc>
          <w:tcPr>
            <w:tcW w:w="1866" w:type="pct"/>
          </w:tcPr>
          <w:p w:rsidR="00914B34" w:rsidRDefault="00914B34" w:rsidP="00837926">
            <w:pPr>
              <w:pStyle w:val="TableText"/>
            </w:pPr>
            <w:r w:rsidRPr="0086693F">
              <w:rPr>
                <w:rStyle w:val="XmlIdentifier"/>
                <w:rFonts w:eastAsiaTheme="majorEastAsia"/>
              </w:rPr>
              <w:t>DataTypeDefinition</w:t>
            </w:r>
          </w:p>
        </w:tc>
        <w:tc>
          <w:tcPr>
            <w:tcW w:w="2005" w:type="pct"/>
          </w:tcPr>
          <w:p w:rsidR="00914B34" w:rsidRDefault="00914B34" w:rsidP="00837926">
            <w:pPr>
              <w:pStyle w:val="TableText"/>
            </w:pPr>
            <w:r w:rsidRPr="00B90151">
              <w:t>A definition of the data type</w:t>
            </w:r>
            <w:r>
              <w:t>.</w:t>
            </w:r>
            <w:r w:rsidRPr="00B90151">
              <w:t xml:space="preserve"> </w:t>
            </w:r>
          </w:p>
        </w:tc>
      </w:tr>
    </w:tbl>
    <w:p w:rsidR="00914B34" w:rsidRDefault="00914B34" w:rsidP="00837926">
      <w:pPr>
        <w:pStyle w:val="BodyText"/>
      </w:pPr>
      <w:r>
        <w:t xml:space="preserve">The </w:t>
      </w:r>
      <w:r w:rsidRPr="00FC5C62">
        <w:rPr>
          <w:rStyle w:val="XmlIdentifier"/>
        </w:rPr>
        <w:t>Definition</w:t>
      </w:r>
      <w:r w:rsidRPr="008848F5">
        <w:t xml:space="preserve"> element </w:t>
      </w:r>
      <w:r>
        <w:t>is a</w:t>
      </w:r>
      <w:r w:rsidRPr="00B90151">
        <w:t xml:space="preserve"> definition of the type that can be used by design tools to create code that can serialize </w:t>
      </w:r>
      <w:r>
        <w:t xml:space="preserve">any compatible value using </w:t>
      </w:r>
      <w:r w:rsidRPr="00FB36B0">
        <w:rPr>
          <w:rStyle w:val="Term"/>
        </w:rPr>
        <w:t>OPC UA XML</w:t>
      </w:r>
      <w:r w:rsidRPr="00B90151">
        <w:t xml:space="preserve"> and/or </w:t>
      </w:r>
      <w:r w:rsidRPr="00FB36B0">
        <w:rPr>
          <w:rStyle w:val="Term"/>
        </w:rPr>
        <w:t>OPC UA Binary</w:t>
      </w:r>
      <w:r w:rsidRPr="00B90151">
        <w:t xml:space="preserve"> </w:t>
      </w:r>
      <w:r>
        <w:t>encodings</w:t>
      </w:r>
      <w:r w:rsidRPr="00B90151">
        <w:t xml:space="preserve">. It does not appear in the </w:t>
      </w:r>
      <w:r w:rsidRPr="00FB36B0">
        <w:rPr>
          <w:rStyle w:val="Term"/>
        </w:rPr>
        <w:t>Address Space</w:t>
      </w:r>
      <w:r w:rsidRPr="00B90151">
        <w:t xml:space="preserve">. This is only used to define subtypes of the </w:t>
      </w:r>
      <w:r w:rsidRPr="00FC5C62">
        <w:rPr>
          <w:rStyle w:val="Term"/>
        </w:rPr>
        <w:t>Structure</w:t>
      </w:r>
      <w:r w:rsidRPr="00B90151">
        <w:t xml:space="preserve"> or </w:t>
      </w:r>
      <w:r w:rsidRPr="00FC5C62">
        <w:rPr>
          <w:rStyle w:val="Term"/>
        </w:rPr>
        <w:t>Enumeration</w:t>
      </w:r>
      <w:r w:rsidRPr="00B90151">
        <w:t xml:space="preserve"> </w:t>
      </w:r>
      <w:r w:rsidRPr="007D00F2">
        <w:t>standard</w:t>
      </w:r>
      <w:r>
        <w:t xml:space="preserve"> </w:t>
      </w:r>
      <w:r w:rsidRPr="007D00F2">
        <w:rPr>
          <w:rStyle w:val="Term"/>
        </w:rPr>
        <w:t>DataTypes</w:t>
      </w:r>
      <w:r w:rsidRPr="00B90151">
        <w:t>.</w:t>
      </w:r>
    </w:p>
    <w:p w:rsidR="00914B34" w:rsidRDefault="00914B34" w:rsidP="00837926">
      <w:pPr>
        <w:pStyle w:val="BodyText"/>
      </w:pPr>
      <w:r>
        <w:t xml:space="preserve">A </w:t>
      </w:r>
      <w:r w:rsidRPr="00870557">
        <w:rPr>
          <w:rStyle w:val="XmlIdentifier"/>
        </w:rPr>
        <w:t>DataTypeDefinition</w:t>
      </w:r>
      <w:r>
        <w:t xml:space="preserve"> defines an abstract representation of a </w:t>
      </w:r>
      <w:r w:rsidRPr="00870557">
        <w:rPr>
          <w:rStyle w:val="XmlIdentifier"/>
        </w:rPr>
        <w:t>UADataType</w:t>
      </w:r>
      <w:r>
        <w:t xml:space="preserve"> that can be used by design tools to automatically create serialization code. The fields in the </w:t>
      </w:r>
      <w:r w:rsidRPr="00870557">
        <w:rPr>
          <w:rStyle w:val="XmlIdentifier"/>
        </w:rPr>
        <w:t>DataTypeDefinition</w:t>
      </w:r>
      <w:r>
        <w:t xml:space="preserve"> type are defined in </w:t>
      </w:r>
      <w:r w:rsidRPr="00FB36B0">
        <w:rPr>
          <w:rStyle w:val="SubtleEmphasis"/>
        </w:rPr>
        <w:fldChar w:fldCharType="begin"/>
      </w:r>
      <w:r w:rsidRPr="00FB36B0">
        <w:rPr>
          <w:rStyle w:val="SubtleEmphasis"/>
        </w:rPr>
        <w:instrText xml:space="preserve"> REF _Ref416292658 \h  \* MERGEFORMAT </w:instrText>
      </w:r>
      <w:r w:rsidRPr="00FB36B0">
        <w:rPr>
          <w:rStyle w:val="SubtleEmphasis"/>
        </w:rPr>
      </w:r>
      <w:r w:rsidRPr="00FB36B0">
        <w:rPr>
          <w:rStyle w:val="SubtleEmphasis"/>
        </w:rPr>
        <w:fldChar w:fldCharType="separate"/>
      </w:r>
      <w:r w:rsidR="002A41B4" w:rsidRPr="002A41B4">
        <w:rPr>
          <w:rStyle w:val="SubtleEmphasis"/>
        </w:rPr>
        <w:t>Table 8</w:t>
      </w:r>
      <w:r w:rsidRPr="00FB36B0">
        <w:rPr>
          <w:rStyle w:val="SubtleEmphasis"/>
        </w:rPr>
        <w:fldChar w:fldCharType="end"/>
      </w:r>
      <w:r>
        <w:t xml:space="preserve">. </w:t>
      </w:r>
    </w:p>
    <w:p w:rsidR="00914B34" w:rsidRPr="00FB36B0" w:rsidRDefault="00914B34" w:rsidP="006F58D7">
      <w:pPr>
        <w:pStyle w:val="Caption"/>
        <w:keepNext/>
      </w:pPr>
      <w:bookmarkStart w:id="40" w:name="_Ref416292658"/>
      <w:r w:rsidRPr="00FB36B0">
        <w:t xml:space="preserve">Table </w:t>
      </w:r>
      <w:r w:rsidRPr="00FB36B0">
        <w:fldChar w:fldCharType="begin"/>
      </w:r>
      <w:r w:rsidRPr="00FB36B0">
        <w:instrText xml:space="preserve"> SEQ Table \* ARABIC </w:instrText>
      </w:r>
      <w:r w:rsidRPr="00FB36B0">
        <w:fldChar w:fldCharType="separate"/>
      </w:r>
      <w:r w:rsidR="002A41B4">
        <w:rPr>
          <w:noProof/>
        </w:rPr>
        <w:t>8</w:t>
      </w:r>
      <w:r w:rsidRPr="00FB36B0">
        <w:fldChar w:fldCharType="end"/>
      </w:r>
      <w:bookmarkEnd w:id="40"/>
      <w:r w:rsidRPr="00FB36B0">
        <w:t xml:space="preserve"> – DataTypeDefinition</w:t>
      </w:r>
    </w:p>
    <w:tbl>
      <w:tblPr>
        <w:tblStyle w:val="LightList-Accent1"/>
        <w:tblW w:w="0" w:type="auto"/>
        <w:tblLook w:val="0620" w:firstRow="1" w:lastRow="0" w:firstColumn="0" w:lastColumn="0" w:noHBand="1" w:noVBand="1"/>
      </w:tblPr>
      <w:tblGrid>
        <w:gridCol w:w="1369"/>
        <w:gridCol w:w="1657"/>
        <w:gridCol w:w="6262"/>
      </w:tblGrid>
      <w:tr w:rsidR="00914B34" w:rsidRPr="00FB6846" w:rsidTr="00837926">
        <w:trPr>
          <w:cnfStyle w:val="100000000000" w:firstRow="1" w:lastRow="0" w:firstColumn="0" w:lastColumn="0" w:oddVBand="0" w:evenVBand="0" w:oddHBand="0" w:evenHBand="0" w:firstRowFirstColumn="0" w:firstRowLastColumn="0" w:lastRowFirstColumn="0" w:lastRowLastColumn="0"/>
        </w:trPr>
        <w:tc>
          <w:tcPr>
            <w:tcW w:w="0" w:type="auto"/>
          </w:tcPr>
          <w:p w:rsidR="00914B34" w:rsidRPr="00FB6846" w:rsidRDefault="00914B34" w:rsidP="00837926">
            <w:pPr>
              <w:pStyle w:val="TableText"/>
            </w:pPr>
            <w:r w:rsidRPr="00FB6846">
              <w:t>Field</w:t>
            </w:r>
          </w:p>
        </w:tc>
        <w:tc>
          <w:tcPr>
            <w:tcW w:w="0" w:type="auto"/>
          </w:tcPr>
          <w:p w:rsidR="00914B34" w:rsidRPr="00FB6846" w:rsidRDefault="00914B34" w:rsidP="00837926">
            <w:pPr>
              <w:pStyle w:val="TableText"/>
            </w:pPr>
            <w:r>
              <w:t xml:space="preserve">XML </w:t>
            </w:r>
            <w:r w:rsidRPr="00FB6846">
              <w:t>Type</w:t>
            </w:r>
          </w:p>
        </w:tc>
        <w:tc>
          <w:tcPr>
            <w:tcW w:w="0" w:type="auto"/>
          </w:tcPr>
          <w:p w:rsidR="00914B34" w:rsidRPr="00FB6846" w:rsidRDefault="00914B34" w:rsidP="00837926">
            <w:pPr>
              <w:pStyle w:val="TableText"/>
            </w:pPr>
            <w:r w:rsidRPr="00FB6846">
              <w:t>Description</w:t>
            </w:r>
          </w:p>
        </w:tc>
      </w:tr>
      <w:tr w:rsidR="00914B34" w:rsidTr="00837926">
        <w:tc>
          <w:tcPr>
            <w:tcW w:w="0" w:type="auto"/>
          </w:tcPr>
          <w:p w:rsidR="00914B34" w:rsidRDefault="00914B34" w:rsidP="00837926">
            <w:pPr>
              <w:pStyle w:val="TableText"/>
            </w:pPr>
            <w:r w:rsidRPr="003D30CF">
              <w:rPr>
                <w:rStyle w:val="XmlIdentifier"/>
                <w:rFonts w:eastAsiaTheme="majorEastAsia"/>
              </w:rPr>
              <w:t>Name</w:t>
            </w:r>
          </w:p>
        </w:tc>
        <w:tc>
          <w:tcPr>
            <w:tcW w:w="0" w:type="auto"/>
          </w:tcPr>
          <w:p w:rsidR="00914B34" w:rsidRDefault="00914B34" w:rsidP="00837926">
            <w:pPr>
              <w:pStyle w:val="TableText"/>
            </w:pPr>
            <w:r w:rsidRPr="003D30CF">
              <w:rPr>
                <w:rStyle w:val="XmlIdentifier"/>
                <w:rFonts w:eastAsiaTheme="majorEastAsia"/>
              </w:rPr>
              <w:t>QualifiedName</w:t>
            </w:r>
          </w:p>
        </w:tc>
        <w:tc>
          <w:tcPr>
            <w:tcW w:w="0" w:type="auto"/>
          </w:tcPr>
          <w:p w:rsidR="00914B34" w:rsidRDefault="00914B34" w:rsidP="00837926">
            <w:pPr>
              <w:pStyle w:val="TableText"/>
            </w:pPr>
            <w:r>
              <w:t xml:space="preserve">A unique name for the data type encoded usin the syntax described in the section </w:t>
            </w:r>
            <w:r w:rsidRPr="00C13FBA">
              <w:rPr>
                <w:rStyle w:val="SubtleEmphasis"/>
              </w:rPr>
              <w:fldChar w:fldCharType="begin"/>
            </w:r>
            <w:r w:rsidRPr="00C13FBA">
              <w:rPr>
                <w:rStyle w:val="SubtleEmphasis"/>
              </w:rPr>
              <w:instrText xml:space="preserve"> REF _Ref417160637 \h </w:instrText>
            </w:r>
            <w:r>
              <w:rPr>
                <w:rStyle w:val="SubtleEmphasis"/>
              </w:rPr>
              <w:instrText xml:space="preserve"> \* MERGEFORMAT </w:instrText>
            </w:r>
            <w:r w:rsidRPr="00C13FBA">
              <w:rPr>
                <w:rStyle w:val="SubtleEmphasis"/>
              </w:rPr>
            </w:r>
            <w:r w:rsidRPr="00C13FBA">
              <w:rPr>
                <w:rStyle w:val="SubtleEmphasis"/>
              </w:rPr>
              <w:fldChar w:fldCharType="separate"/>
            </w:r>
            <w:r w:rsidR="002A41B4" w:rsidRPr="002A41B4">
              <w:rPr>
                <w:rStyle w:val="SubtleEmphasis"/>
              </w:rPr>
              <w:t>QualifiedName</w:t>
            </w:r>
            <w:r w:rsidRPr="00C13FBA">
              <w:rPr>
                <w:rStyle w:val="SubtleEmphasis"/>
              </w:rPr>
              <w:fldChar w:fldCharType="end"/>
            </w:r>
            <w:r>
              <w:t xml:space="preserve">. </w:t>
            </w:r>
          </w:p>
          <w:p w:rsidR="00914B34" w:rsidRDefault="00914B34" w:rsidP="00837926">
            <w:pPr>
              <w:pStyle w:val="TableText"/>
            </w:pPr>
            <w:r>
              <w:t xml:space="preserve">This field is only specified for nested  </w:t>
            </w:r>
            <w:r w:rsidRPr="003D30CF">
              <w:rPr>
                <w:rStyle w:val="XmlIdentifier"/>
                <w:rFonts w:eastAsiaTheme="majorEastAsia"/>
              </w:rPr>
              <w:t>DataTypeDefinitions</w:t>
            </w:r>
            <w:r>
              <w:t>.</w:t>
            </w:r>
          </w:p>
          <w:p w:rsidR="00914B34" w:rsidRDefault="00914B34" w:rsidP="00837926">
            <w:pPr>
              <w:pStyle w:val="TableText"/>
            </w:pPr>
            <w:r>
              <w:t xml:space="preserve">The </w:t>
            </w:r>
            <w:r w:rsidRPr="003D30CF">
              <w:rPr>
                <w:rStyle w:val="XmlIdentifier"/>
                <w:rFonts w:eastAsiaTheme="majorEastAsia"/>
              </w:rPr>
              <w:t>BrowseName</w:t>
            </w:r>
            <w:r>
              <w:t xml:space="preserve"> of the </w:t>
            </w:r>
            <w:r w:rsidRPr="00C54C14">
              <w:rPr>
                <w:rStyle w:val="Term"/>
              </w:rPr>
              <w:t>DataType</w:t>
            </w:r>
            <w:r>
              <w:t xml:space="preserve"> n</w:t>
            </w:r>
            <w:r w:rsidRPr="00FB36B0">
              <w:t>ode is used otherwise</w:t>
            </w:r>
            <w:r>
              <w:t>.</w:t>
            </w:r>
          </w:p>
        </w:tc>
      </w:tr>
      <w:tr w:rsidR="00914B34" w:rsidTr="00837926">
        <w:tc>
          <w:tcPr>
            <w:tcW w:w="0" w:type="auto"/>
          </w:tcPr>
          <w:p w:rsidR="00914B34" w:rsidRDefault="00914B34" w:rsidP="00837926">
            <w:pPr>
              <w:pStyle w:val="TableText"/>
            </w:pPr>
            <w:r w:rsidRPr="003D30CF">
              <w:rPr>
                <w:rStyle w:val="XmlIdentifier"/>
                <w:rFonts w:eastAsiaTheme="majorEastAsia"/>
              </w:rPr>
              <w:t>SymbolicName</w:t>
            </w:r>
          </w:p>
        </w:tc>
        <w:tc>
          <w:tcPr>
            <w:tcW w:w="0" w:type="auto"/>
          </w:tcPr>
          <w:p w:rsidR="00914B34" w:rsidRDefault="00914B34" w:rsidP="00837926">
            <w:pPr>
              <w:pStyle w:val="TableText"/>
            </w:pPr>
            <w:r w:rsidRPr="00D86155">
              <w:rPr>
                <w:rStyle w:val="XmlIdentifier"/>
                <w:rFonts w:eastAsiaTheme="majorEastAsia"/>
                <w:highlight w:val="white"/>
              </w:rPr>
              <w:t>SymbolicName</w:t>
            </w:r>
          </w:p>
        </w:tc>
        <w:tc>
          <w:tcPr>
            <w:tcW w:w="0" w:type="auto"/>
          </w:tcPr>
          <w:p w:rsidR="00914B34" w:rsidRDefault="00914B34" w:rsidP="00837926">
            <w:pPr>
              <w:pStyle w:val="TableText"/>
            </w:pPr>
            <w:r>
              <w:t xml:space="preserve">A symbolic name for the data type that can be used as a class/structure name in autogenerated code. It should only be specified if the </w:t>
            </w:r>
            <w:r w:rsidRPr="00C54C14">
              <w:rPr>
                <w:rStyle w:val="XmlIdentifier"/>
                <w:rFonts w:eastAsiaTheme="majorEastAsia"/>
              </w:rPr>
              <w:t>Name</w:t>
            </w:r>
            <w:r>
              <w:t xml:space="preserve"> cannot be used for this purpose. </w:t>
            </w:r>
          </w:p>
          <w:p w:rsidR="00914B34" w:rsidRDefault="00914B34" w:rsidP="00837926">
            <w:pPr>
              <w:pStyle w:val="TableText"/>
            </w:pPr>
            <w:r>
              <w:t xml:space="preserve">Only letters, digits or the underscore (‘_’) are permitted. </w:t>
            </w:r>
          </w:p>
          <w:p w:rsidR="00914B34" w:rsidRDefault="00914B34" w:rsidP="00837926">
            <w:pPr>
              <w:pStyle w:val="TableText"/>
            </w:pPr>
            <w:r>
              <w:t xml:space="preserve">This field is only specified for nested </w:t>
            </w:r>
            <w:r w:rsidRPr="003D30CF">
              <w:rPr>
                <w:rStyle w:val="XmlIdentifier"/>
                <w:rFonts w:eastAsiaTheme="majorEastAsia"/>
              </w:rPr>
              <w:t>DataTypeDefinitions</w:t>
            </w:r>
            <w:r>
              <w:t>.</w:t>
            </w:r>
          </w:p>
          <w:p w:rsidR="00914B34" w:rsidRDefault="00914B34" w:rsidP="00837926">
            <w:pPr>
              <w:pStyle w:val="TableText"/>
            </w:pPr>
            <w:r>
              <w:t xml:space="preserve">The </w:t>
            </w:r>
            <w:r w:rsidRPr="003D30CF">
              <w:rPr>
                <w:rStyle w:val="XmlIdentifier"/>
                <w:rFonts w:eastAsiaTheme="majorEastAsia"/>
              </w:rPr>
              <w:t>SymbolicName</w:t>
            </w:r>
            <w:r>
              <w:t xml:space="preserve"> of the </w:t>
            </w:r>
            <w:r w:rsidRPr="003D30CF">
              <w:rPr>
                <w:rStyle w:val="XmlIdentifier"/>
                <w:rFonts w:eastAsiaTheme="majorEastAsia"/>
              </w:rPr>
              <w:t>DataType</w:t>
            </w:r>
            <w:r>
              <w:t xml:space="preserve"> node is used otherwise.</w:t>
            </w:r>
          </w:p>
        </w:tc>
      </w:tr>
      <w:tr w:rsidR="00914B34" w:rsidTr="00837926">
        <w:tc>
          <w:tcPr>
            <w:tcW w:w="0" w:type="auto"/>
          </w:tcPr>
          <w:p w:rsidR="00914B34" w:rsidRDefault="00914B34" w:rsidP="00837926">
            <w:pPr>
              <w:pStyle w:val="TableText"/>
            </w:pPr>
            <w:r w:rsidRPr="003D30CF">
              <w:rPr>
                <w:rStyle w:val="XmlIdentifier"/>
                <w:rFonts w:eastAsiaTheme="majorEastAsia"/>
              </w:rPr>
              <w:t>BaseType</w:t>
            </w:r>
          </w:p>
        </w:tc>
        <w:tc>
          <w:tcPr>
            <w:tcW w:w="0" w:type="auto"/>
          </w:tcPr>
          <w:p w:rsidR="00914B34" w:rsidRDefault="00914B34" w:rsidP="00837926">
            <w:pPr>
              <w:pStyle w:val="TableText"/>
            </w:pPr>
            <w:r w:rsidRPr="003D30CF">
              <w:rPr>
                <w:rStyle w:val="XmlIdentifier"/>
                <w:rFonts w:eastAsiaTheme="majorEastAsia"/>
              </w:rPr>
              <w:t>QualifiedName</w:t>
            </w:r>
          </w:p>
        </w:tc>
        <w:tc>
          <w:tcPr>
            <w:tcW w:w="0" w:type="auto"/>
          </w:tcPr>
          <w:p w:rsidR="00914B34" w:rsidRDefault="00914B34" w:rsidP="00837926">
            <w:pPr>
              <w:pStyle w:val="TableText"/>
            </w:pPr>
            <w:r>
              <w:t>The name of any base type.</w:t>
            </w:r>
          </w:p>
          <w:p w:rsidR="00914B34" w:rsidRDefault="00914B34" w:rsidP="00837926">
            <w:pPr>
              <w:pStyle w:val="TableText"/>
            </w:pPr>
            <w:r>
              <w:t xml:space="preserve">Note that the </w:t>
            </w:r>
            <w:r w:rsidRPr="003D30CF">
              <w:rPr>
                <w:rStyle w:val="XmlIdentifier"/>
                <w:rFonts w:eastAsiaTheme="majorEastAsia"/>
              </w:rPr>
              <w:t>BaseType</w:t>
            </w:r>
            <w:r>
              <w:t xml:space="preserve"> can refer to types defined in other files. </w:t>
            </w:r>
          </w:p>
          <w:p w:rsidR="00914B34" w:rsidRDefault="00914B34" w:rsidP="00837926">
            <w:pPr>
              <w:pStyle w:val="TableText"/>
            </w:pPr>
            <w:r>
              <w:t xml:space="preserve">The </w:t>
            </w:r>
            <w:r w:rsidRPr="003D30CF">
              <w:rPr>
                <w:rStyle w:val="XmlIdentifier"/>
                <w:rFonts w:eastAsiaTheme="majorEastAsia"/>
              </w:rPr>
              <w:t>NamespaceUri</w:t>
            </w:r>
            <w:r>
              <w:t xml:space="preserve"> associated with the </w:t>
            </w:r>
            <w:r w:rsidRPr="00C54C14">
              <w:rPr>
                <w:rStyle w:val="XmlIdentifier"/>
                <w:rFonts w:eastAsiaTheme="majorEastAsia"/>
              </w:rPr>
              <w:t>Name</w:t>
            </w:r>
            <w:r>
              <w:t xml:space="preserve"> should indicate where to look for the </w:t>
            </w:r>
            <w:r w:rsidRPr="003D30CF">
              <w:rPr>
                <w:rStyle w:val="XmlIdentifier"/>
                <w:rFonts w:eastAsiaTheme="majorEastAsia"/>
              </w:rPr>
              <w:t>BaseType</w:t>
            </w:r>
            <w:r>
              <w:t xml:space="preserve"> definition. </w:t>
            </w:r>
          </w:p>
          <w:p w:rsidR="00914B34" w:rsidRDefault="00914B34" w:rsidP="00837926">
            <w:pPr>
              <w:pStyle w:val="TableText"/>
            </w:pPr>
            <w:r>
              <w:t xml:space="preserve">This field is only specified for nested </w:t>
            </w:r>
            <w:r w:rsidRPr="003D30CF">
              <w:rPr>
                <w:rStyle w:val="XmlIdentifier"/>
                <w:rFonts w:eastAsiaTheme="majorEastAsia"/>
              </w:rPr>
              <w:t>DataTypeDefinitions</w:t>
            </w:r>
            <w:r>
              <w:t>.</w:t>
            </w:r>
          </w:p>
          <w:p w:rsidR="00914B34" w:rsidRDefault="00914B34" w:rsidP="00837926">
            <w:pPr>
              <w:pStyle w:val="TableText"/>
            </w:pPr>
            <w:r>
              <w:t xml:space="preserve">The </w:t>
            </w:r>
            <w:r w:rsidRPr="00D86155">
              <w:rPr>
                <w:rStyle w:val="Term"/>
              </w:rPr>
              <w:t>HasSubtype</w:t>
            </w:r>
            <w:r>
              <w:t xml:space="preserve"> reference of the </w:t>
            </w:r>
            <w:r w:rsidRPr="00D86155">
              <w:rPr>
                <w:rStyle w:val="Term"/>
              </w:rPr>
              <w:t>DataType</w:t>
            </w:r>
            <w:r>
              <w:t xml:space="preserve"> </w:t>
            </w:r>
            <w:r w:rsidRPr="00D86155">
              <w:rPr>
                <w:rStyle w:val="Term"/>
              </w:rPr>
              <w:t>NodeClass</w:t>
            </w:r>
            <w:r>
              <w:t xml:space="preserve"> is used otherwise.</w:t>
            </w:r>
          </w:p>
        </w:tc>
      </w:tr>
      <w:tr w:rsidR="00914B34" w:rsidTr="00837926">
        <w:tc>
          <w:tcPr>
            <w:tcW w:w="0" w:type="auto"/>
          </w:tcPr>
          <w:p w:rsidR="00914B34" w:rsidRDefault="00914B34" w:rsidP="00837926">
            <w:pPr>
              <w:pStyle w:val="TableText"/>
            </w:pPr>
            <w:r w:rsidRPr="003D30CF">
              <w:rPr>
                <w:rStyle w:val="XmlIdentifier"/>
                <w:rFonts w:eastAsiaTheme="majorEastAsia"/>
              </w:rPr>
              <w:t>IsUnion</w:t>
            </w:r>
          </w:p>
        </w:tc>
        <w:tc>
          <w:tcPr>
            <w:tcW w:w="0" w:type="auto"/>
          </w:tcPr>
          <w:p w:rsidR="00914B34" w:rsidRDefault="00914B34" w:rsidP="00837926">
            <w:pPr>
              <w:pStyle w:val="TableText"/>
            </w:pPr>
            <w:r w:rsidRPr="003D30CF">
              <w:rPr>
                <w:rStyle w:val="XmlIdentifier"/>
                <w:rFonts w:eastAsiaTheme="majorEastAsia"/>
              </w:rPr>
              <w:t>Boolean</w:t>
            </w:r>
          </w:p>
        </w:tc>
        <w:tc>
          <w:tcPr>
            <w:tcW w:w="0" w:type="auto"/>
          </w:tcPr>
          <w:p w:rsidR="00914B34" w:rsidRDefault="00914B34" w:rsidP="00837926">
            <w:pPr>
              <w:pStyle w:val="TableText"/>
            </w:pPr>
            <w:r>
              <w:t>This flag indicates if the data type represents a union.</w:t>
            </w:r>
          </w:p>
          <w:p w:rsidR="00914B34" w:rsidRDefault="00914B34" w:rsidP="00837926">
            <w:pPr>
              <w:pStyle w:val="TableText"/>
            </w:pPr>
            <w:r>
              <w:t>Only one of the Fields defined for the data type is encoded into a value.</w:t>
            </w:r>
          </w:p>
          <w:p w:rsidR="00914B34" w:rsidRDefault="00914B34" w:rsidP="00837926">
            <w:pPr>
              <w:pStyle w:val="TableText"/>
            </w:pPr>
            <w:r>
              <w:t>This field is optional. The default value is false.</w:t>
            </w:r>
          </w:p>
          <w:p w:rsidR="00914B34" w:rsidRDefault="00914B34" w:rsidP="00837926">
            <w:pPr>
              <w:pStyle w:val="TableText"/>
            </w:pPr>
            <w:r>
              <w:t>If this value is true the first field is the switch value.</w:t>
            </w:r>
          </w:p>
        </w:tc>
      </w:tr>
      <w:tr w:rsidR="00914B34" w:rsidTr="00837926">
        <w:tc>
          <w:tcPr>
            <w:tcW w:w="0" w:type="auto"/>
          </w:tcPr>
          <w:p w:rsidR="00914B34" w:rsidRDefault="00914B34" w:rsidP="00837926">
            <w:pPr>
              <w:pStyle w:val="TableText"/>
            </w:pPr>
            <w:r w:rsidRPr="003D30CF">
              <w:rPr>
                <w:rStyle w:val="XmlIdentifier"/>
                <w:rFonts w:eastAsiaTheme="majorEastAsia"/>
              </w:rPr>
              <w:t>Field</w:t>
            </w:r>
          </w:p>
        </w:tc>
        <w:tc>
          <w:tcPr>
            <w:tcW w:w="0" w:type="auto"/>
          </w:tcPr>
          <w:p w:rsidR="00914B34" w:rsidRPr="003D30CF" w:rsidRDefault="00914B34" w:rsidP="00837926">
            <w:pPr>
              <w:pStyle w:val="TableText"/>
              <w:rPr>
                <w:rStyle w:val="XmlIdentifier"/>
                <w:rFonts w:eastAsiaTheme="majorEastAsia"/>
              </w:rPr>
            </w:pPr>
            <w:r w:rsidRPr="003D30CF">
              <w:rPr>
                <w:rStyle w:val="XmlIdentifier"/>
                <w:rFonts w:eastAsiaTheme="majorEastAsia"/>
              </w:rPr>
              <w:t>DataTypeField[]</w:t>
            </w:r>
          </w:p>
        </w:tc>
        <w:tc>
          <w:tcPr>
            <w:tcW w:w="0" w:type="auto"/>
          </w:tcPr>
          <w:p w:rsidR="00914B34" w:rsidRDefault="00914B34" w:rsidP="00837926">
            <w:pPr>
              <w:pStyle w:val="TableText"/>
            </w:pPr>
            <w:r>
              <w:t>The list of fields that make up the data type.</w:t>
            </w:r>
          </w:p>
          <w:p w:rsidR="00914B34" w:rsidRDefault="00914B34" w:rsidP="00837926">
            <w:pPr>
              <w:pStyle w:val="TableText"/>
            </w:pPr>
            <w:r>
              <w:t>This definition assumes the structure has a sequential layout.</w:t>
            </w:r>
          </w:p>
          <w:p w:rsidR="00914B34" w:rsidRDefault="00914B34" w:rsidP="00837926">
            <w:pPr>
              <w:pStyle w:val="TableText"/>
            </w:pPr>
            <w:r>
              <w:t>For enumerations the fields are simply a list of values.</w:t>
            </w:r>
          </w:p>
        </w:tc>
      </w:tr>
    </w:tbl>
    <w:p w:rsidR="003827A5" w:rsidRPr="006F58D7" w:rsidRDefault="00914B34" w:rsidP="006F58D7">
      <w:pPr>
        <w:pStyle w:val="BodyText"/>
        <w:rPr>
          <w:i/>
          <w:iCs/>
          <w:color w:val="5A5A5A" w:themeColor="text1" w:themeTint="A5"/>
        </w:rPr>
      </w:pPr>
      <w:r>
        <w:t xml:space="preserve">The </w:t>
      </w:r>
      <w:r w:rsidRPr="003D30CF">
        <w:rPr>
          <w:rStyle w:val="XmlIdentifier"/>
        </w:rPr>
        <w:t>Field</w:t>
      </w:r>
      <w:r>
        <w:t xml:space="preserve"> element of the </w:t>
      </w:r>
      <w:r w:rsidRPr="003D30CF">
        <w:rPr>
          <w:rStyle w:val="XmlIdentifier"/>
        </w:rPr>
        <w:t>DataTypeField</w:t>
      </w:r>
      <w:r>
        <w:t xml:space="preserve"> type </w:t>
      </w:r>
      <w:r w:rsidRPr="00C2032B">
        <w:t>defines</w:t>
      </w:r>
      <w:r>
        <w:t xml:space="preserve"> an abstract representation of a field within a </w:t>
      </w:r>
      <w:r w:rsidRPr="003D30CF">
        <w:rPr>
          <w:rStyle w:val="XmlIdentifier"/>
        </w:rPr>
        <w:t>UADataType</w:t>
      </w:r>
      <w:r>
        <w:t xml:space="preserve"> that can be used by design tools to automatically create serialization code. The fields in the </w:t>
      </w:r>
      <w:r w:rsidRPr="003D30CF">
        <w:rPr>
          <w:rStyle w:val="XmlIdentifier"/>
        </w:rPr>
        <w:t>DataTypeField</w:t>
      </w:r>
      <w:r>
        <w:t xml:space="preserve"> type are defined i</w:t>
      </w:r>
      <w:r w:rsidR="00974580">
        <w:t xml:space="preserve">n </w:t>
      </w:r>
      <w:r w:rsidR="00974580" w:rsidRPr="00974580">
        <w:rPr>
          <w:rStyle w:val="SubtleEmphasis"/>
        </w:rPr>
        <w:fldChar w:fldCharType="begin"/>
      </w:r>
      <w:r w:rsidR="00974580" w:rsidRPr="00974580">
        <w:rPr>
          <w:rStyle w:val="SubtleEmphasis"/>
        </w:rPr>
        <w:instrText xml:space="preserve"> REF _Ref417306612 \h </w:instrText>
      </w:r>
      <w:r w:rsidR="00974580">
        <w:rPr>
          <w:rStyle w:val="SubtleEmphasis"/>
        </w:rPr>
        <w:instrText xml:space="preserve"> \* MERGEFORMAT </w:instrText>
      </w:r>
      <w:r w:rsidR="00974580" w:rsidRPr="00974580">
        <w:rPr>
          <w:rStyle w:val="SubtleEmphasis"/>
        </w:rPr>
      </w:r>
      <w:r w:rsidR="00974580" w:rsidRPr="00974580">
        <w:rPr>
          <w:rStyle w:val="SubtleEmphasis"/>
        </w:rPr>
        <w:fldChar w:fldCharType="separate"/>
      </w:r>
      <w:r w:rsidR="002A41B4" w:rsidRPr="002A41B4">
        <w:rPr>
          <w:rStyle w:val="SubtleEmphasis"/>
        </w:rPr>
        <w:t>Table 9</w:t>
      </w:r>
      <w:r w:rsidR="00974580" w:rsidRPr="00974580">
        <w:rPr>
          <w:rStyle w:val="SubtleEmphasis"/>
        </w:rPr>
        <w:fldChar w:fldCharType="end"/>
      </w:r>
      <w:r>
        <w:t>.</w:t>
      </w:r>
      <w:bookmarkStart w:id="41" w:name="_Ref416295219"/>
    </w:p>
    <w:p w:rsidR="00914B34" w:rsidRDefault="00914B34" w:rsidP="006F58D7">
      <w:pPr>
        <w:pStyle w:val="Caption"/>
        <w:keepNext/>
      </w:pPr>
      <w:bookmarkStart w:id="42" w:name="_Ref417306612"/>
      <w:r>
        <w:t xml:space="preserve">Table </w:t>
      </w:r>
      <w:r>
        <w:fldChar w:fldCharType="begin"/>
      </w:r>
      <w:r>
        <w:instrText xml:space="preserve"> SEQ Table \* ARABIC </w:instrText>
      </w:r>
      <w:r>
        <w:fldChar w:fldCharType="separate"/>
      </w:r>
      <w:r w:rsidR="002A41B4">
        <w:rPr>
          <w:noProof/>
        </w:rPr>
        <w:t>9</w:t>
      </w:r>
      <w:r>
        <w:fldChar w:fldCharType="end"/>
      </w:r>
      <w:bookmarkEnd w:id="41"/>
      <w:bookmarkEnd w:id="42"/>
      <w:r>
        <w:t xml:space="preserve"> – </w:t>
      </w:r>
      <w:r w:rsidRPr="0086693F">
        <w:rPr>
          <w:rStyle w:val="XmlIdentifier"/>
        </w:rPr>
        <w:t>DataTypeField</w:t>
      </w:r>
    </w:p>
    <w:tbl>
      <w:tblPr>
        <w:tblStyle w:val="LightList-Accent1"/>
        <w:tblW w:w="0" w:type="auto"/>
        <w:tblLook w:val="0620" w:firstRow="1" w:lastRow="0" w:firstColumn="0" w:lastColumn="0" w:noHBand="1" w:noVBand="1"/>
      </w:tblPr>
      <w:tblGrid>
        <w:gridCol w:w="1369"/>
        <w:gridCol w:w="1945"/>
        <w:gridCol w:w="5974"/>
      </w:tblGrid>
      <w:tr w:rsidR="00914B34" w:rsidTr="00837926">
        <w:trPr>
          <w:cnfStyle w:val="100000000000" w:firstRow="1" w:lastRow="0" w:firstColumn="0" w:lastColumn="0" w:oddVBand="0" w:evenVBand="0" w:oddHBand="0" w:evenHBand="0" w:firstRowFirstColumn="0" w:firstRowLastColumn="0" w:lastRowFirstColumn="0" w:lastRowLastColumn="0"/>
        </w:trPr>
        <w:tc>
          <w:tcPr>
            <w:tcW w:w="0" w:type="auto"/>
          </w:tcPr>
          <w:p w:rsidR="00914B34" w:rsidRDefault="00914B34" w:rsidP="00837926">
            <w:pPr>
              <w:pStyle w:val="TableText"/>
            </w:pPr>
            <w:r w:rsidRPr="0086693F">
              <w:t>Element</w:t>
            </w:r>
          </w:p>
        </w:tc>
        <w:tc>
          <w:tcPr>
            <w:tcW w:w="0" w:type="auto"/>
          </w:tcPr>
          <w:p w:rsidR="00914B34" w:rsidRDefault="00914B34" w:rsidP="00837926">
            <w:pPr>
              <w:pStyle w:val="TableText"/>
            </w:pPr>
            <w:r w:rsidRPr="0086693F">
              <w:t>Type</w:t>
            </w:r>
          </w:p>
        </w:tc>
        <w:tc>
          <w:tcPr>
            <w:tcW w:w="0" w:type="auto"/>
          </w:tcPr>
          <w:p w:rsidR="00914B34" w:rsidRDefault="00914B34" w:rsidP="00837926">
            <w:pPr>
              <w:pStyle w:val="TableText"/>
            </w:pPr>
            <w:r w:rsidRPr="0086693F">
              <w:t>Description</w:t>
            </w:r>
          </w:p>
        </w:tc>
      </w:tr>
      <w:tr w:rsidR="00914B34" w:rsidTr="00837926">
        <w:tc>
          <w:tcPr>
            <w:tcW w:w="0" w:type="auto"/>
          </w:tcPr>
          <w:p w:rsidR="00914B34" w:rsidRDefault="00914B34" w:rsidP="00837926">
            <w:pPr>
              <w:pStyle w:val="TableText"/>
            </w:pPr>
            <w:r w:rsidRPr="003D30CF">
              <w:rPr>
                <w:rStyle w:val="XmlIdentifier"/>
                <w:rFonts w:eastAsiaTheme="majorEastAsia"/>
              </w:rPr>
              <w:t>Name</w:t>
            </w:r>
          </w:p>
        </w:tc>
        <w:tc>
          <w:tcPr>
            <w:tcW w:w="0" w:type="auto"/>
          </w:tcPr>
          <w:p w:rsidR="00914B34" w:rsidRDefault="00914B34" w:rsidP="00837926">
            <w:pPr>
              <w:pStyle w:val="TableText"/>
            </w:pPr>
            <w:r w:rsidRPr="003D30CF">
              <w:rPr>
                <w:rStyle w:val="XmlIdentifier"/>
                <w:rFonts w:eastAsiaTheme="majorEastAsia"/>
              </w:rPr>
              <w:t>string</w:t>
            </w:r>
          </w:p>
        </w:tc>
        <w:tc>
          <w:tcPr>
            <w:tcW w:w="0" w:type="auto"/>
          </w:tcPr>
          <w:p w:rsidR="00914B34" w:rsidRDefault="00914B34" w:rsidP="00837926">
            <w:pPr>
              <w:pStyle w:val="TableText"/>
            </w:pPr>
            <w:r w:rsidRPr="0086693F">
              <w:t xml:space="preserve">A name for the field that is unique within the </w:t>
            </w:r>
            <w:r w:rsidRPr="003D30CF">
              <w:rPr>
                <w:rStyle w:val="XmlIdentifier"/>
                <w:rFonts w:eastAsiaTheme="majorEastAsia"/>
              </w:rPr>
              <w:t>DataTypeDefinition</w:t>
            </w:r>
            <w:r w:rsidRPr="0086693F">
              <w:t>.</w:t>
            </w:r>
          </w:p>
        </w:tc>
      </w:tr>
      <w:tr w:rsidR="00914B34" w:rsidTr="00837926">
        <w:tc>
          <w:tcPr>
            <w:tcW w:w="0" w:type="auto"/>
          </w:tcPr>
          <w:p w:rsidR="00914B34" w:rsidRDefault="00914B34" w:rsidP="00837926">
            <w:pPr>
              <w:pStyle w:val="TableText"/>
            </w:pPr>
            <w:r w:rsidRPr="003D30CF">
              <w:rPr>
                <w:rStyle w:val="XmlIdentifier"/>
                <w:rFonts w:eastAsiaTheme="majorEastAsia"/>
              </w:rPr>
              <w:t>SymbolicName</w:t>
            </w:r>
          </w:p>
        </w:tc>
        <w:tc>
          <w:tcPr>
            <w:tcW w:w="0" w:type="auto"/>
          </w:tcPr>
          <w:p w:rsidR="00914B34" w:rsidRDefault="00914B34" w:rsidP="00837926">
            <w:pPr>
              <w:pStyle w:val="TableText"/>
            </w:pPr>
            <w:r w:rsidRPr="003D30CF">
              <w:rPr>
                <w:rStyle w:val="XmlIdentifier"/>
                <w:rFonts w:eastAsiaTheme="majorEastAsia"/>
              </w:rPr>
              <w:t>string</w:t>
            </w:r>
          </w:p>
        </w:tc>
        <w:tc>
          <w:tcPr>
            <w:tcW w:w="0" w:type="auto"/>
          </w:tcPr>
          <w:p w:rsidR="00914B34" w:rsidRDefault="00914B34" w:rsidP="00837926">
            <w:pPr>
              <w:pStyle w:val="TableText"/>
            </w:pPr>
            <w:r>
              <w:t xml:space="preserve">A symbolic name for the field that can be used in autogenerated code. </w:t>
            </w:r>
          </w:p>
          <w:p w:rsidR="00914B34" w:rsidRDefault="00914B34" w:rsidP="00837926">
            <w:pPr>
              <w:pStyle w:val="TableText"/>
            </w:pPr>
            <w:r>
              <w:t xml:space="preserve">It should only be specified if the Name cannot be used for this purpose. </w:t>
            </w:r>
          </w:p>
          <w:p w:rsidR="00914B34" w:rsidRDefault="00914B34" w:rsidP="00837926">
            <w:pPr>
              <w:pStyle w:val="TableText"/>
            </w:pPr>
            <w:r>
              <w:t>Only letters, digits or the underscore (‘_’) are permitted.</w:t>
            </w:r>
          </w:p>
        </w:tc>
      </w:tr>
      <w:tr w:rsidR="00914B34" w:rsidTr="00837926">
        <w:tc>
          <w:tcPr>
            <w:tcW w:w="0" w:type="auto"/>
          </w:tcPr>
          <w:p w:rsidR="00914B34" w:rsidRPr="0086693F" w:rsidRDefault="00914B34" w:rsidP="00837926">
            <w:pPr>
              <w:pStyle w:val="TableText"/>
            </w:pPr>
            <w:r w:rsidRPr="003D30CF">
              <w:rPr>
                <w:rStyle w:val="XmlIdentifier"/>
                <w:rFonts w:eastAsiaTheme="majorEastAsia"/>
              </w:rPr>
              <w:t>DataType</w:t>
            </w:r>
          </w:p>
        </w:tc>
        <w:tc>
          <w:tcPr>
            <w:tcW w:w="0" w:type="auto"/>
          </w:tcPr>
          <w:p w:rsidR="00914B34" w:rsidRPr="0086693F" w:rsidRDefault="00914B34" w:rsidP="00837926">
            <w:pPr>
              <w:pStyle w:val="TableText"/>
            </w:pPr>
            <w:r w:rsidRPr="003D30CF">
              <w:rPr>
                <w:rStyle w:val="XmlIdentifier"/>
                <w:rFonts w:eastAsiaTheme="majorEastAsia"/>
              </w:rPr>
              <w:t>NodeId</w:t>
            </w:r>
          </w:p>
        </w:tc>
        <w:tc>
          <w:tcPr>
            <w:tcW w:w="0" w:type="auto"/>
          </w:tcPr>
          <w:p w:rsidR="00914B34" w:rsidRDefault="00914B34" w:rsidP="00837926">
            <w:pPr>
              <w:pStyle w:val="TableText"/>
            </w:pPr>
            <w:r>
              <w:t xml:space="preserve">The </w:t>
            </w:r>
            <w:r w:rsidRPr="003D30CF">
              <w:rPr>
                <w:rStyle w:val="XmlIdentifier"/>
                <w:rFonts w:eastAsiaTheme="majorEastAsia"/>
              </w:rPr>
              <w:t>NodeId</w:t>
            </w:r>
            <w:r>
              <w:t xml:space="preserve"> of the </w:t>
            </w:r>
            <w:r w:rsidRPr="003D30CF">
              <w:rPr>
                <w:rStyle w:val="XmlIdentifier"/>
                <w:rFonts w:eastAsiaTheme="majorEastAsia"/>
              </w:rPr>
              <w:t>DataType</w:t>
            </w:r>
            <w:r>
              <w:t xml:space="preserve"> for the field.</w:t>
            </w:r>
          </w:p>
          <w:p w:rsidR="00914B34" w:rsidRDefault="00914B34" w:rsidP="00837926">
            <w:pPr>
              <w:pStyle w:val="TableText"/>
            </w:pPr>
            <w:r>
              <w:t xml:space="preserve">This </w:t>
            </w:r>
            <w:r w:rsidRPr="003D30CF">
              <w:rPr>
                <w:rStyle w:val="XmlIdentifier"/>
                <w:rFonts w:eastAsiaTheme="majorEastAsia"/>
              </w:rPr>
              <w:t>NodeId</w:t>
            </w:r>
            <w:r>
              <w:t xml:space="preserve"> can refer to another </w:t>
            </w:r>
            <w:r w:rsidRPr="002D5B02">
              <w:rPr>
                <w:rStyle w:val="Term"/>
              </w:rPr>
              <w:t>Node</w:t>
            </w:r>
            <w:r>
              <w:t xml:space="preserve"> with its own </w:t>
            </w:r>
            <w:r w:rsidRPr="003D30CF">
              <w:rPr>
                <w:rStyle w:val="XmlIdentifier"/>
                <w:rFonts w:eastAsiaTheme="majorEastAsia"/>
              </w:rPr>
              <w:t>DataTypeDefinition</w:t>
            </w:r>
            <w:r>
              <w:t xml:space="preserve">. </w:t>
            </w:r>
          </w:p>
          <w:p w:rsidR="00914B34" w:rsidRDefault="00914B34" w:rsidP="00837926">
            <w:pPr>
              <w:pStyle w:val="TableText"/>
            </w:pPr>
            <w:r>
              <w:t>This field is not specified for subtypes of Enumeration.</w:t>
            </w:r>
          </w:p>
        </w:tc>
      </w:tr>
      <w:tr w:rsidR="00914B34" w:rsidTr="00837926">
        <w:tc>
          <w:tcPr>
            <w:tcW w:w="0" w:type="auto"/>
          </w:tcPr>
          <w:p w:rsidR="00914B34" w:rsidRDefault="00914B34" w:rsidP="00837926">
            <w:pPr>
              <w:pStyle w:val="TableText"/>
            </w:pPr>
            <w:r w:rsidRPr="003D30CF">
              <w:rPr>
                <w:rStyle w:val="XmlIdentifier"/>
                <w:rFonts w:eastAsiaTheme="majorEastAsia"/>
              </w:rPr>
              <w:t>ValueRank</w:t>
            </w:r>
          </w:p>
        </w:tc>
        <w:tc>
          <w:tcPr>
            <w:tcW w:w="0" w:type="auto"/>
          </w:tcPr>
          <w:p w:rsidR="00914B34" w:rsidRPr="00FB6846" w:rsidRDefault="00914B34" w:rsidP="00837926">
            <w:pPr>
              <w:pStyle w:val="TableText"/>
              <w:rPr>
                <w:rStyle w:val="XmlIdentifier"/>
                <w:rFonts w:eastAsiaTheme="majorEastAsia"/>
              </w:rPr>
            </w:pPr>
            <w:r w:rsidRPr="00FB6846">
              <w:rPr>
                <w:rStyle w:val="XmlIdentifier"/>
                <w:rFonts w:eastAsiaTheme="majorEastAsia"/>
                <w:highlight w:val="white"/>
              </w:rPr>
              <w:t>ValueRank</w:t>
            </w:r>
          </w:p>
        </w:tc>
        <w:tc>
          <w:tcPr>
            <w:tcW w:w="0" w:type="auto"/>
          </w:tcPr>
          <w:p w:rsidR="00914B34" w:rsidRDefault="00914B34" w:rsidP="00837926">
            <w:pPr>
              <w:pStyle w:val="TableText"/>
            </w:pPr>
            <w:r>
              <w:t>The value rank for the field.</w:t>
            </w:r>
          </w:p>
          <w:p w:rsidR="00914B34" w:rsidRDefault="00914B34" w:rsidP="00837926">
            <w:pPr>
              <w:pStyle w:val="TableText"/>
            </w:pPr>
            <w:r>
              <w:t xml:space="preserve">It shall be Scalar (-1) or a fixed rank Array (&gt;=1). </w:t>
            </w:r>
          </w:p>
          <w:p w:rsidR="00914B34" w:rsidRDefault="00914B34" w:rsidP="00837926">
            <w:pPr>
              <w:pStyle w:val="TableText"/>
            </w:pPr>
            <w:r>
              <w:t>This field is not specified for subtypes of Enumeration.</w:t>
            </w:r>
          </w:p>
        </w:tc>
      </w:tr>
      <w:tr w:rsidR="00914B34" w:rsidTr="00837926">
        <w:tc>
          <w:tcPr>
            <w:tcW w:w="0" w:type="auto"/>
          </w:tcPr>
          <w:p w:rsidR="00914B34" w:rsidRPr="0086693F" w:rsidRDefault="00914B34" w:rsidP="00837926">
            <w:pPr>
              <w:pStyle w:val="TableText"/>
            </w:pPr>
            <w:r w:rsidRPr="003D30CF">
              <w:rPr>
                <w:rStyle w:val="XmlIdentifier"/>
                <w:rFonts w:eastAsiaTheme="majorEastAsia"/>
              </w:rPr>
              <w:t>Description</w:t>
            </w:r>
          </w:p>
        </w:tc>
        <w:tc>
          <w:tcPr>
            <w:tcW w:w="0" w:type="auto"/>
          </w:tcPr>
          <w:p w:rsidR="00914B34" w:rsidRPr="003D30CF" w:rsidRDefault="00914B34" w:rsidP="00837926">
            <w:pPr>
              <w:pStyle w:val="TableText"/>
              <w:rPr>
                <w:rStyle w:val="XmlIdentifier"/>
                <w:rFonts w:eastAsiaTheme="majorEastAsia"/>
              </w:rPr>
            </w:pPr>
            <w:r w:rsidRPr="003D30CF">
              <w:rPr>
                <w:rStyle w:val="XmlIdentifier"/>
                <w:rFonts w:eastAsiaTheme="majorEastAsia"/>
              </w:rPr>
              <w:t>LocalizedText[]</w:t>
            </w:r>
          </w:p>
        </w:tc>
        <w:tc>
          <w:tcPr>
            <w:tcW w:w="0" w:type="auto"/>
          </w:tcPr>
          <w:p w:rsidR="00914B34" w:rsidRDefault="00914B34" w:rsidP="00837926">
            <w:pPr>
              <w:pStyle w:val="TableText"/>
            </w:pPr>
            <w:r w:rsidRPr="0086693F">
              <w:t>A description for the field in multiple locales.</w:t>
            </w:r>
          </w:p>
        </w:tc>
      </w:tr>
      <w:tr w:rsidR="00914B34" w:rsidTr="00837926">
        <w:tc>
          <w:tcPr>
            <w:tcW w:w="0" w:type="auto"/>
          </w:tcPr>
          <w:p w:rsidR="00914B34" w:rsidRPr="0086693F" w:rsidRDefault="00914B34" w:rsidP="00837926">
            <w:pPr>
              <w:pStyle w:val="TableText"/>
            </w:pPr>
            <w:r w:rsidRPr="003D30CF">
              <w:rPr>
                <w:rStyle w:val="XmlIdentifier"/>
                <w:rFonts w:eastAsiaTheme="majorEastAsia"/>
              </w:rPr>
              <w:t>Definition</w:t>
            </w:r>
          </w:p>
        </w:tc>
        <w:tc>
          <w:tcPr>
            <w:tcW w:w="0" w:type="auto"/>
          </w:tcPr>
          <w:p w:rsidR="00914B34" w:rsidRPr="0086693F" w:rsidRDefault="00914B34" w:rsidP="00837926">
            <w:pPr>
              <w:pStyle w:val="TableText"/>
            </w:pPr>
            <w:r w:rsidRPr="003D30CF">
              <w:rPr>
                <w:rStyle w:val="XmlIdentifier"/>
                <w:rFonts w:eastAsiaTheme="majorEastAsia"/>
              </w:rPr>
              <w:t>DataTypeDefinition</w:t>
            </w:r>
          </w:p>
        </w:tc>
        <w:tc>
          <w:tcPr>
            <w:tcW w:w="0" w:type="auto"/>
          </w:tcPr>
          <w:p w:rsidR="00914B34" w:rsidRDefault="00914B34" w:rsidP="00837926">
            <w:pPr>
              <w:pStyle w:val="TableText"/>
            </w:pPr>
            <w:r>
              <w:t>The field is a structure with a layout specified by the definition.</w:t>
            </w:r>
          </w:p>
          <w:p w:rsidR="00914B34" w:rsidRDefault="00914B34" w:rsidP="00837926">
            <w:pPr>
              <w:pStyle w:val="TableText"/>
            </w:pPr>
            <w:r>
              <w:t>This field is optional.</w:t>
            </w:r>
          </w:p>
          <w:p w:rsidR="00914B34" w:rsidRDefault="00914B34" w:rsidP="00837926">
            <w:pPr>
              <w:pStyle w:val="TableText"/>
            </w:pPr>
            <w:r>
              <w:t xml:space="preserve">This field allows designers to create nested structures without defining a new </w:t>
            </w:r>
            <w:r w:rsidRPr="003D30CF">
              <w:rPr>
                <w:rStyle w:val="XmlIdentifier"/>
                <w:rFonts w:eastAsiaTheme="majorEastAsia"/>
              </w:rPr>
              <w:t>DataType</w:t>
            </w:r>
            <w:r>
              <w:t xml:space="preserve"> Node for each structure.</w:t>
            </w:r>
          </w:p>
          <w:p w:rsidR="00914B34" w:rsidRPr="0086693F" w:rsidRDefault="00914B34" w:rsidP="00837926">
            <w:pPr>
              <w:pStyle w:val="TableText"/>
            </w:pPr>
            <w:r>
              <w:t>This field is not specified for subtypes of Enumeration.</w:t>
            </w:r>
          </w:p>
        </w:tc>
      </w:tr>
      <w:tr w:rsidR="00914B34" w:rsidTr="00837926">
        <w:tc>
          <w:tcPr>
            <w:tcW w:w="0" w:type="auto"/>
          </w:tcPr>
          <w:p w:rsidR="00914B34" w:rsidRPr="0086693F" w:rsidRDefault="00914B34" w:rsidP="00837926">
            <w:pPr>
              <w:pStyle w:val="TableText"/>
            </w:pPr>
            <w:r w:rsidRPr="003D30CF">
              <w:rPr>
                <w:rStyle w:val="XmlIdentifier"/>
                <w:rFonts w:eastAsiaTheme="majorEastAsia"/>
              </w:rPr>
              <w:t>Value</w:t>
            </w:r>
          </w:p>
        </w:tc>
        <w:tc>
          <w:tcPr>
            <w:tcW w:w="0" w:type="auto"/>
          </w:tcPr>
          <w:p w:rsidR="00914B34" w:rsidRPr="0086693F" w:rsidRDefault="00914B34" w:rsidP="00837926">
            <w:pPr>
              <w:pStyle w:val="TableText"/>
            </w:pPr>
            <w:r w:rsidRPr="00456C47">
              <w:rPr>
                <w:rStyle w:val="XmlIdentifier"/>
                <w:rFonts w:eastAsiaTheme="majorEastAsia"/>
              </w:rPr>
              <w:t>int</w:t>
            </w:r>
          </w:p>
        </w:tc>
        <w:tc>
          <w:tcPr>
            <w:tcW w:w="0" w:type="auto"/>
          </w:tcPr>
          <w:p w:rsidR="00914B34" w:rsidRDefault="00914B34" w:rsidP="00837926">
            <w:pPr>
              <w:pStyle w:val="TableText"/>
            </w:pPr>
            <w:r>
              <w:t>The value associated with the field.</w:t>
            </w:r>
          </w:p>
          <w:p w:rsidR="00914B34" w:rsidRDefault="00914B34" w:rsidP="00837926">
            <w:pPr>
              <w:pStyle w:val="TableText"/>
            </w:pPr>
            <w:r>
              <w:t>This field is only specified for subtypes of Enumeration.</w:t>
            </w:r>
          </w:p>
        </w:tc>
      </w:tr>
      <w:tr w:rsidR="00914B34" w:rsidTr="00837926">
        <w:tc>
          <w:tcPr>
            <w:tcW w:w="0" w:type="auto"/>
          </w:tcPr>
          <w:p w:rsidR="00914B34" w:rsidRPr="00AA703F" w:rsidRDefault="00914B34" w:rsidP="00837926">
            <w:pPr>
              <w:pStyle w:val="TableText"/>
            </w:pPr>
            <w:r w:rsidRPr="003D30CF">
              <w:rPr>
                <w:rStyle w:val="XmlIdentifier"/>
                <w:rFonts w:eastAsiaTheme="majorEastAsia"/>
              </w:rPr>
              <w:t>IsOptional</w:t>
            </w:r>
          </w:p>
        </w:tc>
        <w:tc>
          <w:tcPr>
            <w:tcW w:w="0" w:type="auto"/>
          </w:tcPr>
          <w:p w:rsidR="00914B34" w:rsidRPr="00AA703F" w:rsidRDefault="00914B34" w:rsidP="00837926">
            <w:pPr>
              <w:pStyle w:val="TableText"/>
            </w:pPr>
            <w:r w:rsidRPr="003D30CF">
              <w:rPr>
                <w:rStyle w:val="XmlIdentifier"/>
                <w:rFonts w:eastAsiaTheme="majorEastAsia"/>
              </w:rPr>
              <w:t>boolean</w:t>
            </w:r>
          </w:p>
        </w:tc>
        <w:tc>
          <w:tcPr>
            <w:tcW w:w="0" w:type="auto"/>
          </w:tcPr>
          <w:p w:rsidR="00914B34" w:rsidRDefault="00914B34" w:rsidP="00837926">
            <w:pPr>
              <w:pStyle w:val="TableText"/>
            </w:pPr>
            <w:r>
              <w:t>The field indicates if a data type field in a structure is optional.</w:t>
            </w:r>
          </w:p>
          <w:p w:rsidR="00914B34" w:rsidRDefault="00914B34" w:rsidP="00837926">
            <w:pPr>
              <w:pStyle w:val="TableText"/>
            </w:pPr>
            <w:r>
              <w:t>This field is optional. The default value is false.</w:t>
            </w:r>
          </w:p>
          <w:p w:rsidR="00914B34" w:rsidRDefault="00914B34" w:rsidP="00837926">
            <w:pPr>
              <w:pStyle w:val="TableText"/>
            </w:pPr>
            <w:r>
              <w:t>This field is not specified for subtypes of Enumeration and Union.</w:t>
            </w:r>
          </w:p>
        </w:tc>
      </w:tr>
    </w:tbl>
    <w:p w:rsidR="00914B34" w:rsidRPr="00456C47" w:rsidRDefault="00914B34" w:rsidP="00837926">
      <w:pPr>
        <w:pStyle w:val="Heading1"/>
      </w:pPr>
      <w:bookmarkStart w:id="43" w:name="_Toc417305346"/>
      <w:r w:rsidRPr="00456C47">
        <w:t>UAView</w:t>
      </w:r>
      <w:bookmarkEnd w:id="43"/>
    </w:p>
    <w:p w:rsidR="00914B34" w:rsidRDefault="00914B34" w:rsidP="00837926">
      <w:pPr>
        <w:pStyle w:val="BodyText"/>
      </w:pPr>
      <w:r>
        <w:t xml:space="preserve">Underlying systems are often large and clients could have an interest in only a specific subset of the data. They do not need, or want, to be burdened with viewing </w:t>
      </w:r>
      <w:r w:rsidRPr="002E71F0">
        <w:t>nodes</w:t>
      </w:r>
      <w:r>
        <w:t xml:space="preserve"> in the </w:t>
      </w:r>
      <w:r w:rsidRPr="00E06A16">
        <w:rPr>
          <w:rStyle w:val="Term"/>
        </w:rPr>
        <w:t>Address</w:t>
      </w:r>
      <w:r>
        <w:rPr>
          <w:rStyle w:val="Term"/>
        </w:rPr>
        <w:t xml:space="preserve"> </w:t>
      </w:r>
      <w:r w:rsidRPr="00E06A16">
        <w:rPr>
          <w:rStyle w:val="Term"/>
        </w:rPr>
        <w:t>Space</w:t>
      </w:r>
      <w:r>
        <w:t xml:space="preserve"> for which they have no interest.</w:t>
      </w:r>
    </w:p>
    <w:p w:rsidR="00914B34" w:rsidRDefault="00914B34" w:rsidP="00837926">
      <w:pPr>
        <w:pStyle w:val="BodyText"/>
      </w:pPr>
      <w:r>
        <w:t>To address this problem, the OPC UA standard defines the concept of a v</w:t>
      </w:r>
      <w:r w:rsidRPr="00A30440">
        <w:t>iew</w:t>
      </w:r>
      <w:r>
        <w:t>. Each v</w:t>
      </w:r>
      <w:r w:rsidRPr="00A30440">
        <w:t>iew</w:t>
      </w:r>
      <w:r>
        <w:t xml:space="preserve"> defines a subset of the n</w:t>
      </w:r>
      <w:r w:rsidRPr="002E71F0">
        <w:t>odes</w:t>
      </w:r>
      <w:r>
        <w:t xml:space="preserve"> in the </w:t>
      </w:r>
      <w:r w:rsidRPr="00E06A16">
        <w:rPr>
          <w:rStyle w:val="Term"/>
        </w:rPr>
        <w:t>Address</w:t>
      </w:r>
      <w:r>
        <w:rPr>
          <w:rStyle w:val="Term"/>
        </w:rPr>
        <w:t xml:space="preserve"> </w:t>
      </w:r>
      <w:r w:rsidRPr="00E06A16">
        <w:rPr>
          <w:rStyle w:val="Term"/>
        </w:rPr>
        <w:t>Space</w:t>
      </w:r>
      <w:r>
        <w:t xml:space="preserve">. The entire </w:t>
      </w:r>
      <w:r w:rsidRPr="00E06A16">
        <w:rPr>
          <w:rStyle w:val="Term"/>
        </w:rPr>
        <w:t>Address</w:t>
      </w:r>
      <w:r>
        <w:rPr>
          <w:rStyle w:val="Term"/>
        </w:rPr>
        <w:t xml:space="preserve"> </w:t>
      </w:r>
      <w:r w:rsidRPr="00E06A16">
        <w:rPr>
          <w:rStyle w:val="Term"/>
        </w:rPr>
        <w:t>Space</w:t>
      </w:r>
      <w:r>
        <w:t xml:space="preserve"> is the default v</w:t>
      </w:r>
      <w:r w:rsidRPr="002E71F0">
        <w:t>iew</w:t>
      </w:r>
      <w:r>
        <w:t>. Each n</w:t>
      </w:r>
      <w:r w:rsidRPr="002E71F0">
        <w:t>ode</w:t>
      </w:r>
      <w:r>
        <w:t xml:space="preserve"> in a </w:t>
      </w:r>
      <w:r w:rsidRPr="002E71F0">
        <w:t>view</w:t>
      </w:r>
      <w:r>
        <w:t xml:space="preserve"> may contain only a subset of its r</w:t>
      </w:r>
      <w:r w:rsidRPr="00802B6E">
        <w:t>eferences</w:t>
      </w:r>
      <w:r>
        <w:t xml:space="preserve">, as defined by the creator of the </w:t>
      </w:r>
      <w:r w:rsidRPr="00EC0B98">
        <w:t>view</w:t>
      </w:r>
      <w:r>
        <w:t xml:space="preserve">. The </w:t>
      </w:r>
      <w:r w:rsidRPr="005C0253">
        <w:rPr>
          <w:rStyle w:val="Term"/>
        </w:rPr>
        <w:t>View</w:t>
      </w:r>
      <w:r>
        <w:t xml:space="preserve"> node acts as the root for the n</w:t>
      </w:r>
      <w:r w:rsidRPr="002E71F0">
        <w:t>odes</w:t>
      </w:r>
      <w:r>
        <w:t xml:space="preserve"> in the view.  V</w:t>
      </w:r>
      <w:r w:rsidRPr="00EC0B98">
        <w:t>iews</w:t>
      </w:r>
      <w:r>
        <w:t xml:space="preserve"> are defined using the </w:t>
      </w:r>
      <w:r w:rsidRPr="002E71F0">
        <w:rPr>
          <w:rStyle w:val="Term"/>
        </w:rPr>
        <w:t>View</w:t>
      </w:r>
      <w:r>
        <w:t xml:space="preserve"> </w:t>
      </w:r>
      <w:r w:rsidRPr="00E06A16">
        <w:rPr>
          <w:rStyle w:val="Term"/>
        </w:rPr>
        <w:t>NodeClass</w:t>
      </w:r>
      <w:r>
        <w:t xml:space="preserve">, and are represented in the </w:t>
      </w:r>
      <w:r w:rsidRPr="00C2032B">
        <w:rPr>
          <w:rStyle w:val="XmlIdentifier"/>
        </w:rPr>
        <w:t>UANodeSet</w:t>
      </w:r>
      <w:r>
        <w:t xml:space="preserve"> document by the </w:t>
      </w:r>
      <w:r w:rsidRPr="00C2032B">
        <w:rPr>
          <w:rStyle w:val="XmlIdentifier"/>
        </w:rPr>
        <w:t>UAView</w:t>
      </w:r>
      <w:r>
        <w:t xml:space="preserve"> type. This type is specified in </w:t>
      </w:r>
      <w:r w:rsidRPr="00802B6E">
        <w:rPr>
          <w:rStyle w:val="SubtleEmphasis"/>
        </w:rPr>
        <w:fldChar w:fldCharType="begin"/>
      </w:r>
      <w:r w:rsidRPr="00802B6E">
        <w:rPr>
          <w:rStyle w:val="SubtleEmphasis"/>
        </w:rPr>
        <w:instrText xml:space="preserve"> REF _Ref416343416 \h  \* MERGEFORMAT </w:instrText>
      </w:r>
      <w:r w:rsidRPr="00802B6E">
        <w:rPr>
          <w:rStyle w:val="SubtleEmphasis"/>
        </w:rPr>
      </w:r>
      <w:r w:rsidRPr="00802B6E">
        <w:rPr>
          <w:rStyle w:val="SubtleEmphasis"/>
        </w:rPr>
        <w:fldChar w:fldCharType="separate"/>
      </w:r>
      <w:r w:rsidR="002A41B4" w:rsidRPr="002A41B4">
        <w:rPr>
          <w:rStyle w:val="SubtleEmphasis"/>
        </w:rPr>
        <w:t>Table 10</w:t>
      </w:r>
      <w:r w:rsidRPr="00802B6E">
        <w:rPr>
          <w:rStyle w:val="SubtleEmphasis"/>
        </w:rPr>
        <w:fldChar w:fldCharType="end"/>
      </w:r>
      <w:r>
        <w:t>.</w:t>
      </w:r>
    </w:p>
    <w:p w:rsidR="00914B34" w:rsidRDefault="00914B34" w:rsidP="00837926">
      <w:pPr>
        <w:pStyle w:val="BodyText"/>
      </w:pPr>
      <w:r>
        <w:t xml:space="preserve">All </w:t>
      </w:r>
      <w:r w:rsidRPr="00C2032B">
        <w:t>nodes</w:t>
      </w:r>
      <w:r>
        <w:t xml:space="preserve"> contained in a view shall be accessible starting from the root </w:t>
      </w:r>
      <w:r w:rsidRPr="004C2196">
        <w:rPr>
          <w:rStyle w:val="Term"/>
        </w:rPr>
        <w:t>View</w:t>
      </w:r>
      <w:r>
        <w:t xml:space="preserve"> node when browsing in the context of the view. It is not expected that all contained </w:t>
      </w:r>
      <w:r w:rsidRPr="00C2032B">
        <w:t>nodes</w:t>
      </w:r>
      <w:r>
        <w:t xml:space="preserve"> can be browsed directly from the </w:t>
      </w:r>
      <w:r w:rsidRPr="004C2196">
        <w:rPr>
          <w:rStyle w:val="Term"/>
        </w:rPr>
        <w:t>View</w:t>
      </w:r>
      <w:r>
        <w:t xml:space="preserve"> node but rather browsed from other </w:t>
      </w:r>
      <w:r w:rsidRPr="00C2032B">
        <w:t>nodes</w:t>
      </w:r>
      <w:r>
        <w:t xml:space="preserve"> contained in the view.</w:t>
      </w:r>
    </w:p>
    <w:p w:rsidR="00914B34" w:rsidRDefault="00914B34" w:rsidP="00837926">
      <w:pPr>
        <w:pStyle w:val="BodyText"/>
      </w:pPr>
      <w:r>
        <w:t xml:space="preserve">A </w:t>
      </w:r>
      <w:r w:rsidRPr="004C2196">
        <w:rPr>
          <w:rStyle w:val="Term"/>
        </w:rPr>
        <w:t>View</w:t>
      </w:r>
      <w:r>
        <w:t xml:space="preserve"> node may not only be used as an additional entry point into the </w:t>
      </w:r>
      <w:r w:rsidRPr="00E06A16">
        <w:rPr>
          <w:rStyle w:val="Term"/>
        </w:rPr>
        <w:t>Address</w:t>
      </w:r>
      <w:r>
        <w:rPr>
          <w:rStyle w:val="Term"/>
        </w:rPr>
        <w:t xml:space="preserve"> </w:t>
      </w:r>
      <w:r w:rsidRPr="00E06A16">
        <w:rPr>
          <w:rStyle w:val="Term"/>
        </w:rPr>
        <w:t>Space</w:t>
      </w:r>
      <w:r>
        <w:t xml:space="preserve"> but also as a construct to organize the </w:t>
      </w:r>
      <w:r w:rsidRPr="00E06A16">
        <w:rPr>
          <w:rStyle w:val="Term"/>
        </w:rPr>
        <w:t>Address</w:t>
      </w:r>
      <w:r>
        <w:rPr>
          <w:rStyle w:val="Term"/>
        </w:rPr>
        <w:t xml:space="preserve"> </w:t>
      </w:r>
      <w:r w:rsidRPr="00E06A16">
        <w:rPr>
          <w:rStyle w:val="Term"/>
        </w:rPr>
        <w:t>Space</w:t>
      </w:r>
      <w:r>
        <w:t xml:space="preserve"> and thus as the only entry point into a subset of the </w:t>
      </w:r>
      <w:r w:rsidRPr="00E06A16">
        <w:rPr>
          <w:rStyle w:val="Term"/>
        </w:rPr>
        <w:t>Address</w:t>
      </w:r>
      <w:r>
        <w:rPr>
          <w:rStyle w:val="Term"/>
        </w:rPr>
        <w:t xml:space="preserve"> </w:t>
      </w:r>
      <w:r w:rsidRPr="00E06A16">
        <w:rPr>
          <w:rStyle w:val="Term"/>
        </w:rPr>
        <w:t>Space</w:t>
      </w:r>
      <w:r>
        <w:t xml:space="preserve">. Therefore, clients shall not ignore view nodes when browsing the </w:t>
      </w:r>
      <w:r w:rsidRPr="00E06A16">
        <w:rPr>
          <w:rStyle w:val="Term"/>
        </w:rPr>
        <w:t>Address</w:t>
      </w:r>
      <w:r>
        <w:rPr>
          <w:rStyle w:val="Term"/>
        </w:rPr>
        <w:t xml:space="preserve"> </w:t>
      </w:r>
      <w:r w:rsidRPr="00E06A16">
        <w:rPr>
          <w:rStyle w:val="Term"/>
        </w:rPr>
        <w:t>Space</w:t>
      </w:r>
      <w:r>
        <w:t xml:space="preserve">. Simple clients that do not deal with views for filtering purposes can, for example, handle a </w:t>
      </w:r>
      <w:r w:rsidRPr="004C2196">
        <w:rPr>
          <w:rStyle w:val="Term"/>
        </w:rPr>
        <w:t>View</w:t>
      </w:r>
      <w:r>
        <w:t xml:space="preserve"> node like an object of the type </w:t>
      </w:r>
      <w:r w:rsidRPr="00C2032B">
        <w:rPr>
          <w:rStyle w:val="Term"/>
        </w:rPr>
        <w:t>FolderType</w:t>
      </w:r>
      <w:r>
        <w:t>.</w:t>
      </w:r>
    </w:p>
    <w:p w:rsidR="00914B34" w:rsidRPr="00802B6E" w:rsidRDefault="00914B34" w:rsidP="006F58D7">
      <w:pPr>
        <w:pStyle w:val="Caption"/>
        <w:keepNext/>
      </w:pPr>
      <w:bookmarkStart w:id="44" w:name="_Ref416343416"/>
      <w:r w:rsidRPr="00802B6E">
        <w:t xml:space="preserve">Table </w:t>
      </w:r>
      <w:r w:rsidRPr="00802B6E">
        <w:fldChar w:fldCharType="begin"/>
      </w:r>
      <w:r w:rsidRPr="00802B6E">
        <w:instrText xml:space="preserve"> SEQ Table \* ARABIC </w:instrText>
      </w:r>
      <w:r w:rsidRPr="00802B6E">
        <w:fldChar w:fldCharType="separate"/>
      </w:r>
      <w:r w:rsidR="002A41B4">
        <w:rPr>
          <w:noProof/>
        </w:rPr>
        <w:t>10</w:t>
      </w:r>
      <w:r w:rsidRPr="00802B6E">
        <w:fldChar w:fldCharType="end"/>
      </w:r>
      <w:bookmarkEnd w:id="44"/>
      <w:r w:rsidRPr="00802B6E">
        <w:t xml:space="preserve"> – UAView</w:t>
      </w:r>
    </w:p>
    <w:tbl>
      <w:tblPr>
        <w:tblStyle w:val="LightList-Accent1"/>
        <w:tblW w:w="0" w:type="auto"/>
        <w:tblLook w:val="0420" w:firstRow="1" w:lastRow="0" w:firstColumn="0" w:lastColumn="0" w:noHBand="0" w:noVBand="1"/>
      </w:tblPr>
      <w:tblGrid>
        <w:gridCol w:w="1657"/>
        <w:gridCol w:w="1465"/>
        <w:gridCol w:w="6151"/>
      </w:tblGrid>
      <w:tr w:rsidR="00914B34" w:rsidTr="00837926">
        <w:trPr>
          <w:cnfStyle w:val="100000000000" w:firstRow="1" w:lastRow="0" w:firstColumn="0" w:lastColumn="0" w:oddVBand="0" w:evenVBand="0" w:oddHBand="0" w:evenHBand="0" w:firstRowFirstColumn="0" w:firstRowLastColumn="0" w:lastRowFirstColumn="0" w:lastRowLastColumn="0"/>
        </w:trPr>
        <w:tc>
          <w:tcPr>
            <w:tcW w:w="0" w:type="auto"/>
          </w:tcPr>
          <w:p w:rsidR="00914B34" w:rsidRDefault="00914B34" w:rsidP="00837926">
            <w:pPr>
              <w:pStyle w:val="TableText"/>
            </w:pPr>
            <w:r>
              <w:t>Element</w:t>
            </w:r>
          </w:p>
        </w:tc>
        <w:tc>
          <w:tcPr>
            <w:tcW w:w="0" w:type="auto"/>
          </w:tcPr>
          <w:p w:rsidR="00914B34" w:rsidRDefault="00914B34" w:rsidP="00837926">
            <w:pPr>
              <w:pStyle w:val="TableText"/>
            </w:pPr>
            <w:r>
              <w:t>Type</w:t>
            </w:r>
          </w:p>
        </w:tc>
        <w:tc>
          <w:tcPr>
            <w:tcW w:w="0" w:type="auto"/>
          </w:tcPr>
          <w:p w:rsidR="00914B34" w:rsidRDefault="00914B34" w:rsidP="00837926">
            <w:pPr>
              <w:pStyle w:val="TableText"/>
            </w:pPr>
            <w:r>
              <w:t>Description</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tcW w:w="0" w:type="auto"/>
          </w:tcPr>
          <w:p w:rsidR="00914B34" w:rsidRPr="000A1B9B" w:rsidRDefault="00914B34" w:rsidP="00837926">
            <w:pPr>
              <w:pStyle w:val="TableText"/>
              <w:rPr>
                <w:rStyle w:val="XmlIdentifier"/>
                <w:rFonts w:eastAsiaTheme="majorEastAsia"/>
              </w:rPr>
            </w:pPr>
            <w:r w:rsidRPr="000A1B9B">
              <w:rPr>
                <w:rStyle w:val="XmlIdentifier"/>
                <w:rFonts w:eastAsiaTheme="majorEastAsia"/>
              </w:rPr>
              <w:t>ContainsN</w:t>
            </w:r>
            <w:r>
              <w:rPr>
                <w:rStyle w:val="XmlIdentifier"/>
                <w:rFonts w:eastAsiaTheme="majorEastAsia"/>
              </w:rPr>
              <w:t>o</w:t>
            </w:r>
            <w:r w:rsidRPr="000A1B9B">
              <w:rPr>
                <w:rStyle w:val="XmlIdentifier"/>
                <w:rFonts w:eastAsiaTheme="majorEastAsia"/>
              </w:rPr>
              <w:t>Loops</w:t>
            </w:r>
          </w:p>
        </w:tc>
        <w:tc>
          <w:tcPr>
            <w:tcW w:w="0" w:type="auto"/>
          </w:tcPr>
          <w:p w:rsidR="00914B34" w:rsidRPr="000A1B9B" w:rsidRDefault="00914B34" w:rsidP="00837926">
            <w:pPr>
              <w:pStyle w:val="TableText"/>
              <w:rPr>
                <w:rStyle w:val="XmlIdentifier"/>
                <w:rFonts w:eastAsiaTheme="majorEastAsia"/>
              </w:rPr>
            </w:pPr>
            <w:r w:rsidRPr="000A1B9B">
              <w:rPr>
                <w:rStyle w:val="XmlIdentifier"/>
                <w:rFonts w:eastAsiaTheme="majorEastAsia"/>
                <w:highlight w:val="white"/>
              </w:rPr>
              <w:t>boolean</w:t>
            </w:r>
          </w:p>
        </w:tc>
        <w:tc>
          <w:tcPr>
            <w:tcW w:w="0" w:type="auto"/>
          </w:tcPr>
          <w:p w:rsidR="00914B34" w:rsidRDefault="00914B34" w:rsidP="00837926">
            <w:pPr>
              <w:pStyle w:val="TableText"/>
            </w:pPr>
            <w:r>
              <w:t>Indication if following the references in the context of the view there are no loops.</w:t>
            </w:r>
          </w:p>
        </w:tc>
      </w:tr>
      <w:tr w:rsidR="00914B34" w:rsidTr="00837926">
        <w:tc>
          <w:tcPr>
            <w:tcW w:w="0" w:type="auto"/>
          </w:tcPr>
          <w:p w:rsidR="00914B34" w:rsidRPr="000A1B9B" w:rsidRDefault="00914B34" w:rsidP="00837926">
            <w:pPr>
              <w:pStyle w:val="TableText"/>
              <w:rPr>
                <w:rStyle w:val="XmlIdentifier"/>
                <w:rFonts w:eastAsiaTheme="majorEastAsia"/>
              </w:rPr>
            </w:pPr>
            <w:r w:rsidRPr="000A1B9B">
              <w:rPr>
                <w:rStyle w:val="XmlIdentifier"/>
                <w:rFonts w:eastAsiaTheme="majorEastAsia"/>
              </w:rPr>
              <w:t>EventNotifier</w:t>
            </w:r>
          </w:p>
        </w:tc>
        <w:tc>
          <w:tcPr>
            <w:tcW w:w="0" w:type="auto"/>
          </w:tcPr>
          <w:p w:rsidR="00914B34" w:rsidRPr="000A1B9B" w:rsidRDefault="00914B34" w:rsidP="00837926">
            <w:pPr>
              <w:pStyle w:val="TableText"/>
              <w:rPr>
                <w:rStyle w:val="XmlIdentifier"/>
                <w:rFonts w:eastAsiaTheme="majorEastAsia"/>
                <w:highlight w:val="white"/>
              </w:rPr>
            </w:pPr>
            <w:r w:rsidRPr="00C2032B">
              <w:rPr>
                <w:rStyle w:val="XmlIdentifier"/>
                <w:rFonts w:eastAsiaTheme="majorEastAsia"/>
                <w:highlight w:val="white"/>
              </w:rPr>
              <w:t>EventNotifier</w:t>
            </w:r>
          </w:p>
        </w:tc>
        <w:tc>
          <w:tcPr>
            <w:tcW w:w="0" w:type="auto"/>
          </w:tcPr>
          <w:p w:rsidR="00914B34" w:rsidRDefault="00914B34" w:rsidP="00837926">
            <w:pPr>
              <w:pStyle w:val="TableText"/>
            </w:pPr>
            <w:r>
              <w:t>I</w:t>
            </w:r>
            <w:r w:rsidRPr="00802B6E">
              <w:t>ndicat</w:t>
            </w:r>
            <w:r>
              <w:t>ion</w:t>
            </w:r>
            <w:r w:rsidRPr="00802B6E">
              <w:t xml:space="preserve"> if the node can be used to subscribe to events or the read / write historic events</w:t>
            </w:r>
            <w:r>
              <w:t>.</w:t>
            </w:r>
          </w:p>
        </w:tc>
      </w:tr>
    </w:tbl>
    <w:p w:rsidR="00914B34" w:rsidRDefault="00914B34" w:rsidP="00837926">
      <w:pPr>
        <w:pStyle w:val="BodyText"/>
      </w:pPr>
      <w:r w:rsidRPr="00C2032B">
        <w:t>The</w:t>
      </w:r>
      <w:r>
        <w:rPr>
          <w:rStyle w:val="XmlIdentifier"/>
        </w:rPr>
        <w:t xml:space="preserve"> </w:t>
      </w:r>
      <w:r w:rsidRPr="00AA703F">
        <w:rPr>
          <w:rStyle w:val="XmlIdentifier"/>
        </w:rPr>
        <w:t>ContainsNoLoops</w:t>
      </w:r>
      <w:r w:rsidRPr="00C2032B">
        <w:t xml:space="preserve"> attribute is</w:t>
      </w:r>
      <w:r>
        <w:rPr>
          <w:rStyle w:val="XmlIdentifier"/>
        </w:rPr>
        <w:t xml:space="preserve"> </w:t>
      </w:r>
      <w:r>
        <w:t xml:space="preserve">set to “true” to indicate that by following the </w:t>
      </w:r>
      <w:r w:rsidRPr="00C2032B">
        <w:rPr>
          <w:rStyle w:val="Term"/>
        </w:rPr>
        <w:t>References</w:t>
      </w:r>
      <w:r>
        <w:t xml:space="preserve"> in the context of the view there are no loops, i.e. starting from </w:t>
      </w:r>
      <w:r w:rsidRPr="00C2032B">
        <w:t>node</w:t>
      </w:r>
      <w:r>
        <w:t xml:space="preserve"> “A” contained in the view and following the forward r</w:t>
      </w:r>
      <w:r w:rsidRPr="00802B6E">
        <w:t>eferences</w:t>
      </w:r>
      <w:r>
        <w:t xml:space="preserve"> in the context of the view node “A” will not be reached again. It does not specify that there is only one path starting from the view node to reach a </w:t>
      </w:r>
      <w:r w:rsidRPr="006B6B98">
        <w:t>node</w:t>
      </w:r>
      <w:r>
        <w:t xml:space="preserve"> contained in the view.</w:t>
      </w:r>
    </w:p>
    <w:p w:rsidR="00914B34" w:rsidRDefault="00914B34" w:rsidP="00837926">
      <w:pPr>
        <w:pStyle w:val="BodyText"/>
      </w:pPr>
      <w:r>
        <w:t>If set to “false” this attribute indicates that following r</w:t>
      </w:r>
      <w:r w:rsidRPr="002F3592">
        <w:t>eferences</w:t>
      </w:r>
      <w:r>
        <w:t xml:space="preserve"> in the context of the view may lead to loops.</w:t>
      </w:r>
    </w:p>
    <w:p w:rsidR="00914B34" w:rsidRPr="006B6B98" w:rsidRDefault="00914B34" w:rsidP="00837926">
      <w:pPr>
        <w:pStyle w:val="BodyText"/>
      </w:pPr>
      <w:r w:rsidRPr="00802B6E">
        <w:t xml:space="preserve">The </w:t>
      </w:r>
      <w:r w:rsidRPr="00802B6E">
        <w:rPr>
          <w:rStyle w:val="XmlIdentifier"/>
        </w:rPr>
        <w:t>EventNotifier</w:t>
      </w:r>
      <w:r w:rsidRPr="00802B6E">
        <w:t xml:space="preserve"> is used to indicate if the node can be used to subscribe to events or the read / write historic events. The </w:t>
      </w:r>
      <w:r w:rsidRPr="002F3592">
        <w:rPr>
          <w:rStyle w:val="XmlIdentifier"/>
        </w:rPr>
        <w:t>EventNotifier</w:t>
      </w:r>
      <w:r w:rsidRPr="00802B6E">
        <w:t xml:space="preserve"> is an 8-bit unsigned integer</w:t>
      </w:r>
      <w:r>
        <w:t xml:space="preserve">. </w:t>
      </w:r>
      <w:r w:rsidRPr="006B6B98">
        <w:t xml:space="preserve">A detailed description of the </w:t>
      </w:r>
      <w:r w:rsidRPr="006B6B98">
        <w:rPr>
          <w:rStyle w:val="XmlIdentifier"/>
        </w:rPr>
        <w:t>EventNotifier</w:t>
      </w:r>
      <w:r w:rsidRPr="006B6B98">
        <w:t xml:space="preserve"> </w:t>
      </w:r>
      <w:r>
        <w:t xml:space="preserve">type encoding is covered in the section </w:t>
      </w:r>
      <w:r w:rsidRPr="00C13FBA">
        <w:rPr>
          <w:rStyle w:val="SubtleEmphasis"/>
        </w:rPr>
        <w:fldChar w:fldCharType="begin"/>
      </w:r>
      <w:r w:rsidRPr="00C13FBA">
        <w:rPr>
          <w:rStyle w:val="SubtleEmphasis"/>
        </w:rPr>
        <w:instrText xml:space="preserve"> REF _Ref417160410 \h </w:instrText>
      </w:r>
      <w:r>
        <w:rPr>
          <w:rStyle w:val="SubtleEmphasis"/>
        </w:rPr>
        <w:instrText xml:space="preserve"> \* MERGEFORMAT </w:instrText>
      </w:r>
      <w:r w:rsidRPr="00C13FBA">
        <w:rPr>
          <w:rStyle w:val="SubtleEmphasis"/>
        </w:rPr>
      </w:r>
      <w:r w:rsidRPr="00C13FBA">
        <w:rPr>
          <w:rStyle w:val="SubtleEmphasis"/>
        </w:rPr>
        <w:fldChar w:fldCharType="separate"/>
      </w:r>
      <w:r w:rsidR="002A41B4" w:rsidRPr="002A41B4">
        <w:rPr>
          <w:rStyle w:val="SubtleEmphasis"/>
        </w:rPr>
        <w:t>EventNotifier</w:t>
      </w:r>
      <w:r w:rsidRPr="00C13FBA">
        <w:rPr>
          <w:rStyle w:val="SubtleEmphasis"/>
        </w:rPr>
        <w:fldChar w:fldCharType="end"/>
      </w:r>
      <w:r>
        <w:t>.</w:t>
      </w:r>
    </w:p>
    <w:p w:rsidR="00914B34" w:rsidRDefault="00914B34" w:rsidP="00837926">
      <w:pPr>
        <w:pStyle w:val="Heading1"/>
      </w:pPr>
      <w:bookmarkStart w:id="45" w:name="_Toc417305347"/>
      <w:r w:rsidRPr="00722B73">
        <w:t>UAReferenceType</w:t>
      </w:r>
      <w:bookmarkEnd w:id="45"/>
    </w:p>
    <w:p w:rsidR="00914B34" w:rsidRDefault="00914B34" w:rsidP="00837926">
      <w:pPr>
        <w:pStyle w:val="BodyText"/>
      </w:pPr>
      <w:r>
        <w:t xml:space="preserve">References are defined as instances of </w:t>
      </w:r>
      <w:r w:rsidRPr="00E06A16">
        <w:rPr>
          <w:rStyle w:val="Term"/>
        </w:rPr>
        <w:t>ReferenceType</w:t>
      </w:r>
      <w:r>
        <w:t xml:space="preserve"> </w:t>
      </w:r>
      <w:r w:rsidRPr="006A7686">
        <w:rPr>
          <w:rStyle w:val="Term"/>
        </w:rPr>
        <w:t>Node</w:t>
      </w:r>
      <w:r>
        <w:rPr>
          <w:rStyle w:val="Term"/>
        </w:rPr>
        <w:t>Classes</w:t>
      </w:r>
      <w:r>
        <w:t xml:space="preserve">. </w:t>
      </w:r>
      <w:r w:rsidRPr="00E06A16">
        <w:rPr>
          <w:rStyle w:val="Term"/>
        </w:rPr>
        <w:t>ReferenceType</w:t>
      </w:r>
      <w:r>
        <w:rPr>
          <w:rStyle w:val="Term"/>
        </w:rPr>
        <w:t>s</w:t>
      </w:r>
      <w:r>
        <w:t xml:space="preserve"> are visible in the </w:t>
      </w:r>
      <w:r w:rsidRPr="00E06A16">
        <w:rPr>
          <w:rStyle w:val="Term"/>
        </w:rPr>
        <w:t>Address</w:t>
      </w:r>
      <w:r>
        <w:rPr>
          <w:rStyle w:val="Term"/>
        </w:rPr>
        <w:t xml:space="preserve"> </w:t>
      </w:r>
      <w:r w:rsidRPr="00E06A16">
        <w:rPr>
          <w:rStyle w:val="Term"/>
        </w:rPr>
        <w:t>Space</w:t>
      </w:r>
      <w:r>
        <w:t xml:space="preserve"> and are defined using the </w:t>
      </w:r>
      <w:r w:rsidRPr="00E06A16">
        <w:rPr>
          <w:rStyle w:val="Term"/>
        </w:rPr>
        <w:t>ReferenceType</w:t>
      </w:r>
      <w:r>
        <w:t xml:space="preserve"> </w:t>
      </w:r>
      <w:r w:rsidRPr="00E06A16">
        <w:rPr>
          <w:rStyle w:val="Term"/>
        </w:rPr>
        <w:t>NodeClass</w:t>
      </w:r>
      <w:r>
        <w:t xml:space="preserve">. By contrast, a reference is an inherent part of a </w:t>
      </w:r>
      <w:r w:rsidRPr="002F3592">
        <w:t>node</w:t>
      </w:r>
      <w:r>
        <w:t xml:space="preserve"> and no </w:t>
      </w:r>
      <w:r w:rsidRPr="00E06A16">
        <w:rPr>
          <w:rStyle w:val="Term"/>
        </w:rPr>
        <w:t>NodeClass</w:t>
      </w:r>
      <w:r>
        <w:t xml:space="preserve"> is used to represent references.</w:t>
      </w:r>
    </w:p>
    <w:p w:rsidR="00914B34" w:rsidRDefault="00914B34" w:rsidP="00837926">
      <w:pPr>
        <w:pStyle w:val="BodyText"/>
      </w:pPr>
      <w:r>
        <w:t xml:space="preserve">The </w:t>
      </w:r>
      <w:r w:rsidRPr="002F3592">
        <w:rPr>
          <w:rStyle w:val="Term"/>
        </w:rPr>
        <w:t>OPC UA</w:t>
      </w:r>
      <w:r>
        <w:t xml:space="preserve"> standard predefines a set of </w:t>
      </w:r>
      <w:r w:rsidRPr="00E06A16">
        <w:rPr>
          <w:rStyle w:val="Term"/>
        </w:rPr>
        <w:t>ReferenceTypes</w:t>
      </w:r>
      <w:r>
        <w:t xml:space="preserve"> provided as an inherent part of the </w:t>
      </w:r>
      <w:r w:rsidRPr="00E06A16">
        <w:rPr>
          <w:rStyle w:val="Term"/>
        </w:rPr>
        <w:t xml:space="preserve">OPC </w:t>
      </w:r>
      <w:r w:rsidRPr="00147E45">
        <w:rPr>
          <w:rStyle w:val="Term"/>
        </w:rPr>
        <w:t xml:space="preserve">UA </w:t>
      </w:r>
      <w:r>
        <w:rPr>
          <w:rStyle w:val="Term"/>
        </w:rPr>
        <w:t xml:space="preserve">Information </w:t>
      </w:r>
      <w:r w:rsidRPr="00147E45">
        <w:rPr>
          <w:rStyle w:val="Term"/>
        </w:rPr>
        <w:t>Model</w:t>
      </w:r>
      <w:r>
        <w:t xml:space="preserve">. Servers may define custom </w:t>
      </w:r>
      <w:r w:rsidRPr="00E06A16">
        <w:rPr>
          <w:rStyle w:val="Term"/>
        </w:rPr>
        <w:t>ReferenceTypes</w:t>
      </w:r>
      <w:r>
        <w:t xml:space="preserve">. In addition, the </w:t>
      </w:r>
      <w:r w:rsidRPr="007C481B">
        <w:rPr>
          <w:rStyle w:val="Term"/>
        </w:rPr>
        <w:t>OPC UA</w:t>
      </w:r>
      <w:r>
        <w:t xml:space="preserve"> standard defines node management services that allow clients to add </w:t>
      </w:r>
      <w:r w:rsidRPr="00E06A16">
        <w:rPr>
          <w:rStyle w:val="Term"/>
        </w:rPr>
        <w:t>ReferenceTypes</w:t>
      </w:r>
      <w:r>
        <w:t xml:space="preserve"> to the </w:t>
      </w:r>
      <w:r w:rsidRPr="00E06A16">
        <w:rPr>
          <w:rStyle w:val="Term"/>
        </w:rPr>
        <w:t>Address</w:t>
      </w:r>
      <w:r>
        <w:rPr>
          <w:rStyle w:val="Term"/>
        </w:rPr>
        <w:t xml:space="preserve"> </w:t>
      </w:r>
      <w:r w:rsidRPr="00E06A16">
        <w:rPr>
          <w:rStyle w:val="Term"/>
        </w:rPr>
        <w:t>Space</w:t>
      </w:r>
      <w:r>
        <w:t>.</w:t>
      </w:r>
    </w:p>
    <w:p w:rsidR="00914B34" w:rsidRDefault="00914B34" w:rsidP="00837926">
      <w:pPr>
        <w:pStyle w:val="BodyText"/>
      </w:pPr>
      <w:r>
        <w:t xml:space="preserve">The inherited </w:t>
      </w:r>
      <w:r w:rsidRPr="002B15BD">
        <w:rPr>
          <w:rStyle w:val="Term"/>
        </w:rPr>
        <w:t>BrowseName</w:t>
      </w:r>
      <w:r>
        <w:t xml:space="preserve"> attribute is used to specify the meaning of the </w:t>
      </w:r>
      <w:r w:rsidRPr="00EC3C4E">
        <w:rPr>
          <w:rStyle w:val="Term"/>
        </w:rPr>
        <w:t>ReferenceType</w:t>
      </w:r>
      <w:r>
        <w:t xml:space="preserve"> as seen from the </w:t>
      </w:r>
      <w:r w:rsidRPr="0006236A">
        <w:t>source node</w:t>
      </w:r>
      <w:r>
        <w:t xml:space="preserve">. For example, the </w:t>
      </w:r>
      <w:r w:rsidRPr="00EC3C4E">
        <w:rPr>
          <w:rStyle w:val="Term"/>
        </w:rPr>
        <w:t>ReferenceType</w:t>
      </w:r>
      <w:r>
        <w:t xml:space="preserve"> with the </w:t>
      </w:r>
      <w:r w:rsidRPr="002B15BD">
        <w:rPr>
          <w:rStyle w:val="Term"/>
        </w:rPr>
        <w:t>BrowseName</w:t>
      </w:r>
      <w:r>
        <w:t xml:space="preserve"> “Contains” is used in </w:t>
      </w:r>
      <w:r w:rsidRPr="0006236A">
        <w:rPr>
          <w:rStyle w:val="Term"/>
        </w:rPr>
        <w:t>References</w:t>
      </w:r>
      <w:r>
        <w:t xml:space="preserve"> which specify that the </w:t>
      </w:r>
      <w:r w:rsidRPr="0006236A">
        <w:t>source node</w:t>
      </w:r>
      <w:r>
        <w:t xml:space="preserve"> contains the </w:t>
      </w:r>
      <w:r w:rsidRPr="0006236A">
        <w:t>target node.</w:t>
      </w:r>
      <w:r>
        <w:t xml:space="preserve"> The inherited </w:t>
      </w:r>
      <w:r w:rsidRPr="002B15BD">
        <w:rPr>
          <w:rStyle w:val="Term"/>
        </w:rPr>
        <w:t>DisplayName</w:t>
      </w:r>
      <w:r>
        <w:t xml:space="preserve"> attribute contains a translation of the </w:t>
      </w:r>
      <w:r w:rsidRPr="002B15BD">
        <w:rPr>
          <w:rStyle w:val="Term"/>
        </w:rPr>
        <w:t>BrowseName</w:t>
      </w:r>
      <w:r>
        <w:t>.</w:t>
      </w:r>
    </w:p>
    <w:p w:rsidR="00914B34" w:rsidRDefault="00914B34" w:rsidP="00837926">
      <w:pPr>
        <w:pStyle w:val="BodyText"/>
      </w:pPr>
      <w:r>
        <w:t xml:space="preserve">The </w:t>
      </w:r>
      <w:r w:rsidRPr="002B15BD">
        <w:rPr>
          <w:rStyle w:val="Term"/>
        </w:rPr>
        <w:t>BrowseName</w:t>
      </w:r>
      <w:r>
        <w:t xml:space="preserve"> of a </w:t>
      </w:r>
      <w:r w:rsidRPr="00EC3C4E">
        <w:rPr>
          <w:rStyle w:val="Term"/>
        </w:rPr>
        <w:t>ReferenceType</w:t>
      </w:r>
      <w:r>
        <w:t xml:space="preserve"> shall be unique in a server. It is not allowed that two different </w:t>
      </w:r>
      <w:r w:rsidRPr="00EC3C4E">
        <w:rPr>
          <w:rStyle w:val="Term"/>
        </w:rPr>
        <w:t>ReferenceTypes</w:t>
      </w:r>
      <w:r>
        <w:t xml:space="preserve"> have the same </w:t>
      </w:r>
      <w:r w:rsidRPr="002B15BD">
        <w:rPr>
          <w:rStyle w:val="Term"/>
        </w:rPr>
        <w:t>BrowseName</w:t>
      </w:r>
      <w:r>
        <w:t>.</w:t>
      </w:r>
    </w:p>
    <w:p w:rsidR="00914B34" w:rsidRDefault="00914B34" w:rsidP="00837926">
      <w:pPr>
        <w:pStyle w:val="BodyText"/>
      </w:pPr>
      <w:r>
        <w:t xml:space="preserve">The </w:t>
      </w:r>
      <w:r w:rsidRPr="002B15BD">
        <w:rPr>
          <w:rStyle w:val="Term"/>
        </w:rPr>
        <w:t>IsAbstract</w:t>
      </w:r>
      <w:r>
        <w:t xml:space="preserve"> attribute indicates if the </w:t>
      </w:r>
      <w:r w:rsidRPr="00EC3C4E">
        <w:rPr>
          <w:rStyle w:val="Term"/>
        </w:rPr>
        <w:t>ReferenceType</w:t>
      </w:r>
      <w:r>
        <w:t xml:space="preserve"> is abstract. Abstract </w:t>
      </w:r>
      <w:r w:rsidRPr="00EC3C4E">
        <w:rPr>
          <w:rStyle w:val="Term"/>
        </w:rPr>
        <w:t>ReferenceTypes</w:t>
      </w:r>
      <w:r>
        <w:t xml:space="preserve"> cannot be instantiated and are used only for organizational reasons, for example to specify some general semantics or constraints that its subtypes inherit. </w:t>
      </w:r>
    </w:p>
    <w:p w:rsidR="00914B34" w:rsidRDefault="00914B34" w:rsidP="00837926">
      <w:pPr>
        <w:pStyle w:val="BodyText"/>
      </w:pPr>
      <w:r>
        <w:t xml:space="preserve">A </w:t>
      </w:r>
      <w:r w:rsidRPr="00E06A16">
        <w:rPr>
          <w:rStyle w:val="Term"/>
        </w:rPr>
        <w:t>ReferenceType</w:t>
      </w:r>
      <w:r>
        <w:t xml:space="preserve"> can have constraints restricting its use. For example, it can specify that starting from </w:t>
      </w:r>
      <w:r w:rsidRPr="003D6C5B">
        <w:t>node</w:t>
      </w:r>
      <w:r>
        <w:t xml:space="preserve"> A and only following </w:t>
      </w:r>
      <w:r w:rsidRPr="00E9633D">
        <w:rPr>
          <w:rStyle w:val="Term"/>
        </w:rPr>
        <w:t>References</w:t>
      </w:r>
      <w:r>
        <w:t xml:space="preserve"> of this </w:t>
      </w:r>
      <w:r w:rsidRPr="00E06A16">
        <w:rPr>
          <w:rStyle w:val="Term"/>
        </w:rPr>
        <w:t>ReferenceType</w:t>
      </w:r>
      <w:r>
        <w:t xml:space="preserve"> or one of its subtypes, it shall never be able to return to A, that is, a “No Loop” constraint.</w:t>
      </w:r>
    </w:p>
    <w:p w:rsidR="00914B34" w:rsidRDefault="00914B34" w:rsidP="00837926">
      <w:pPr>
        <w:pStyle w:val="BodyText"/>
      </w:pPr>
      <w:r>
        <w:t xml:space="preserve">The OPC UA standard does not specify how those constraints could or should be made available in the </w:t>
      </w:r>
      <w:r w:rsidRPr="00E06A16">
        <w:rPr>
          <w:rStyle w:val="Term"/>
        </w:rPr>
        <w:t>Address</w:t>
      </w:r>
      <w:r>
        <w:rPr>
          <w:rStyle w:val="Term"/>
        </w:rPr>
        <w:t xml:space="preserve"> </w:t>
      </w:r>
      <w:r w:rsidRPr="00E06A16">
        <w:rPr>
          <w:rStyle w:val="Term"/>
        </w:rPr>
        <w:t>Space</w:t>
      </w:r>
      <w:r>
        <w:t xml:space="preserve">. Nevertheless, for the </w:t>
      </w:r>
      <w:r w:rsidRPr="00E06A16">
        <w:rPr>
          <w:rStyle w:val="Term"/>
        </w:rPr>
        <w:t>ReferenceTypes</w:t>
      </w:r>
      <w:r w:rsidRPr="00E9633D">
        <w:t xml:space="preserve"> defined by the standard</w:t>
      </w:r>
      <w:r>
        <w:t>, some constraints are specified. This standard does not restrict the kind of constraints valid for a </w:t>
      </w:r>
      <w:r w:rsidRPr="00E06A16">
        <w:rPr>
          <w:rStyle w:val="Term"/>
        </w:rPr>
        <w:t>ReferenceType</w:t>
      </w:r>
      <w:r>
        <w:t xml:space="preserve">. It can, for example, also affect an </w:t>
      </w:r>
      <w:r w:rsidRPr="00E06A16">
        <w:rPr>
          <w:rStyle w:val="Term"/>
        </w:rPr>
        <w:t>ObjectType</w:t>
      </w:r>
      <w:r>
        <w:t>. The restriction that a </w:t>
      </w:r>
      <w:r w:rsidRPr="00E06A16">
        <w:rPr>
          <w:rStyle w:val="Term"/>
        </w:rPr>
        <w:t>ReferenceType</w:t>
      </w:r>
      <w:r>
        <w:t xml:space="preserve"> can only be used by relating </w:t>
      </w:r>
      <w:r w:rsidRPr="00E9633D">
        <w:t>nodes</w:t>
      </w:r>
      <w:r>
        <w:t xml:space="preserve"> of some </w:t>
      </w:r>
      <w:r w:rsidRPr="00E06A16">
        <w:rPr>
          <w:rStyle w:val="Term"/>
        </w:rPr>
        <w:t>NodeClasses</w:t>
      </w:r>
      <w:r>
        <w:t xml:space="preserve"> with a defined cardinality is a special constraint of a </w:t>
      </w:r>
      <w:r w:rsidRPr="00E06A16">
        <w:rPr>
          <w:rStyle w:val="Term"/>
        </w:rPr>
        <w:t>ReferenceType</w:t>
      </w:r>
      <w:r>
        <w:t>.</w:t>
      </w:r>
    </w:p>
    <w:p w:rsidR="003827A5" w:rsidRDefault="00914B34" w:rsidP="006F58D7">
      <w:pPr>
        <w:pStyle w:val="BodyText"/>
      </w:pPr>
      <w:r w:rsidRPr="00E06A16">
        <w:rPr>
          <w:rStyle w:val="Term"/>
        </w:rPr>
        <w:t>ReferenceType</w:t>
      </w:r>
      <w:r>
        <w:t xml:space="preserve"> </w:t>
      </w:r>
      <w:r w:rsidRPr="006A7686">
        <w:rPr>
          <w:rStyle w:val="Term"/>
        </w:rPr>
        <w:t>Node</w:t>
      </w:r>
      <w:r>
        <w:rPr>
          <w:rStyle w:val="Term"/>
        </w:rPr>
        <w:t>Classes</w:t>
      </w:r>
      <w:r w:rsidRPr="00E03673">
        <w:t xml:space="preserve"> is represented </w:t>
      </w:r>
      <w:r>
        <w:t xml:space="preserve">by the </w:t>
      </w:r>
      <w:r w:rsidRPr="007C481B">
        <w:rPr>
          <w:rStyle w:val="XmlIdentifier"/>
        </w:rPr>
        <w:t>UAReferenceType</w:t>
      </w:r>
      <w:r>
        <w:rPr>
          <w:rStyle w:val="XmlIdentifier"/>
        </w:rPr>
        <w:t xml:space="preserve"> </w:t>
      </w:r>
      <w:r w:rsidRPr="00E03673">
        <w:t>in the</w:t>
      </w:r>
      <w:r>
        <w:rPr>
          <w:rStyle w:val="Term"/>
        </w:rPr>
        <w:t xml:space="preserve"> </w:t>
      </w:r>
      <w:r w:rsidRPr="00E03673">
        <w:rPr>
          <w:rStyle w:val="XmlIdentifier"/>
        </w:rPr>
        <w:t>UANodeSet</w:t>
      </w:r>
      <w:r>
        <w:t xml:space="preserve"> document</w:t>
      </w:r>
      <w:r w:rsidRPr="00E03673">
        <w:t xml:space="preserve">. </w:t>
      </w:r>
      <w:r>
        <w:t xml:space="preserve">A </w:t>
      </w:r>
      <w:r w:rsidRPr="007C481B">
        <w:rPr>
          <w:rStyle w:val="XmlIdentifier"/>
        </w:rPr>
        <w:t>UAReferenceType</w:t>
      </w:r>
      <w:r w:rsidRPr="00A640EA">
        <w:t xml:space="preserve"> is a subtype </w:t>
      </w:r>
      <w:r>
        <w:t xml:space="preserve">of the </w:t>
      </w:r>
      <w:r w:rsidRPr="00A640EA">
        <w:rPr>
          <w:rStyle w:val="XmlIdentifier"/>
        </w:rPr>
        <w:t>UAType</w:t>
      </w:r>
      <w:r>
        <w:t xml:space="preserve"> defined in the section </w:t>
      </w:r>
      <w:r w:rsidRPr="007C481B">
        <w:rPr>
          <w:rStyle w:val="SubtleEmphasis"/>
        </w:rPr>
        <w:fldChar w:fldCharType="begin"/>
      </w:r>
      <w:r w:rsidRPr="007C481B">
        <w:rPr>
          <w:rStyle w:val="SubtleEmphasis"/>
        </w:rPr>
        <w:instrText xml:space="preserve"> REF _Ref416207193 \h  \* MERGEFORMAT </w:instrText>
      </w:r>
      <w:r w:rsidRPr="007C481B">
        <w:rPr>
          <w:rStyle w:val="SubtleEmphasis"/>
        </w:rPr>
      </w:r>
      <w:r w:rsidRPr="007C481B">
        <w:rPr>
          <w:rStyle w:val="SubtleEmphasis"/>
        </w:rPr>
        <w:fldChar w:fldCharType="separate"/>
      </w:r>
      <w:r w:rsidR="002A41B4" w:rsidRPr="002A41B4">
        <w:rPr>
          <w:rStyle w:val="SubtleEmphasis"/>
        </w:rPr>
        <w:t>UAType</w:t>
      </w:r>
      <w:r w:rsidRPr="007C481B">
        <w:rPr>
          <w:rStyle w:val="SubtleEmphasis"/>
        </w:rPr>
        <w:fldChar w:fldCharType="end"/>
      </w:r>
      <w:r w:rsidRPr="007C481B">
        <w:rPr>
          <w:rStyle w:val="SubtleEmphasis"/>
        </w:rPr>
        <w:t>.</w:t>
      </w:r>
      <w:r w:rsidRPr="007C481B">
        <w:t xml:space="preserve"> </w:t>
      </w:r>
      <w:r>
        <w:t xml:space="preserve">The fields in the </w:t>
      </w:r>
      <w:r w:rsidRPr="00B90151">
        <w:rPr>
          <w:rStyle w:val="XmlIdentifier"/>
        </w:rPr>
        <w:t>UAMethod</w:t>
      </w:r>
      <w:r>
        <w:t xml:space="preserve"> type are defined in </w:t>
      </w:r>
      <w:r w:rsidRPr="00A9080C">
        <w:rPr>
          <w:rStyle w:val="SubtleEmphasis"/>
        </w:rPr>
        <w:fldChar w:fldCharType="begin"/>
      </w:r>
      <w:r w:rsidRPr="00A9080C">
        <w:rPr>
          <w:rStyle w:val="SubtleEmphasis"/>
        </w:rPr>
        <w:instrText xml:space="preserve"> REF _Ref417101838 \h </w:instrText>
      </w:r>
      <w:r>
        <w:rPr>
          <w:rStyle w:val="SubtleEmphasis"/>
        </w:rPr>
        <w:instrText xml:space="preserve"> \* MERGEFORMAT </w:instrText>
      </w:r>
      <w:r w:rsidRPr="00A9080C">
        <w:rPr>
          <w:rStyle w:val="SubtleEmphasis"/>
        </w:rPr>
      </w:r>
      <w:r w:rsidRPr="00A9080C">
        <w:rPr>
          <w:rStyle w:val="SubtleEmphasis"/>
        </w:rPr>
        <w:fldChar w:fldCharType="separate"/>
      </w:r>
      <w:r w:rsidR="002A41B4" w:rsidRPr="002A41B4">
        <w:rPr>
          <w:rStyle w:val="SubtleEmphasis"/>
        </w:rPr>
        <w:t>Table 6</w:t>
      </w:r>
      <w:r w:rsidRPr="00A9080C">
        <w:rPr>
          <w:rStyle w:val="SubtleEmphasis"/>
        </w:rPr>
        <w:fldChar w:fldCharType="end"/>
      </w:r>
      <w:r>
        <w:t>.</w:t>
      </w:r>
    </w:p>
    <w:p w:rsidR="00914B34" w:rsidRDefault="00914B34" w:rsidP="006F58D7">
      <w:pPr>
        <w:pStyle w:val="Caption"/>
        <w:keepNext/>
      </w:pPr>
      <w:r>
        <w:t xml:space="preserve">Table </w:t>
      </w:r>
      <w:r>
        <w:fldChar w:fldCharType="begin"/>
      </w:r>
      <w:r>
        <w:instrText xml:space="preserve"> SEQ Table \* ARABIC </w:instrText>
      </w:r>
      <w:r>
        <w:fldChar w:fldCharType="separate"/>
      </w:r>
      <w:r w:rsidR="002A41B4">
        <w:rPr>
          <w:noProof/>
        </w:rPr>
        <w:t>11</w:t>
      </w:r>
      <w:r>
        <w:fldChar w:fldCharType="end"/>
      </w:r>
      <w:r>
        <w:t xml:space="preserve"> - </w:t>
      </w:r>
      <w:r w:rsidRPr="007C481B">
        <w:rPr>
          <w:rStyle w:val="XmlIdentifier"/>
        </w:rPr>
        <w:t>UAReferenceType</w:t>
      </w:r>
    </w:p>
    <w:tbl>
      <w:tblPr>
        <w:tblStyle w:val="LightList-Accent1"/>
        <w:tblW w:w="5000" w:type="pct"/>
        <w:tblLook w:val="0020" w:firstRow="1" w:lastRow="0" w:firstColumn="0" w:lastColumn="0" w:noHBand="0" w:noVBand="0"/>
      </w:tblPr>
      <w:tblGrid>
        <w:gridCol w:w="2487"/>
        <w:gridCol w:w="1516"/>
        <w:gridCol w:w="5285"/>
      </w:tblGrid>
      <w:tr w:rsidR="00914B34" w:rsidTr="0083792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39" w:type="pct"/>
          </w:tcPr>
          <w:p w:rsidR="00914B34" w:rsidRDefault="00914B34" w:rsidP="00837926">
            <w:pPr>
              <w:pStyle w:val="TableText"/>
            </w:pPr>
            <w:r>
              <w:t>Element</w:t>
            </w:r>
          </w:p>
        </w:tc>
        <w:tc>
          <w:tcPr>
            <w:tcW w:w="816" w:type="pct"/>
          </w:tcPr>
          <w:p w:rsidR="00914B34" w:rsidRDefault="00914B34" w:rsidP="00837926">
            <w:pPr>
              <w:pStyle w:val="TableText"/>
              <w:cnfStyle w:val="100000000000" w:firstRow="1" w:lastRow="0" w:firstColumn="0" w:lastColumn="0" w:oddVBand="0" w:evenVBand="0" w:oddHBand="0" w:evenHBand="0" w:firstRowFirstColumn="0" w:firstRowLastColumn="0" w:lastRowFirstColumn="0" w:lastRowLastColumn="0"/>
            </w:pPr>
            <w:r>
              <w:t>XML Type</w:t>
            </w:r>
          </w:p>
        </w:tc>
        <w:tc>
          <w:tcPr>
            <w:cnfStyle w:val="000010000000" w:firstRow="0" w:lastRow="0" w:firstColumn="0" w:lastColumn="0" w:oddVBand="1" w:evenVBand="0" w:oddHBand="0" w:evenHBand="0" w:firstRowFirstColumn="0" w:firstRowLastColumn="0" w:lastRowFirstColumn="0" w:lastRowLastColumn="0"/>
            <w:tcW w:w="2845" w:type="pct"/>
          </w:tcPr>
          <w:p w:rsidR="00914B34" w:rsidRDefault="00914B34" w:rsidP="00837926">
            <w:pPr>
              <w:pStyle w:val="TableText"/>
            </w:pPr>
            <w:r>
              <w:t>Description</w:t>
            </w:r>
          </w:p>
        </w:tc>
      </w:tr>
      <w:tr w:rsidR="00914B34"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39" w:type="pct"/>
          </w:tcPr>
          <w:p w:rsidR="00914B34" w:rsidRPr="003C69A3" w:rsidRDefault="00914B34" w:rsidP="00837926">
            <w:pPr>
              <w:pStyle w:val="TableText"/>
              <w:rPr>
                <w:rStyle w:val="XmlIdentifier"/>
                <w:rFonts w:eastAsiaTheme="majorEastAsia"/>
              </w:rPr>
            </w:pPr>
            <w:r w:rsidRPr="003C69A3">
              <w:rPr>
                <w:rStyle w:val="XmlIdentifier"/>
                <w:rFonts w:eastAsiaTheme="majorEastAsia"/>
              </w:rPr>
              <w:t>InverseName</w:t>
            </w:r>
          </w:p>
        </w:tc>
        <w:tc>
          <w:tcPr>
            <w:tcW w:w="816" w:type="pct"/>
          </w:tcPr>
          <w:p w:rsidR="00914B34" w:rsidRPr="003C69A3" w:rsidRDefault="00914B34" w:rsidP="00837926">
            <w:pPr>
              <w:pStyle w:val="TableText"/>
              <w:cnfStyle w:val="000000100000" w:firstRow="0" w:lastRow="0" w:firstColumn="0" w:lastColumn="0" w:oddVBand="0" w:evenVBand="0" w:oddHBand="1" w:evenHBand="0" w:firstRowFirstColumn="0" w:firstRowLastColumn="0" w:lastRowFirstColumn="0" w:lastRowLastColumn="0"/>
              <w:rPr>
                <w:rStyle w:val="XmlIdentifier"/>
                <w:rFonts w:eastAsiaTheme="majorEastAsia"/>
              </w:rPr>
            </w:pPr>
            <w:r w:rsidRPr="003C69A3">
              <w:rPr>
                <w:rStyle w:val="XmlIdentifier"/>
                <w:rFonts w:eastAsiaTheme="majorEastAsia"/>
                <w:highlight w:val="white"/>
              </w:rPr>
              <w:t>LocalizedText</w:t>
            </w:r>
          </w:p>
        </w:tc>
        <w:tc>
          <w:tcPr>
            <w:cnfStyle w:val="000010000000" w:firstRow="0" w:lastRow="0" w:firstColumn="0" w:lastColumn="0" w:oddVBand="1" w:evenVBand="0" w:oddHBand="0" w:evenHBand="0" w:firstRowFirstColumn="0" w:firstRowLastColumn="0" w:lastRowFirstColumn="0" w:lastRowLastColumn="0"/>
            <w:tcW w:w="2845" w:type="pct"/>
          </w:tcPr>
          <w:p w:rsidR="00914B34" w:rsidRDefault="00914B34" w:rsidP="00837926">
            <w:pPr>
              <w:pStyle w:val="TableText"/>
            </w:pPr>
            <w:r w:rsidRPr="003C69A3">
              <w:t xml:space="preserve">The inverse name of the Reference, that is the meaning of the </w:t>
            </w:r>
            <w:r w:rsidRPr="003C69A3">
              <w:rPr>
                <w:rStyle w:val="Term"/>
              </w:rPr>
              <w:t>ReferenceType</w:t>
            </w:r>
            <w:r w:rsidRPr="003C69A3">
              <w:t xml:space="preserve"> as seen from the </w:t>
            </w:r>
            <w:r w:rsidRPr="00E7405F">
              <w:rPr>
                <w:rStyle w:val="XmlIdentifier"/>
                <w:rFonts w:eastAsiaTheme="majorEastAsia"/>
              </w:rPr>
              <w:t>TargetNode</w:t>
            </w:r>
          </w:p>
        </w:tc>
      </w:tr>
      <w:tr w:rsidR="00914B34" w:rsidTr="00837926">
        <w:tc>
          <w:tcPr>
            <w:cnfStyle w:val="000010000000" w:firstRow="0" w:lastRow="0" w:firstColumn="0" w:lastColumn="0" w:oddVBand="1" w:evenVBand="0" w:oddHBand="0" w:evenHBand="0" w:firstRowFirstColumn="0" w:firstRowLastColumn="0" w:lastRowFirstColumn="0" w:lastRowLastColumn="0"/>
            <w:tcW w:w="1339" w:type="pct"/>
          </w:tcPr>
          <w:p w:rsidR="00914B34" w:rsidRPr="003C69A3" w:rsidRDefault="00914B34" w:rsidP="00837926">
            <w:pPr>
              <w:pStyle w:val="TableText"/>
              <w:rPr>
                <w:rStyle w:val="XmlIdentifier"/>
                <w:rFonts w:eastAsiaTheme="majorEastAsia"/>
              </w:rPr>
            </w:pPr>
            <w:r w:rsidRPr="003C69A3">
              <w:rPr>
                <w:rStyle w:val="XmlIdentifier"/>
                <w:rFonts w:eastAsiaTheme="majorEastAsia"/>
              </w:rPr>
              <w:t>Symmetric</w:t>
            </w:r>
          </w:p>
        </w:tc>
        <w:tc>
          <w:tcPr>
            <w:tcW w:w="816" w:type="pct"/>
          </w:tcPr>
          <w:p w:rsidR="00914B34" w:rsidRPr="003C69A3" w:rsidRDefault="00914B34" w:rsidP="00837926">
            <w:pPr>
              <w:pStyle w:val="TableText"/>
              <w:cnfStyle w:val="000000000000" w:firstRow="0" w:lastRow="0" w:firstColumn="0" w:lastColumn="0" w:oddVBand="0" w:evenVBand="0" w:oddHBand="0" w:evenHBand="0" w:firstRowFirstColumn="0" w:firstRowLastColumn="0" w:lastRowFirstColumn="0" w:lastRowLastColumn="0"/>
              <w:rPr>
                <w:rStyle w:val="XmlIdentifier"/>
                <w:rFonts w:eastAsiaTheme="majorEastAsia"/>
                <w:highlight w:val="white"/>
              </w:rPr>
            </w:pPr>
            <w:r w:rsidRPr="003C69A3">
              <w:rPr>
                <w:rStyle w:val="XmlIdentifier"/>
                <w:rFonts w:eastAsiaTheme="majorEastAsia"/>
              </w:rPr>
              <w:t>boolean</w:t>
            </w:r>
          </w:p>
        </w:tc>
        <w:tc>
          <w:tcPr>
            <w:cnfStyle w:val="000010000000" w:firstRow="0" w:lastRow="0" w:firstColumn="0" w:lastColumn="0" w:oddVBand="1" w:evenVBand="0" w:oddHBand="0" w:evenHBand="0" w:firstRowFirstColumn="0" w:firstRowLastColumn="0" w:lastRowFirstColumn="0" w:lastRowLastColumn="0"/>
            <w:tcW w:w="2845" w:type="pct"/>
          </w:tcPr>
          <w:p w:rsidR="00914B34" w:rsidRPr="003C69A3" w:rsidRDefault="00914B34" w:rsidP="00837926">
            <w:pPr>
              <w:pStyle w:val="TableText"/>
            </w:pPr>
            <w:r>
              <w:t xml:space="preserve">The value is true if the meaning of the </w:t>
            </w:r>
            <w:r w:rsidRPr="003C69A3">
              <w:rPr>
                <w:rStyle w:val="Term"/>
              </w:rPr>
              <w:t>ReferenceType</w:t>
            </w:r>
            <w:r>
              <w:t xml:space="preserve"> is the same as seen from both the </w:t>
            </w:r>
            <w:r w:rsidRPr="006A1901">
              <w:t>source</w:t>
            </w:r>
            <w:r>
              <w:t xml:space="preserve"> </w:t>
            </w:r>
            <w:r w:rsidRPr="006A1901">
              <w:t>node</w:t>
            </w:r>
            <w:r>
              <w:t xml:space="preserve"> and the </w:t>
            </w:r>
            <w:r w:rsidRPr="006A1901">
              <w:t>target</w:t>
            </w:r>
            <w:r>
              <w:t xml:space="preserve"> </w:t>
            </w:r>
            <w:r w:rsidRPr="006A1901">
              <w:t>node</w:t>
            </w:r>
            <w:r>
              <w:t>, otherwise false.</w:t>
            </w:r>
          </w:p>
        </w:tc>
      </w:tr>
    </w:tbl>
    <w:p w:rsidR="00914B34" w:rsidRDefault="00914B34" w:rsidP="00837926">
      <w:pPr>
        <w:pStyle w:val="Heading2"/>
      </w:pPr>
      <w:bookmarkStart w:id="46" w:name="_Toc417305348"/>
      <w:r w:rsidRPr="007C481B">
        <w:t>InverseName</w:t>
      </w:r>
      <w:bookmarkEnd w:id="46"/>
    </w:p>
    <w:p w:rsidR="00914B34" w:rsidRDefault="00914B34" w:rsidP="00837926">
      <w:pPr>
        <w:pStyle w:val="BodyText"/>
      </w:pPr>
      <w:r w:rsidRPr="007C481B">
        <w:rPr>
          <w:rStyle w:val="XmlIdentifier"/>
        </w:rPr>
        <w:t>InverseName</w:t>
      </w:r>
      <w:r w:rsidRPr="006A1901">
        <w:t xml:space="preserve"> </w:t>
      </w:r>
      <w:r>
        <w:t xml:space="preserve">attribute </w:t>
      </w:r>
      <w:r w:rsidRPr="006A1901">
        <w:t>of</w:t>
      </w:r>
      <w:r>
        <w:t xml:space="preserve"> the</w:t>
      </w:r>
      <w:r w:rsidRPr="006A1901">
        <w:rPr>
          <w:highlight w:val="white"/>
        </w:rPr>
        <w:t xml:space="preserve"> </w:t>
      </w:r>
      <w:r w:rsidRPr="006A1901">
        <w:rPr>
          <w:rStyle w:val="XmlIdentifier"/>
          <w:highlight w:val="white"/>
        </w:rPr>
        <w:t>LocalizedText</w:t>
      </w:r>
      <w:r w:rsidRPr="006A1901">
        <w:t xml:space="preserve"> type </w:t>
      </w:r>
      <w:r>
        <w:t>defines</w:t>
      </w:r>
      <w:r w:rsidRPr="006A1901">
        <w:t xml:space="preserve"> inverse name of the </w:t>
      </w:r>
      <w:r>
        <w:t>r</w:t>
      </w:r>
      <w:r w:rsidRPr="006A1901">
        <w:t xml:space="preserve">eference that is the meaning of the </w:t>
      </w:r>
      <w:r w:rsidRPr="006A1901">
        <w:rPr>
          <w:rStyle w:val="Term"/>
        </w:rPr>
        <w:t>ReferenceType</w:t>
      </w:r>
      <w:r w:rsidRPr="006A1901">
        <w:t xml:space="preserve"> as seen from the target node</w:t>
      </w:r>
      <w:r>
        <w:t>.</w:t>
      </w:r>
    </w:p>
    <w:p w:rsidR="00914B34" w:rsidRDefault="00914B34" w:rsidP="00837926">
      <w:pPr>
        <w:pStyle w:val="BodyText"/>
      </w:pPr>
      <w:r>
        <w:t xml:space="preserve">If a </w:t>
      </w:r>
      <w:r w:rsidRPr="00EC3C4E">
        <w:rPr>
          <w:rStyle w:val="Term"/>
        </w:rPr>
        <w:t>ReferenceType</w:t>
      </w:r>
      <w:r>
        <w:t xml:space="preserve"> is symmetric, the </w:t>
      </w:r>
      <w:r w:rsidRPr="008679E4">
        <w:rPr>
          <w:rStyle w:val="XmlIdentifier"/>
        </w:rPr>
        <w:t>InverseName</w:t>
      </w:r>
      <w:r>
        <w:t xml:space="preserve"> attribute shall be omitted. Examples of symmetric </w:t>
      </w:r>
      <w:r w:rsidRPr="00EC3C4E">
        <w:rPr>
          <w:rStyle w:val="Term"/>
        </w:rPr>
        <w:t>ReferenceTypes</w:t>
      </w:r>
      <w:r>
        <w:t xml:space="preserve"> are “Connects To” and “Communicates With”. Both imply the same semantics coming from the s</w:t>
      </w:r>
      <w:r w:rsidRPr="003D6C5B">
        <w:t>ource</w:t>
      </w:r>
      <w:r>
        <w:t xml:space="preserve"> n</w:t>
      </w:r>
      <w:r w:rsidRPr="003D6C5B">
        <w:t xml:space="preserve">ode or the </w:t>
      </w:r>
      <w:r>
        <w:t>t</w:t>
      </w:r>
      <w:r w:rsidRPr="003D6C5B">
        <w:t>arget</w:t>
      </w:r>
      <w:r>
        <w:t xml:space="preserve"> n</w:t>
      </w:r>
      <w:r w:rsidRPr="003D6C5B">
        <w:t>ode</w:t>
      </w:r>
      <w:r>
        <w:t xml:space="preserve">. Both directions are, therefore, considered to be forward </w:t>
      </w:r>
      <w:r w:rsidRPr="008679E4">
        <w:t>references</w:t>
      </w:r>
      <w:r>
        <w:t>.</w:t>
      </w:r>
    </w:p>
    <w:p w:rsidR="00914B34" w:rsidRDefault="00914B34" w:rsidP="00837926">
      <w:pPr>
        <w:pStyle w:val="BodyText"/>
      </w:pPr>
      <w:r>
        <w:t xml:space="preserve">If the </w:t>
      </w:r>
      <w:r w:rsidRPr="002B15BD">
        <w:rPr>
          <w:rStyle w:val="Term"/>
        </w:rPr>
        <w:t>ReferenceType</w:t>
      </w:r>
      <w:r>
        <w:t xml:space="preserve"> is non-symmetric and not abstract, the </w:t>
      </w:r>
      <w:r w:rsidRPr="008679E4">
        <w:rPr>
          <w:rStyle w:val="XmlIdentifier"/>
        </w:rPr>
        <w:t>InverseName</w:t>
      </w:r>
      <w:r>
        <w:t xml:space="preserve"> attribute shall be set. The </w:t>
      </w:r>
      <w:r w:rsidRPr="008679E4">
        <w:rPr>
          <w:rStyle w:val="XmlIdentifier"/>
        </w:rPr>
        <w:t>InverseName</w:t>
      </w:r>
      <w:r>
        <w:t xml:space="preserve"> specifies the meaning of the </w:t>
      </w:r>
      <w:r w:rsidRPr="00EC3C4E">
        <w:rPr>
          <w:rStyle w:val="Term"/>
        </w:rPr>
        <w:t>ReferenceType</w:t>
      </w:r>
      <w:r>
        <w:t xml:space="preserve"> as seen from the t</w:t>
      </w:r>
      <w:r w:rsidRPr="003D6C5B">
        <w:t>arge</w:t>
      </w:r>
      <w:r>
        <w:t>t n</w:t>
      </w:r>
      <w:r w:rsidRPr="003D6C5B">
        <w:t>ode</w:t>
      </w:r>
      <w:r>
        <w:t xml:space="preserve">. Examples of non-symmetric </w:t>
      </w:r>
      <w:r w:rsidRPr="00EC3C4E">
        <w:rPr>
          <w:rStyle w:val="Term"/>
        </w:rPr>
        <w:t>ReferenceTypes</w:t>
      </w:r>
      <w:r>
        <w:t xml:space="preserve"> include “Contains” and “Contained In”, and “Receives From” and “Sends To”.</w:t>
      </w:r>
    </w:p>
    <w:p w:rsidR="00914B34" w:rsidRDefault="00914B34" w:rsidP="00837926">
      <w:pPr>
        <w:pStyle w:val="BodyText"/>
      </w:pPr>
      <w:r>
        <w:t xml:space="preserve">References that use the </w:t>
      </w:r>
      <w:r w:rsidRPr="002B15BD">
        <w:rPr>
          <w:rStyle w:val="Term"/>
        </w:rPr>
        <w:t>InverseName</w:t>
      </w:r>
      <w:r>
        <w:t>, such as “Contained In” References, are referred to as inverse References.</w:t>
      </w:r>
    </w:p>
    <w:p w:rsidR="00914B34" w:rsidRDefault="00914B34" w:rsidP="00837926">
      <w:pPr>
        <w:pStyle w:val="BodyText"/>
      </w:pPr>
      <w:r>
        <w:t xml:space="preserve">As an example of a unidirectional </w:t>
      </w:r>
      <w:r w:rsidRPr="008679E4">
        <w:t>reference</w:t>
      </w:r>
      <w:r>
        <w:t>, it is often the case that a subscriber knows its publisher, but the publisher does not know its subscribers. The subscriber would have a “Subscribes To” Reference to the publisher, without the publisher having the corresponding “Publishes To” inverse References to its subscribers.</w:t>
      </w:r>
    </w:p>
    <w:p w:rsidR="00914B34" w:rsidRDefault="00914B34" w:rsidP="00837926">
      <w:pPr>
        <w:pStyle w:val="BodyText"/>
      </w:pPr>
      <w:r>
        <w:t xml:space="preserve">The </w:t>
      </w:r>
      <w:r w:rsidRPr="008679E4">
        <w:rPr>
          <w:rStyle w:val="XmlIdentifier"/>
        </w:rPr>
        <w:t>DisplayName</w:t>
      </w:r>
      <w:r>
        <w:t xml:space="preserve"> attribute of the </w:t>
      </w:r>
      <w:r w:rsidRPr="008679E4">
        <w:rPr>
          <w:rStyle w:val="XmlIdentifier"/>
        </w:rPr>
        <w:t>UAType</w:t>
      </w:r>
      <w:r>
        <w:t xml:space="preserve"> and the </w:t>
      </w:r>
      <w:r w:rsidRPr="008679E4">
        <w:rPr>
          <w:rStyle w:val="XmlIdentifier"/>
        </w:rPr>
        <w:t>InverseName</w:t>
      </w:r>
      <w:r>
        <w:t xml:space="preserve"> are the only standardized places to indicate the semantics of a </w:t>
      </w:r>
      <w:r w:rsidRPr="002B15BD">
        <w:rPr>
          <w:rStyle w:val="Term"/>
        </w:rPr>
        <w:t>ReferenceType</w:t>
      </w:r>
      <w:r>
        <w:t xml:space="preserve">. There may be more complex semantics associated with </w:t>
      </w:r>
      <w:r w:rsidRPr="008679E4">
        <w:t>a </w:t>
      </w:r>
      <w:r w:rsidRPr="008679E4">
        <w:rPr>
          <w:rStyle w:val="Term"/>
        </w:rPr>
        <w:t>ReferenceType</w:t>
      </w:r>
      <w:r>
        <w:t xml:space="preserve"> than can be </w:t>
      </w:r>
      <w:r w:rsidRPr="003D6C5B">
        <w:t>expressed</w:t>
      </w:r>
      <w:r>
        <w:t xml:space="preserve"> in those attributes (e.g. the semantics of </w:t>
      </w:r>
      <w:r w:rsidRPr="002B15BD">
        <w:rPr>
          <w:rStyle w:val="Term"/>
        </w:rPr>
        <w:t>HasSubtype</w:t>
      </w:r>
      <w:r>
        <w:t xml:space="preserve">). The </w:t>
      </w:r>
      <w:r w:rsidRPr="008679E4">
        <w:rPr>
          <w:rStyle w:val="Term"/>
        </w:rPr>
        <w:t>OPC UA</w:t>
      </w:r>
      <w:r>
        <w:t xml:space="preserve"> specification does not define how this semantics should be exposed. However, the </w:t>
      </w:r>
      <w:r w:rsidRPr="008679E4">
        <w:rPr>
          <w:rStyle w:val="Term"/>
        </w:rPr>
        <w:t>Description</w:t>
      </w:r>
      <w:r>
        <w:t xml:space="preserve"> attribute of the </w:t>
      </w:r>
      <w:r w:rsidRPr="002B15BD">
        <w:rPr>
          <w:rStyle w:val="Term"/>
        </w:rPr>
        <w:t>ReferenceType</w:t>
      </w:r>
      <w:r>
        <w:t xml:space="preserve"> </w:t>
      </w:r>
      <w:r w:rsidRPr="008679E4">
        <w:rPr>
          <w:rStyle w:val="Term"/>
        </w:rPr>
        <w:t>NodeClass</w:t>
      </w:r>
      <w:r>
        <w:t xml:space="preserve"> can be used for this purpose.</w:t>
      </w:r>
    </w:p>
    <w:p w:rsidR="00914B34" w:rsidRPr="006A1901" w:rsidRDefault="00914B34" w:rsidP="00837926">
      <w:pPr>
        <w:pStyle w:val="Heading2"/>
      </w:pPr>
      <w:bookmarkStart w:id="47" w:name="_Toc417305349"/>
      <w:r w:rsidRPr="006A1901">
        <w:t>Symmetric</w:t>
      </w:r>
      <w:bookmarkEnd w:id="47"/>
    </w:p>
    <w:p w:rsidR="00914B34" w:rsidRPr="004C2196" w:rsidRDefault="00914B34" w:rsidP="00837926">
      <w:pPr>
        <w:pStyle w:val="BodyText"/>
      </w:pPr>
      <w:r w:rsidRPr="00F505DB">
        <w:t xml:space="preserve">The </w:t>
      </w:r>
      <w:r w:rsidRPr="00F505DB">
        <w:rPr>
          <w:rStyle w:val="XmlIdentifier"/>
        </w:rPr>
        <w:t>Symmetric</w:t>
      </w:r>
      <w:r w:rsidRPr="00F505DB">
        <w:t xml:space="preserve"> attribute is used to indicate whether or not the meaning of the </w:t>
      </w:r>
      <w:r>
        <w:t xml:space="preserve">represented </w:t>
      </w:r>
      <w:r w:rsidRPr="00F505DB">
        <w:rPr>
          <w:rStyle w:val="XmlIdentifier"/>
        </w:rPr>
        <w:t>ReferenceType</w:t>
      </w:r>
      <w:r w:rsidRPr="00F505DB">
        <w:t xml:space="preserve"> is the same for both the source node and target node.</w:t>
      </w:r>
      <w:r>
        <w:rPr>
          <w:rStyle w:val="XmlIdentifier"/>
        </w:rPr>
        <w:t xml:space="preserve"> </w:t>
      </w:r>
      <w:r w:rsidRPr="003C69A3">
        <w:rPr>
          <w:rStyle w:val="XmlIdentifier"/>
        </w:rPr>
        <w:t>Symmetric</w:t>
      </w:r>
      <w:r w:rsidRPr="004C2196">
        <w:t xml:space="preserve"> </w:t>
      </w:r>
      <w:r>
        <w:t>a</w:t>
      </w:r>
      <w:r w:rsidRPr="004C2196">
        <w:t xml:space="preserve">ttribute </w:t>
      </w:r>
      <w:r>
        <w:t xml:space="preserve">of the </w:t>
      </w:r>
      <w:proofErr w:type="gramStart"/>
      <w:r>
        <w:t>boolean</w:t>
      </w:r>
      <w:proofErr w:type="gramEnd"/>
      <w:r>
        <w:t xml:space="preserve"> has the </w:t>
      </w:r>
      <w:r w:rsidRPr="004C2196">
        <w:t xml:space="preserve">following values: </w:t>
      </w:r>
    </w:p>
    <w:p w:rsidR="00914B34" w:rsidRPr="004C2196" w:rsidRDefault="00914B34" w:rsidP="00914B34">
      <w:pPr>
        <w:pStyle w:val="ListBullet"/>
        <w:spacing w:after="200" w:line="276" w:lineRule="auto"/>
        <w:ind w:left="360" w:hanging="360"/>
      </w:pPr>
      <w:r w:rsidRPr="004C2196">
        <w:t>TRUE</w:t>
      </w:r>
      <w:r>
        <w:t xml:space="preserve"> - </w:t>
      </w:r>
      <w:r w:rsidRPr="004C2196">
        <w:t xml:space="preserve">the meaning of the </w:t>
      </w:r>
      <w:r w:rsidRPr="0006236A">
        <w:rPr>
          <w:rStyle w:val="Term"/>
        </w:rPr>
        <w:t>ReferenceType</w:t>
      </w:r>
      <w:r w:rsidRPr="004C2196">
        <w:t xml:space="preserve"> is the same as seen from both the </w:t>
      </w:r>
      <w:r w:rsidRPr="006A1901">
        <w:t>source</w:t>
      </w:r>
      <w:r>
        <w:t xml:space="preserve"> n</w:t>
      </w:r>
      <w:r w:rsidRPr="004C2196">
        <w:t xml:space="preserve">ode and the </w:t>
      </w:r>
      <w:r>
        <w:t>t</w:t>
      </w:r>
      <w:r w:rsidRPr="004C2196">
        <w:t>arget</w:t>
      </w:r>
      <w:r>
        <w:t xml:space="preserve"> n</w:t>
      </w:r>
      <w:r w:rsidRPr="004C2196">
        <w:t>ode.</w:t>
      </w:r>
    </w:p>
    <w:p w:rsidR="00914B34" w:rsidRDefault="00914B34" w:rsidP="00914B34">
      <w:pPr>
        <w:pStyle w:val="ListBullet"/>
        <w:spacing w:after="200" w:line="276" w:lineRule="auto"/>
        <w:ind w:left="360" w:hanging="360"/>
      </w:pPr>
      <w:r w:rsidRPr="004C2196">
        <w:t>FALSE</w:t>
      </w:r>
      <w:r>
        <w:t xml:space="preserve"> - </w:t>
      </w:r>
      <w:r w:rsidRPr="004C2196">
        <w:t xml:space="preserve">the meaning of the </w:t>
      </w:r>
      <w:r w:rsidRPr="0006236A">
        <w:rPr>
          <w:rStyle w:val="Term"/>
        </w:rPr>
        <w:t>ReferenceType</w:t>
      </w:r>
      <w:r w:rsidRPr="004C2196">
        <w:t xml:space="preserve"> as seen from the </w:t>
      </w:r>
      <w:r>
        <w:t>t</w:t>
      </w:r>
      <w:r w:rsidRPr="004C2196">
        <w:t>arget</w:t>
      </w:r>
      <w:r>
        <w:t xml:space="preserve"> n</w:t>
      </w:r>
      <w:r w:rsidRPr="004C2196">
        <w:t xml:space="preserve">ode is the inverse of that seen from the </w:t>
      </w:r>
      <w:r>
        <w:t>s</w:t>
      </w:r>
      <w:r w:rsidRPr="004C2196">
        <w:t>ource</w:t>
      </w:r>
      <w:r>
        <w:t xml:space="preserve"> n</w:t>
      </w:r>
      <w:r w:rsidRPr="004C2196">
        <w:t>ode.</w:t>
      </w:r>
    </w:p>
    <w:p w:rsidR="00914B34" w:rsidRPr="00934C21" w:rsidRDefault="00914B34" w:rsidP="00837926">
      <w:pPr>
        <w:pStyle w:val="Heading1"/>
      </w:pPr>
      <w:bookmarkStart w:id="48" w:name="_Toc417305350"/>
      <w:bookmarkStart w:id="49" w:name="_Ref416203765"/>
      <w:r w:rsidRPr="00934C21">
        <w:t>Base types</w:t>
      </w:r>
      <w:bookmarkEnd w:id="48"/>
    </w:p>
    <w:p w:rsidR="00914B34" w:rsidRPr="00934C21" w:rsidRDefault="00914B34" w:rsidP="00837926">
      <w:pPr>
        <w:pStyle w:val="Heading2"/>
      </w:pPr>
      <w:bookmarkStart w:id="50" w:name="_Ref416207193"/>
      <w:bookmarkStart w:id="51" w:name="_Toc417305351"/>
      <w:bookmarkEnd w:id="49"/>
      <w:r w:rsidRPr="00934C21">
        <w:t>UAType</w:t>
      </w:r>
      <w:bookmarkEnd w:id="50"/>
      <w:bookmarkEnd w:id="51"/>
    </w:p>
    <w:p w:rsidR="00914B34" w:rsidRDefault="00914B34" w:rsidP="00837926">
      <w:pPr>
        <w:pStyle w:val="BodyText"/>
      </w:pPr>
      <w:r>
        <w:t xml:space="preserve">A </w:t>
      </w:r>
      <w:r w:rsidRPr="0057457C">
        <w:rPr>
          <w:rStyle w:val="XmlIdentifier"/>
        </w:rPr>
        <w:t>UAType</w:t>
      </w:r>
      <w:r>
        <w:t xml:space="preserve"> is a subtype of the </w:t>
      </w:r>
      <w:r w:rsidRPr="0057457C">
        <w:rPr>
          <w:rStyle w:val="XmlIdentifier"/>
        </w:rPr>
        <w:t>UANode</w:t>
      </w:r>
      <w:r>
        <w:t xml:space="preserve"> defined in the section </w:t>
      </w:r>
      <w:r w:rsidRPr="005E3874">
        <w:rPr>
          <w:rStyle w:val="SubtleEmphasis"/>
        </w:rPr>
        <w:fldChar w:fldCharType="begin"/>
      </w:r>
      <w:r w:rsidRPr="005E3874">
        <w:rPr>
          <w:rStyle w:val="SubtleEmphasis"/>
        </w:rPr>
        <w:instrText xml:space="preserve"> REF _Ref417161286 \h </w:instrText>
      </w:r>
      <w:r>
        <w:rPr>
          <w:rStyle w:val="SubtleEmphasis"/>
        </w:rPr>
        <w:instrText xml:space="preserve"> \* MERGEFORMAT </w:instrText>
      </w:r>
      <w:r w:rsidRPr="005E3874">
        <w:rPr>
          <w:rStyle w:val="SubtleEmphasis"/>
        </w:rPr>
      </w:r>
      <w:r w:rsidRPr="005E3874">
        <w:rPr>
          <w:rStyle w:val="SubtleEmphasis"/>
        </w:rPr>
        <w:fldChar w:fldCharType="separate"/>
      </w:r>
      <w:r w:rsidR="002A41B4" w:rsidRPr="002A41B4">
        <w:rPr>
          <w:rStyle w:val="SubtleEmphasis"/>
        </w:rPr>
        <w:t>UANode</w:t>
      </w:r>
      <w:r w:rsidRPr="005E3874">
        <w:rPr>
          <w:rStyle w:val="SubtleEmphasis"/>
        </w:rPr>
        <w:fldChar w:fldCharType="end"/>
      </w:r>
      <w:r>
        <w:t xml:space="preserve">. It is the base type for the XML types listed in </w:t>
      </w:r>
      <w:r w:rsidRPr="00BD6958">
        <w:rPr>
          <w:rStyle w:val="SubtleEmphasis"/>
        </w:rPr>
        <w:fldChar w:fldCharType="begin"/>
      </w:r>
      <w:r w:rsidRPr="00BD6958">
        <w:rPr>
          <w:rStyle w:val="SubtleEmphasis"/>
        </w:rPr>
        <w:instrText xml:space="preserve"> REF _Ref416897339 \h  \* MERGEFORMAT </w:instrText>
      </w:r>
      <w:r w:rsidRPr="00BD6958">
        <w:rPr>
          <w:rStyle w:val="SubtleEmphasis"/>
        </w:rPr>
      </w:r>
      <w:r w:rsidRPr="00BD6958">
        <w:rPr>
          <w:rStyle w:val="SubtleEmphasis"/>
        </w:rPr>
        <w:fldChar w:fldCharType="separate"/>
      </w:r>
      <w:r w:rsidR="002A41B4" w:rsidRPr="002A41B4">
        <w:rPr>
          <w:rStyle w:val="SubtleEmphasis"/>
        </w:rPr>
        <w:t>Table 12</w:t>
      </w:r>
      <w:r w:rsidRPr="00BD6958">
        <w:rPr>
          <w:rStyle w:val="SubtleEmphasis"/>
        </w:rPr>
        <w:fldChar w:fldCharType="end"/>
      </w:r>
      <w:r>
        <w:t>.</w:t>
      </w:r>
    </w:p>
    <w:p w:rsidR="00914B34" w:rsidRPr="00934C21" w:rsidRDefault="00914B34" w:rsidP="006F58D7">
      <w:pPr>
        <w:pStyle w:val="Caption"/>
        <w:keepNext/>
      </w:pPr>
      <w:bookmarkStart w:id="52" w:name="_Ref416897339"/>
      <w:r w:rsidRPr="00934C21">
        <w:t xml:space="preserve">Table </w:t>
      </w:r>
      <w:r w:rsidRPr="00934C21">
        <w:fldChar w:fldCharType="begin"/>
      </w:r>
      <w:r w:rsidRPr="00934C21">
        <w:instrText xml:space="preserve"> SEQ Table \* ARABIC </w:instrText>
      </w:r>
      <w:r w:rsidRPr="00934C21">
        <w:fldChar w:fldCharType="separate"/>
      </w:r>
      <w:r w:rsidR="002A41B4">
        <w:rPr>
          <w:noProof/>
        </w:rPr>
        <w:t>12</w:t>
      </w:r>
      <w:r w:rsidRPr="00934C21">
        <w:fldChar w:fldCharType="end"/>
      </w:r>
      <w:bookmarkEnd w:id="52"/>
      <w:r w:rsidRPr="00934C21">
        <w:t xml:space="preserve"> - UANodeSet Subtypes</w:t>
      </w:r>
    </w:p>
    <w:tbl>
      <w:tblPr>
        <w:tblStyle w:val="LightList-Accent1"/>
        <w:tblW w:w="0" w:type="auto"/>
        <w:tblLook w:val="0620" w:firstRow="1" w:lastRow="0" w:firstColumn="0" w:lastColumn="0" w:noHBand="1" w:noVBand="1"/>
      </w:tblPr>
      <w:tblGrid>
        <w:gridCol w:w="1657"/>
        <w:gridCol w:w="3458"/>
      </w:tblGrid>
      <w:tr w:rsidR="00914B34" w:rsidTr="00837926">
        <w:trPr>
          <w:cnfStyle w:val="100000000000" w:firstRow="1" w:lastRow="0" w:firstColumn="0" w:lastColumn="0" w:oddVBand="0" w:evenVBand="0" w:oddHBand="0" w:evenHBand="0" w:firstRowFirstColumn="0" w:firstRowLastColumn="0" w:lastRowFirstColumn="0" w:lastRowLastColumn="0"/>
        </w:trPr>
        <w:tc>
          <w:tcPr>
            <w:tcW w:w="0" w:type="auto"/>
          </w:tcPr>
          <w:p w:rsidR="00914B34" w:rsidRDefault="00914B34" w:rsidP="00837926">
            <w:pPr>
              <w:pStyle w:val="TableText"/>
            </w:pPr>
            <w:r w:rsidRPr="003E19BB">
              <w:t>Subtype</w:t>
            </w:r>
          </w:p>
        </w:tc>
        <w:tc>
          <w:tcPr>
            <w:tcW w:w="0" w:type="auto"/>
          </w:tcPr>
          <w:p w:rsidR="00914B34" w:rsidRDefault="00914B34" w:rsidP="00837926">
            <w:pPr>
              <w:pStyle w:val="TableText"/>
            </w:pPr>
            <w:r w:rsidRPr="003E19BB">
              <w:t>Description</w:t>
            </w:r>
          </w:p>
        </w:tc>
      </w:tr>
      <w:tr w:rsidR="00914B34" w:rsidTr="00837926">
        <w:tc>
          <w:tcPr>
            <w:tcW w:w="0" w:type="auto"/>
          </w:tcPr>
          <w:p w:rsidR="00914B34" w:rsidRDefault="00914B34" w:rsidP="00837926">
            <w:pPr>
              <w:pStyle w:val="TableText"/>
            </w:pPr>
            <w:r w:rsidRPr="00927AB4">
              <w:rPr>
                <w:rStyle w:val="XmlIdentifier"/>
                <w:rFonts w:eastAsiaTheme="majorEastAsia"/>
              </w:rPr>
              <w:t>UAObjectType</w:t>
            </w:r>
          </w:p>
        </w:tc>
        <w:tc>
          <w:tcPr>
            <w:tcW w:w="0" w:type="auto"/>
          </w:tcPr>
          <w:p w:rsidR="00914B34" w:rsidRDefault="00914B34" w:rsidP="00837926">
            <w:pPr>
              <w:pStyle w:val="TableText"/>
            </w:pPr>
            <w:r w:rsidRPr="003E19BB">
              <w:t xml:space="preserve">Defines an </w:t>
            </w:r>
            <w:r w:rsidRPr="00927AB4">
              <w:rPr>
                <w:rStyle w:val="XmlIdentifier"/>
                <w:rFonts w:eastAsiaTheme="majorEastAsia"/>
              </w:rPr>
              <w:t>ObjectType</w:t>
            </w:r>
            <w:r w:rsidRPr="003E19BB">
              <w:t xml:space="preserve"> Node as described in</w:t>
            </w:r>
            <w:r>
              <w:t xml:space="preserve"> ..</w:t>
            </w:r>
            <w:r w:rsidRPr="003E19BB">
              <w:t>.</w:t>
            </w:r>
          </w:p>
        </w:tc>
      </w:tr>
      <w:tr w:rsidR="00914B34" w:rsidTr="00837926">
        <w:tc>
          <w:tcPr>
            <w:tcW w:w="0" w:type="auto"/>
          </w:tcPr>
          <w:p w:rsidR="00914B34" w:rsidRPr="003E19BB" w:rsidRDefault="00914B34" w:rsidP="00837926">
            <w:pPr>
              <w:pStyle w:val="TableText"/>
            </w:pPr>
            <w:r w:rsidRPr="00927AB4">
              <w:rPr>
                <w:rStyle w:val="XmlIdentifier"/>
                <w:rFonts w:eastAsiaTheme="majorEastAsia"/>
              </w:rPr>
              <w:t>UAVariableType</w:t>
            </w:r>
          </w:p>
        </w:tc>
        <w:tc>
          <w:tcPr>
            <w:tcW w:w="0" w:type="auto"/>
          </w:tcPr>
          <w:p w:rsidR="00914B34" w:rsidRPr="003E19BB" w:rsidRDefault="00914B34" w:rsidP="00837926">
            <w:pPr>
              <w:pStyle w:val="TableText"/>
            </w:pPr>
            <w:r w:rsidRPr="003E19BB">
              <w:t xml:space="preserve">Defines a </w:t>
            </w:r>
            <w:r w:rsidRPr="00927AB4">
              <w:rPr>
                <w:rStyle w:val="XmlIdentifier"/>
                <w:rFonts w:eastAsiaTheme="majorEastAsia"/>
              </w:rPr>
              <w:t>VariableType</w:t>
            </w:r>
            <w:r w:rsidRPr="003E19BB">
              <w:t xml:space="preserve"> Node as described </w:t>
            </w:r>
            <w:r>
              <w:t>..</w:t>
            </w:r>
            <w:r w:rsidRPr="003E19BB">
              <w:t>.</w:t>
            </w:r>
          </w:p>
        </w:tc>
      </w:tr>
      <w:tr w:rsidR="00914B34" w:rsidTr="00837926">
        <w:tc>
          <w:tcPr>
            <w:tcW w:w="0" w:type="auto"/>
          </w:tcPr>
          <w:p w:rsidR="00914B34" w:rsidRPr="003E19BB" w:rsidRDefault="00914B34" w:rsidP="00837926">
            <w:pPr>
              <w:pStyle w:val="TableText"/>
            </w:pPr>
            <w:r w:rsidRPr="00927AB4">
              <w:rPr>
                <w:rStyle w:val="XmlIdentifier"/>
                <w:rFonts w:eastAsiaTheme="majorEastAsia"/>
              </w:rPr>
              <w:t>UADataType</w:t>
            </w:r>
          </w:p>
        </w:tc>
        <w:tc>
          <w:tcPr>
            <w:tcW w:w="0" w:type="auto"/>
          </w:tcPr>
          <w:p w:rsidR="00914B34" w:rsidRPr="003E19BB" w:rsidRDefault="00914B34" w:rsidP="00837926">
            <w:pPr>
              <w:pStyle w:val="TableText"/>
            </w:pPr>
            <w:r w:rsidRPr="003E19BB">
              <w:t xml:space="preserve">Defines a </w:t>
            </w:r>
            <w:r w:rsidRPr="00927AB4">
              <w:rPr>
                <w:rStyle w:val="XmlIdentifier"/>
                <w:rFonts w:eastAsiaTheme="majorEastAsia"/>
              </w:rPr>
              <w:t>DataType</w:t>
            </w:r>
            <w:r w:rsidRPr="003E19BB">
              <w:t xml:space="preserve"> Node as described </w:t>
            </w:r>
            <w:r>
              <w:t>..</w:t>
            </w:r>
            <w:r w:rsidRPr="003E19BB">
              <w:t>.</w:t>
            </w:r>
          </w:p>
        </w:tc>
      </w:tr>
      <w:tr w:rsidR="00914B34" w:rsidTr="00837926">
        <w:tc>
          <w:tcPr>
            <w:tcW w:w="0" w:type="auto"/>
          </w:tcPr>
          <w:p w:rsidR="00914B34" w:rsidRPr="003E19BB" w:rsidRDefault="00914B34" w:rsidP="00837926">
            <w:pPr>
              <w:pStyle w:val="TableText"/>
            </w:pPr>
            <w:r w:rsidRPr="00927AB4">
              <w:rPr>
                <w:rStyle w:val="XmlIdentifier"/>
                <w:rFonts w:eastAsiaTheme="majorEastAsia"/>
              </w:rPr>
              <w:t>UAReferenceType</w:t>
            </w:r>
          </w:p>
        </w:tc>
        <w:tc>
          <w:tcPr>
            <w:tcW w:w="0" w:type="auto"/>
          </w:tcPr>
          <w:p w:rsidR="00914B34" w:rsidRPr="003E19BB" w:rsidRDefault="00914B34" w:rsidP="00837926">
            <w:pPr>
              <w:pStyle w:val="TableText"/>
            </w:pPr>
            <w:r w:rsidRPr="003E19BB">
              <w:t xml:space="preserve">Defines a </w:t>
            </w:r>
            <w:r w:rsidRPr="00927AB4">
              <w:rPr>
                <w:rStyle w:val="XmlIdentifier"/>
                <w:rFonts w:eastAsiaTheme="majorEastAsia"/>
              </w:rPr>
              <w:t>ReferenceType</w:t>
            </w:r>
            <w:r w:rsidRPr="003E19BB">
              <w:t xml:space="preserve"> Node as described</w:t>
            </w:r>
            <w:r>
              <w:t>..</w:t>
            </w:r>
            <w:r w:rsidRPr="003E19BB">
              <w:t>.</w:t>
            </w:r>
          </w:p>
        </w:tc>
      </w:tr>
    </w:tbl>
    <w:p w:rsidR="00914B34" w:rsidRPr="00BD6958" w:rsidRDefault="00914B34" w:rsidP="00837926">
      <w:pPr>
        <w:pStyle w:val="Heading2"/>
      </w:pPr>
      <w:bookmarkStart w:id="53" w:name="_Ref416205107"/>
      <w:bookmarkStart w:id="54" w:name="_Toc417305352"/>
      <w:r w:rsidRPr="00BD6958">
        <w:t>UAInstance</w:t>
      </w:r>
      <w:bookmarkEnd w:id="53"/>
      <w:bookmarkEnd w:id="54"/>
    </w:p>
    <w:p w:rsidR="00914B34" w:rsidRDefault="00914B34" w:rsidP="00837926">
      <w:pPr>
        <w:pStyle w:val="BodyText"/>
      </w:pPr>
      <w:r>
        <w:t xml:space="preserve">A </w:t>
      </w:r>
      <w:r w:rsidRPr="00927AB4">
        <w:rPr>
          <w:rStyle w:val="XmlIdentifier"/>
        </w:rPr>
        <w:t>UAInstance</w:t>
      </w:r>
      <w:r>
        <w:t xml:space="preserve"> is a subtype of the </w:t>
      </w:r>
      <w:r w:rsidRPr="00927AB4">
        <w:rPr>
          <w:rStyle w:val="XmlIdentifier"/>
        </w:rPr>
        <w:t>UANode</w:t>
      </w:r>
      <w:r>
        <w:t xml:space="preserve"> defined in the section </w:t>
      </w:r>
      <w:r w:rsidRPr="005E3874">
        <w:rPr>
          <w:rStyle w:val="SubtleEmphasis"/>
        </w:rPr>
        <w:fldChar w:fldCharType="begin"/>
      </w:r>
      <w:r w:rsidRPr="005E3874">
        <w:rPr>
          <w:rStyle w:val="SubtleEmphasis"/>
        </w:rPr>
        <w:instrText xml:space="preserve"> REF _Ref417161286 \h </w:instrText>
      </w:r>
      <w:r>
        <w:rPr>
          <w:rStyle w:val="SubtleEmphasis"/>
        </w:rPr>
        <w:instrText xml:space="preserve"> \* MERGEFORMAT </w:instrText>
      </w:r>
      <w:r w:rsidRPr="005E3874">
        <w:rPr>
          <w:rStyle w:val="SubtleEmphasis"/>
        </w:rPr>
      </w:r>
      <w:r w:rsidRPr="005E3874">
        <w:rPr>
          <w:rStyle w:val="SubtleEmphasis"/>
        </w:rPr>
        <w:fldChar w:fldCharType="separate"/>
      </w:r>
      <w:r w:rsidR="002A41B4" w:rsidRPr="002A41B4">
        <w:rPr>
          <w:rStyle w:val="SubtleEmphasis"/>
        </w:rPr>
        <w:t>UANode</w:t>
      </w:r>
      <w:r w:rsidRPr="005E3874">
        <w:rPr>
          <w:rStyle w:val="SubtleEmphasis"/>
        </w:rPr>
        <w:fldChar w:fldCharType="end"/>
      </w:r>
      <w:r>
        <w:t xml:space="preserve">. It is the base type for the types defined in </w:t>
      </w:r>
      <w:r w:rsidRPr="00BD6958">
        <w:rPr>
          <w:rStyle w:val="SubtleEmphasis"/>
        </w:rPr>
        <w:fldChar w:fldCharType="begin"/>
      </w:r>
      <w:r w:rsidRPr="00BD6958">
        <w:rPr>
          <w:rStyle w:val="SubtleEmphasis"/>
        </w:rPr>
        <w:instrText xml:space="preserve"> REF _Ref417117942 \h </w:instrText>
      </w:r>
      <w:r>
        <w:rPr>
          <w:rStyle w:val="SubtleEmphasis"/>
        </w:rPr>
        <w:instrText xml:space="preserve"> \* MERGEFORMAT </w:instrText>
      </w:r>
      <w:r w:rsidRPr="00BD6958">
        <w:rPr>
          <w:rStyle w:val="SubtleEmphasis"/>
        </w:rPr>
      </w:r>
      <w:r w:rsidRPr="00BD6958">
        <w:rPr>
          <w:rStyle w:val="SubtleEmphasis"/>
        </w:rPr>
        <w:fldChar w:fldCharType="separate"/>
      </w:r>
      <w:r w:rsidR="002A41B4" w:rsidRPr="002A41B4">
        <w:rPr>
          <w:rStyle w:val="SubtleEmphasis"/>
        </w:rPr>
        <w:t>Table 13</w:t>
      </w:r>
      <w:r w:rsidRPr="00BD6958">
        <w:rPr>
          <w:rStyle w:val="SubtleEmphasis"/>
        </w:rPr>
        <w:fldChar w:fldCharType="end"/>
      </w:r>
      <w:r>
        <w:t xml:space="preserve">. </w:t>
      </w:r>
    </w:p>
    <w:p w:rsidR="00914B34" w:rsidRPr="00BD6958" w:rsidRDefault="00914B34" w:rsidP="006F58D7">
      <w:pPr>
        <w:pStyle w:val="Caption"/>
        <w:keepNext/>
      </w:pPr>
      <w:bookmarkStart w:id="55" w:name="_Ref417117942"/>
      <w:r w:rsidRPr="00BD6958">
        <w:t xml:space="preserve">Table </w:t>
      </w:r>
      <w:r w:rsidRPr="00BD6958">
        <w:fldChar w:fldCharType="begin"/>
      </w:r>
      <w:r w:rsidRPr="00BD6958">
        <w:instrText xml:space="preserve"> SEQ Table \* ARABIC </w:instrText>
      </w:r>
      <w:r w:rsidRPr="00BD6958">
        <w:fldChar w:fldCharType="separate"/>
      </w:r>
      <w:r w:rsidR="002A41B4">
        <w:rPr>
          <w:noProof/>
        </w:rPr>
        <w:t>13</w:t>
      </w:r>
      <w:r w:rsidRPr="00BD6958">
        <w:fldChar w:fldCharType="end"/>
      </w:r>
      <w:bookmarkEnd w:id="55"/>
      <w:r w:rsidRPr="00BD6958">
        <w:t xml:space="preserve"> - UAInstance Subtypes</w:t>
      </w:r>
    </w:p>
    <w:tbl>
      <w:tblPr>
        <w:tblStyle w:val="LightList-Accent1"/>
        <w:tblW w:w="0" w:type="auto"/>
        <w:tblLook w:val="0620" w:firstRow="1" w:lastRow="0" w:firstColumn="0" w:lastColumn="0" w:noHBand="1" w:noVBand="1"/>
      </w:tblPr>
      <w:tblGrid>
        <w:gridCol w:w="1177"/>
        <w:gridCol w:w="2890"/>
      </w:tblGrid>
      <w:tr w:rsidR="00914B34" w:rsidTr="00837926">
        <w:trPr>
          <w:cnfStyle w:val="100000000000" w:firstRow="1" w:lastRow="0" w:firstColumn="0" w:lastColumn="0" w:oddVBand="0" w:evenVBand="0" w:oddHBand="0" w:evenHBand="0" w:firstRowFirstColumn="0" w:firstRowLastColumn="0" w:lastRowFirstColumn="0" w:lastRowLastColumn="0"/>
        </w:trPr>
        <w:tc>
          <w:tcPr>
            <w:tcW w:w="0" w:type="auto"/>
          </w:tcPr>
          <w:p w:rsidR="00914B34" w:rsidRDefault="00914B34" w:rsidP="00837926">
            <w:pPr>
              <w:pStyle w:val="TableText"/>
            </w:pPr>
            <w:r w:rsidRPr="003E19BB">
              <w:t>Subtype</w:t>
            </w:r>
          </w:p>
        </w:tc>
        <w:tc>
          <w:tcPr>
            <w:tcW w:w="0" w:type="auto"/>
          </w:tcPr>
          <w:p w:rsidR="00914B34" w:rsidRDefault="00914B34" w:rsidP="00837926">
            <w:pPr>
              <w:pStyle w:val="TableText"/>
            </w:pPr>
            <w:r w:rsidRPr="003E19BB">
              <w:t>Description</w:t>
            </w:r>
          </w:p>
        </w:tc>
      </w:tr>
      <w:tr w:rsidR="00914B34" w:rsidTr="00837926">
        <w:tc>
          <w:tcPr>
            <w:tcW w:w="0" w:type="auto"/>
          </w:tcPr>
          <w:p w:rsidR="00914B34" w:rsidRDefault="00914B34" w:rsidP="00837926">
            <w:pPr>
              <w:pStyle w:val="TableText"/>
            </w:pPr>
            <w:r>
              <w:rPr>
                <w:rStyle w:val="XmlIdentifier"/>
                <w:rFonts w:eastAsiaTheme="majorEastAsia"/>
              </w:rPr>
              <w:t>UAObject</w:t>
            </w:r>
          </w:p>
        </w:tc>
        <w:tc>
          <w:tcPr>
            <w:tcW w:w="0" w:type="auto"/>
          </w:tcPr>
          <w:p w:rsidR="00914B34" w:rsidRDefault="00914B34" w:rsidP="00837926">
            <w:pPr>
              <w:pStyle w:val="TableText"/>
            </w:pPr>
            <w:r w:rsidRPr="00927AB4">
              <w:t xml:space="preserve">Defines an </w:t>
            </w:r>
            <w:r w:rsidRPr="0023623D">
              <w:rPr>
                <w:rStyle w:val="Term"/>
              </w:rPr>
              <w:t>Object</w:t>
            </w:r>
            <w:r w:rsidRPr="00927AB4">
              <w:t xml:space="preserve"> </w:t>
            </w:r>
            <w:r w:rsidRPr="0023623D">
              <w:t>node</w:t>
            </w:r>
            <w:r w:rsidRPr="00927AB4">
              <w:t xml:space="preserve"> as described in</w:t>
            </w:r>
            <w:r>
              <w:t>..</w:t>
            </w:r>
            <w:r w:rsidRPr="00927AB4">
              <w:t>.</w:t>
            </w:r>
          </w:p>
        </w:tc>
      </w:tr>
      <w:tr w:rsidR="00914B34" w:rsidTr="00837926">
        <w:tc>
          <w:tcPr>
            <w:tcW w:w="0" w:type="auto"/>
          </w:tcPr>
          <w:p w:rsidR="00914B34" w:rsidRPr="003E19BB" w:rsidRDefault="00914B34" w:rsidP="00837926">
            <w:pPr>
              <w:pStyle w:val="TableText"/>
            </w:pPr>
            <w:r>
              <w:rPr>
                <w:rStyle w:val="XmlIdentifier"/>
                <w:rFonts w:eastAsiaTheme="majorEastAsia"/>
              </w:rPr>
              <w:t>UAVariable</w:t>
            </w:r>
          </w:p>
        </w:tc>
        <w:tc>
          <w:tcPr>
            <w:tcW w:w="0" w:type="auto"/>
          </w:tcPr>
          <w:p w:rsidR="00914B34" w:rsidRPr="003E19BB" w:rsidRDefault="00914B34" w:rsidP="00837926">
            <w:pPr>
              <w:pStyle w:val="TableText"/>
            </w:pPr>
            <w:r w:rsidRPr="00927AB4">
              <w:t xml:space="preserve">Defines a </w:t>
            </w:r>
            <w:r w:rsidRPr="0023623D">
              <w:rPr>
                <w:rStyle w:val="Term"/>
              </w:rPr>
              <w:t>Variable</w:t>
            </w:r>
            <w:r w:rsidRPr="00927AB4">
              <w:t xml:space="preserve"> </w:t>
            </w:r>
            <w:r w:rsidRPr="0023623D">
              <w:t>node</w:t>
            </w:r>
            <w:r w:rsidRPr="00927AB4">
              <w:t xml:space="preserve"> as described in</w:t>
            </w:r>
            <w:r>
              <w:t>..</w:t>
            </w:r>
            <w:r w:rsidRPr="00927AB4">
              <w:t>.</w:t>
            </w:r>
          </w:p>
        </w:tc>
      </w:tr>
      <w:tr w:rsidR="00914B34" w:rsidTr="00837926">
        <w:tc>
          <w:tcPr>
            <w:tcW w:w="0" w:type="auto"/>
          </w:tcPr>
          <w:p w:rsidR="00914B34" w:rsidRPr="003E19BB" w:rsidRDefault="00914B34" w:rsidP="00837926">
            <w:pPr>
              <w:pStyle w:val="TableText"/>
            </w:pPr>
            <w:r>
              <w:rPr>
                <w:rStyle w:val="XmlIdentifier"/>
                <w:rFonts w:eastAsiaTheme="majorEastAsia"/>
              </w:rPr>
              <w:t>UAMethod</w:t>
            </w:r>
          </w:p>
        </w:tc>
        <w:tc>
          <w:tcPr>
            <w:tcW w:w="0" w:type="auto"/>
          </w:tcPr>
          <w:p w:rsidR="00914B34" w:rsidRPr="003E19BB" w:rsidRDefault="00914B34" w:rsidP="00837926">
            <w:pPr>
              <w:pStyle w:val="TableText"/>
            </w:pPr>
            <w:r w:rsidRPr="00927AB4">
              <w:t xml:space="preserve">Defines a </w:t>
            </w:r>
            <w:r w:rsidRPr="0023623D">
              <w:rPr>
                <w:rStyle w:val="Term"/>
              </w:rPr>
              <w:t>Variable</w:t>
            </w:r>
            <w:r>
              <w:t xml:space="preserve"> n</w:t>
            </w:r>
            <w:r w:rsidRPr="00927AB4">
              <w:t>ode as described</w:t>
            </w:r>
            <w:r>
              <w:t>..</w:t>
            </w:r>
          </w:p>
        </w:tc>
      </w:tr>
      <w:tr w:rsidR="00914B34" w:rsidTr="00837926">
        <w:tc>
          <w:tcPr>
            <w:tcW w:w="0" w:type="auto"/>
          </w:tcPr>
          <w:p w:rsidR="00914B34" w:rsidRPr="003E19BB" w:rsidRDefault="00914B34" w:rsidP="00837926">
            <w:pPr>
              <w:pStyle w:val="TableText"/>
            </w:pPr>
            <w:r w:rsidRPr="00927AB4">
              <w:rPr>
                <w:rStyle w:val="XmlIdentifier"/>
                <w:rFonts w:eastAsiaTheme="majorEastAsia"/>
              </w:rPr>
              <w:t>UA</w:t>
            </w:r>
            <w:r>
              <w:rPr>
                <w:rStyle w:val="XmlIdentifier"/>
                <w:rFonts w:eastAsiaTheme="majorEastAsia"/>
              </w:rPr>
              <w:t>View</w:t>
            </w:r>
          </w:p>
        </w:tc>
        <w:tc>
          <w:tcPr>
            <w:tcW w:w="0" w:type="auto"/>
          </w:tcPr>
          <w:p w:rsidR="00914B34" w:rsidRPr="003E19BB" w:rsidRDefault="00914B34" w:rsidP="00837926">
            <w:pPr>
              <w:pStyle w:val="TableText"/>
            </w:pPr>
            <w:r w:rsidRPr="00927AB4">
              <w:t xml:space="preserve">Defines a </w:t>
            </w:r>
            <w:r w:rsidRPr="0023623D">
              <w:rPr>
                <w:rStyle w:val="Term"/>
              </w:rPr>
              <w:t>View</w:t>
            </w:r>
            <w:r>
              <w:t xml:space="preserve"> n</w:t>
            </w:r>
            <w:r w:rsidRPr="00927AB4">
              <w:t>ode as described in</w:t>
            </w:r>
            <w:r>
              <w:t>..</w:t>
            </w:r>
            <w:r w:rsidRPr="00927AB4">
              <w:t>.</w:t>
            </w:r>
          </w:p>
        </w:tc>
      </w:tr>
    </w:tbl>
    <w:p w:rsidR="00914B34" w:rsidRDefault="00914B34" w:rsidP="00837926"/>
    <w:p w:rsidR="00914B34" w:rsidRDefault="00914B34" w:rsidP="00837926">
      <w:pPr>
        <w:pStyle w:val="BodyText"/>
      </w:pPr>
      <w:r>
        <w:t xml:space="preserve">The fields in the </w:t>
      </w:r>
      <w:r w:rsidRPr="00927AB4">
        <w:rPr>
          <w:rStyle w:val="XmlIdentifier"/>
        </w:rPr>
        <w:t>UAInstance</w:t>
      </w:r>
      <w:r>
        <w:t xml:space="preserve"> type are defined in </w:t>
      </w:r>
      <w:r w:rsidRPr="00186B89">
        <w:rPr>
          <w:rStyle w:val="SubtleEmphasis"/>
        </w:rPr>
        <w:fldChar w:fldCharType="begin"/>
      </w:r>
      <w:r w:rsidRPr="00186B89">
        <w:rPr>
          <w:rStyle w:val="SubtleEmphasis"/>
        </w:rPr>
        <w:instrText xml:space="preserve"> REF _Ref416898406 \h  \* MERGEFORMAT </w:instrText>
      </w:r>
      <w:r w:rsidRPr="00186B89">
        <w:rPr>
          <w:rStyle w:val="SubtleEmphasis"/>
        </w:rPr>
      </w:r>
      <w:r w:rsidRPr="00186B89">
        <w:rPr>
          <w:rStyle w:val="SubtleEmphasis"/>
        </w:rPr>
        <w:fldChar w:fldCharType="separate"/>
      </w:r>
      <w:r w:rsidR="002A41B4" w:rsidRPr="002A41B4">
        <w:rPr>
          <w:rStyle w:val="SubtleEmphasis"/>
        </w:rPr>
        <w:t>Table 14</w:t>
      </w:r>
      <w:r w:rsidRPr="00186B89">
        <w:rPr>
          <w:rStyle w:val="SubtleEmphasis"/>
        </w:rPr>
        <w:fldChar w:fldCharType="end"/>
      </w:r>
      <w:r>
        <w:t xml:space="preserve">. </w:t>
      </w:r>
    </w:p>
    <w:p w:rsidR="00914B34" w:rsidRDefault="00914B34" w:rsidP="006F58D7">
      <w:pPr>
        <w:pStyle w:val="Caption"/>
        <w:keepNext/>
      </w:pPr>
      <w:bookmarkStart w:id="56" w:name="_Ref416898406"/>
      <w:r>
        <w:t xml:space="preserve">Table </w:t>
      </w:r>
      <w:r>
        <w:fldChar w:fldCharType="begin"/>
      </w:r>
      <w:r>
        <w:instrText xml:space="preserve"> SEQ Table \* ARABIC </w:instrText>
      </w:r>
      <w:r>
        <w:fldChar w:fldCharType="separate"/>
      </w:r>
      <w:r w:rsidR="002A41B4">
        <w:rPr>
          <w:noProof/>
        </w:rPr>
        <w:t>14</w:t>
      </w:r>
      <w:r>
        <w:fldChar w:fldCharType="end"/>
      </w:r>
      <w:bookmarkEnd w:id="56"/>
      <w:r>
        <w:t xml:space="preserve"> – </w:t>
      </w:r>
      <w:r w:rsidRPr="00043EAC">
        <w:rPr>
          <w:rStyle w:val="XmlIdentifier"/>
        </w:rPr>
        <w:t>UAInstance</w:t>
      </w:r>
    </w:p>
    <w:tbl>
      <w:tblPr>
        <w:tblStyle w:val="LightList-Accent1"/>
        <w:tblW w:w="0" w:type="auto"/>
        <w:tblLook w:val="0620" w:firstRow="1" w:lastRow="0" w:firstColumn="0" w:lastColumn="0" w:noHBand="1" w:noVBand="1"/>
      </w:tblPr>
      <w:tblGrid>
        <w:gridCol w:w="1369"/>
        <w:gridCol w:w="793"/>
        <w:gridCol w:w="2004"/>
      </w:tblGrid>
      <w:tr w:rsidR="00914B34" w:rsidTr="00837926">
        <w:trPr>
          <w:cnfStyle w:val="100000000000" w:firstRow="1" w:lastRow="0" w:firstColumn="0" w:lastColumn="0" w:oddVBand="0" w:evenVBand="0" w:oddHBand="0" w:evenHBand="0" w:firstRowFirstColumn="0" w:firstRowLastColumn="0" w:lastRowFirstColumn="0" w:lastRowLastColumn="0"/>
        </w:trPr>
        <w:tc>
          <w:tcPr>
            <w:tcW w:w="0" w:type="auto"/>
          </w:tcPr>
          <w:p w:rsidR="00914B34" w:rsidRDefault="00914B34" w:rsidP="00837926">
            <w:pPr>
              <w:pStyle w:val="TableText"/>
            </w:pPr>
            <w:r>
              <w:t>Element</w:t>
            </w:r>
          </w:p>
        </w:tc>
        <w:tc>
          <w:tcPr>
            <w:tcW w:w="0" w:type="auto"/>
          </w:tcPr>
          <w:p w:rsidR="00914B34" w:rsidRDefault="00914B34" w:rsidP="00837926">
            <w:pPr>
              <w:pStyle w:val="TableText"/>
            </w:pPr>
            <w:r>
              <w:t xml:space="preserve"> Type</w:t>
            </w:r>
          </w:p>
        </w:tc>
        <w:tc>
          <w:tcPr>
            <w:tcW w:w="0" w:type="auto"/>
          </w:tcPr>
          <w:p w:rsidR="00914B34" w:rsidRDefault="00914B34" w:rsidP="00837926">
            <w:pPr>
              <w:pStyle w:val="TableText"/>
            </w:pPr>
            <w:r>
              <w:t>Description</w:t>
            </w:r>
          </w:p>
        </w:tc>
      </w:tr>
      <w:tr w:rsidR="00914B34" w:rsidTr="00837926">
        <w:tc>
          <w:tcPr>
            <w:tcW w:w="0" w:type="auto"/>
          </w:tcPr>
          <w:p w:rsidR="00914B34" w:rsidRDefault="00914B34" w:rsidP="00837926">
            <w:pPr>
              <w:pStyle w:val="TableText"/>
            </w:pPr>
            <w:r w:rsidRPr="00564208">
              <w:rPr>
                <w:rStyle w:val="XmlIdentifier"/>
                <w:rFonts w:eastAsiaTheme="majorEastAsia"/>
              </w:rPr>
              <w:t>ParentNodeId</w:t>
            </w:r>
          </w:p>
        </w:tc>
        <w:tc>
          <w:tcPr>
            <w:tcW w:w="0" w:type="auto"/>
          </w:tcPr>
          <w:p w:rsidR="00914B34" w:rsidRDefault="00914B34" w:rsidP="00837926">
            <w:pPr>
              <w:pStyle w:val="TableText"/>
            </w:pPr>
            <w:r w:rsidRPr="00564208">
              <w:rPr>
                <w:rStyle w:val="XmlIdentifier"/>
                <w:rFonts w:eastAsiaTheme="majorEastAsia"/>
              </w:rPr>
              <w:t>NodeId</w:t>
            </w:r>
          </w:p>
        </w:tc>
        <w:tc>
          <w:tcPr>
            <w:tcW w:w="0" w:type="auto"/>
          </w:tcPr>
          <w:p w:rsidR="00914B34" w:rsidRDefault="00914B34" w:rsidP="00837926">
            <w:pPr>
              <w:pStyle w:val="TableText"/>
            </w:pPr>
            <w:r w:rsidRPr="00564208">
              <w:t xml:space="preserve">The </w:t>
            </w:r>
            <w:r w:rsidRPr="00564208">
              <w:rPr>
                <w:rStyle w:val="XmlIdentifier"/>
                <w:rFonts w:eastAsiaTheme="majorEastAsia"/>
              </w:rPr>
              <w:t>NodeId</w:t>
            </w:r>
            <w:r w:rsidRPr="00564208">
              <w:t xml:space="preserve"> of the parent</w:t>
            </w:r>
            <w:r>
              <w:t>.</w:t>
            </w:r>
          </w:p>
        </w:tc>
      </w:tr>
    </w:tbl>
    <w:p w:rsidR="00914B34" w:rsidRPr="00BD6958" w:rsidRDefault="00914B34" w:rsidP="00837926">
      <w:pPr>
        <w:pStyle w:val="BodyText"/>
      </w:pPr>
      <w:bookmarkStart w:id="57" w:name="_Ref416210621"/>
      <w:bookmarkStart w:id="58" w:name="_Ref415344657"/>
      <w:r w:rsidRPr="00BD6958">
        <w:rPr>
          <w:rStyle w:val="XmlIdentifier"/>
        </w:rPr>
        <w:t>ParentNodeId</w:t>
      </w:r>
      <w:r w:rsidRPr="00BD6958">
        <w:t xml:space="preserve"> of </w:t>
      </w:r>
      <w:r w:rsidRPr="00BD6958">
        <w:rPr>
          <w:rStyle w:val="XmlIdentifier"/>
        </w:rPr>
        <w:t>NodeId</w:t>
      </w:r>
      <w:r w:rsidRPr="00BD6958">
        <w:t xml:space="preserve"> type </w:t>
      </w:r>
      <w:r w:rsidRPr="00564208">
        <w:t xml:space="preserve">of the </w:t>
      </w:r>
      <w:r>
        <w:t>n</w:t>
      </w:r>
      <w:r w:rsidRPr="00C016FC">
        <w:t>ode</w:t>
      </w:r>
      <w:r w:rsidRPr="00564208">
        <w:t xml:space="preserve"> </w:t>
      </w:r>
      <w:r>
        <w:t xml:space="preserve">contains a value pointing to the </w:t>
      </w:r>
      <w:r w:rsidRPr="00564208">
        <w:t xml:space="preserve">parent </w:t>
      </w:r>
      <w:r>
        <w:t>n</w:t>
      </w:r>
      <w:r w:rsidRPr="00C016FC">
        <w:t>ode</w:t>
      </w:r>
      <w:r w:rsidRPr="00564208">
        <w:t xml:space="preserve"> within the </w:t>
      </w:r>
      <w:r>
        <w:rPr>
          <w:rStyle w:val="Term"/>
        </w:rPr>
        <w:t>Address Space</w:t>
      </w:r>
      <w:r w:rsidRPr="00D86316">
        <w:t xml:space="preserve"> portion represented by the </w:t>
      </w:r>
      <w:r w:rsidRPr="00235BF4">
        <w:rPr>
          <w:rStyle w:val="XmlIdentifier"/>
        </w:rPr>
        <w:t>UANodeSet</w:t>
      </w:r>
      <w:r>
        <w:t xml:space="preserve"> </w:t>
      </w:r>
      <w:r w:rsidRPr="00D86316">
        <w:t>document</w:t>
      </w:r>
      <w:r w:rsidRPr="00564208">
        <w:t>. This field is used to indicate that a</w:t>
      </w:r>
      <w:r>
        <w:t> </w:t>
      </w:r>
      <w:r w:rsidRPr="00564208">
        <w:t xml:space="preserve">tight coupling exists between the </w:t>
      </w:r>
      <w:r>
        <w:t>n</w:t>
      </w:r>
      <w:r w:rsidRPr="00C016FC">
        <w:t>ode</w:t>
      </w:r>
      <w:r w:rsidRPr="00564208">
        <w:t xml:space="preserve"> and its parent (e.g. when the parent is deleted the child is deleted as well). </w:t>
      </w:r>
      <w:r>
        <w:t xml:space="preserve">This information is not exposed in the </w:t>
      </w:r>
      <w:r w:rsidRPr="00235BF4">
        <w:rPr>
          <w:rStyle w:val="Term"/>
        </w:rPr>
        <w:t>Address Space</w:t>
      </w:r>
      <w:proofErr w:type="gramStart"/>
      <w:r>
        <w:t>,  i.e</w:t>
      </w:r>
      <w:proofErr w:type="gramEnd"/>
      <w:r>
        <w:t xml:space="preserve">. it </w:t>
      </w:r>
      <w:r w:rsidRPr="00564208">
        <w:t xml:space="preserve">does not appear in the </w:t>
      </w:r>
      <w:r w:rsidRPr="00564208">
        <w:rPr>
          <w:rStyle w:val="Term"/>
        </w:rPr>
        <w:t>Address Space</w:t>
      </w:r>
      <w:r w:rsidRPr="00564208">
        <w:t xml:space="preserve"> and is intended for use by design tools.</w:t>
      </w:r>
      <w:r>
        <w:t xml:space="preserve"> </w:t>
      </w:r>
    </w:p>
    <w:p w:rsidR="00914B34" w:rsidRPr="00235BF4" w:rsidRDefault="00914B34" w:rsidP="00837926">
      <w:pPr>
        <w:pStyle w:val="Heading2"/>
      </w:pPr>
      <w:bookmarkStart w:id="59" w:name="_Ref417161286"/>
      <w:bookmarkStart w:id="60" w:name="_Toc417305353"/>
      <w:r w:rsidRPr="00235BF4">
        <w:t>UANode</w:t>
      </w:r>
      <w:bookmarkEnd w:id="57"/>
      <w:bookmarkEnd w:id="59"/>
      <w:bookmarkEnd w:id="60"/>
    </w:p>
    <w:p w:rsidR="00914B34" w:rsidRDefault="00914B34" w:rsidP="00837926">
      <w:pPr>
        <w:pStyle w:val="BodyText"/>
      </w:pPr>
      <w:r w:rsidRPr="008173B8">
        <w:t xml:space="preserve">The </w:t>
      </w:r>
      <w:r w:rsidRPr="00EC3C4E">
        <w:rPr>
          <w:rStyle w:val="Term"/>
        </w:rPr>
        <w:t>OPC UA Address Space Model</w:t>
      </w:r>
      <w:r w:rsidRPr="008173B8">
        <w:t xml:space="preserve"> defines a </w:t>
      </w:r>
      <w:r w:rsidRPr="00025B3A">
        <w:rPr>
          <w:rStyle w:val="Term"/>
        </w:rPr>
        <w:t>Base</w:t>
      </w:r>
      <w:r w:rsidRPr="008173B8">
        <w:rPr>
          <w:i/>
        </w:rPr>
        <w:t xml:space="preserve"> </w:t>
      </w:r>
      <w:r w:rsidRPr="00EC3C4E">
        <w:rPr>
          <w:rStyle w:val="Term"/>
        </w:rPr>
        <w:t>NodeClass</w:t>
      </w:r>
      <w:r w:rsidRPr="008173B8">
        <w:t xml:space="preserve"> from which all other </w:t>
      </w:r>
      <w:r w:rsidRPr="00EC3C4E">
        <w:rPr>
          <w:rStyle w:val="Term"/>
        </w:rPr>
        <w:t>NodeClasses</w:t>
      </w:r>
      <w:r w:rsidRPr="008173B8">
        <w:t xml:space="preserve"> are derived. The derived </w:t>
      </w:r>
      <w:r w:rsidRPr="00EC3C4E">
        <w:rPr>
          <w:rStyle w:val="Term"/>
        </w:rPr>
        <w:t>NodeClasses</w:t>
      </w:r>
      <w:r w:rsidRPr="008173B8">
        <w:t xml:space="preserve"> represent various components of the </w:t>
      </w:r>
      <w:r w:rsidRPr="00147E45">
        <w:rPr>
          <w:rStyle w:val="Term"/>
        </w:rPr>
        <w:t>OPC UA Object Model</w:t>
      </w:r>
      <w:r w:rsidRPr="008173B8">
        <w:t xml:space="preserve">. </w:t>
      </w:r>
      <w:r>
        <w:t xml:space="preserve"> A </w:t>
      </w:r>
      <w:r w:rsidRPr="004C3765">
        <w:rPr>
          <w:rStyle w:val="XmlIdentifier"/>
        </w:rPr>
        <w:t>UANode</w:t>
      </w:r>
      <w:r>
        <w:t xml:space="preserve"> XML type is an abstract base type that represents the Base </w:t>
      </w:r>
      <w:r w:rsidRPr="00EC3C4E">
        <w:rPr>
          <w:rStyle w:val="Term"/>
        </w:rPr>
        <w:t>NodeClasse</w:t>
      </w:r>
      <w:r>
        <w:t xml:space="preserve"> attributes. It defines a set of fields representing attributes and references of any node in the </w:t>
      </w:r>
      <w:r w:rsidRPr="00235BF4">
        <w:rPr>
          <w:rStyle w:val="Term"/>
        </w:rPr>
        <w:t>Address Space</w:t>
      </w:r>
      <w:r>
        <w:t xml:space="preserve">. There are the following XML subtypes: </w:t>
      </w:r>
      <w:r w:rsidRPr="00400D30">
        <w:rPr>
          <w:rStyle w:val="XmlIdentifier"/>
        </w:rPr>
        <w:t>UAObject</w:t>
      </w:r>
      <w:r>
        <w:t xml:space="preserve">, </w:t>
      </w:r>
      <w:r w:rsidRPr="00121B49">
        <w:rPr>
          <w:rStyle w:val="XmlIdentifier"/>
        </w:rPr>
        <w:t>UAVariable</w:t>
      </w:r>
      <w:r>
        <w:t xml:space="preserve">, </w:t>
      </w:r>
      <w:r w:rsidRPr="00121B49">
        <w:rPr>
          <w:rStyle w:val="XmlIdentifier"/>
        </w:rPr>
        <w:t>UAMethod</w:t>
      </w:r>
      <w:r>
        <w:t xml:space="preserve">, </w:t>
      </w:r>
      <w:r w:rsidRPr="00121B49">
        <w:rPr>
          <w:rStyle w:val="XmlIdentifier"/>
        </w:rPr>
        <w:t>UAView</w:t>
      </w:r>
      <w:r>
        <w:t xml:space="preserve">, </w:t>
      </w:r>
      <w:r w:rsidRPr="00121B49">
        <w:rPr>
          <w:rStyle w:val="XmlIdentifier"/>
        </w:rPr>
        <w:t>UAObjectType</w:t>
      </w:r>
      <w:r>
        <w:t xml:space="preserve">, </w:t>
      </w:r>
      <w:r w:rsidRPr="00121B49">
        <w:rPr>
          <w:rStyle w:val="XmlIdentifier"/>
        </w:rPr>
        <w:t>UAVariableType</w:t>
      </w:r>
      <w:r>
        <w:t xml:space="preserve">, </w:t>
      </w:r>
      <w:r w:rsidRPr="00121B49">
        <w:rPr>
          <w:rStyle w:val="XmlIdentifier"/>
        </w:rPr>
        <w:t>UADataType</w:t>
      </w:r>
      <w:r>
        <w:t xml:space="preserve">, </w:t>
      </w:r>
      <w:r w:rsidRPr="00121B49">
        <w:rPr>
          <w:rStyle w:val="XmlIdentifier"/>
        </w:rPr>
        <w:t>UAReferenceType</w:t>
      </w:r>
      <w:r w:rsidRPr="000E6A1B">
        <w:t xml:space="preserve">; </w:t>
      </w:r>
      <w:r>
        <w:t xml:space="preserve">each one for an appropriate </w:t>
      </w:r>
      <w:r w:rsidRPr="00121B49">
        <w:rPr>
          <w:rStyle w:val="Term"/>
        </w:rPr>
        <w:t>NodeClass</w:t>
      </w:r>
      <w:r>
        <w:t xml:space="preserve"> defined in the </w:t>
      </w:r>
      <w:r w:rsidRPr="00235BF4">
        <w:rPr>
          <w:rStyle w:val="XmlIdentifier"/>
        </w:rPr>
        <w:t>UANodeSet</w:t>
      </w:r>
      <w:r>
        <w:t xml:space="preserve"> schema. Each of these subtypes defines XML fields for the </w:t>
      </w:r>
      <w:r w:rsidRPr="00235BF4">
        <w:rPr>
          <w:rStyle w:val="Term"/>
        </w:rPr>
        <w:t>OPC UA</w:t>
      </w:r>
      <w:r w:rsidRPr="00400D30">
        <w:t xml:space="preserve"> attributes</w:t>
      </w:r>
      <w:r>
        <w:t xml:space="preserve"> specific to the selected </w:t>
      </w:r>
      <w:r w:rsidRPr="00C444C5">
        <w:rPr>
          <w:rStyle w:val="Term"/>
        </w:rPr>
        <w:t>NodeClass</w:t>
      </w:r>
      <w:r>
        <w:t xml:space="preserve">. The fields in the </w:t>
      </w:r>
      <w:r w:rsidRPr="00C444C5">
        <w:rPr>
          <w:rStyle w:val="XmlIdentifier"/>
        </w:rPr>
        <w:t>UANode</w:t>
      </w:r>
      <w:r>
        <w:t xml:space="preserve"> type are defined in </w:t>
      </w:r>
      <w:r w:rsidRPr="00235BF4">
        <w:rPr>
          <w:rStyle w:val="SubtleEmphasis"/>
        </w:rPr>
        <w:fldChar w:fldCharType="begin"/>
      </w:r>
      <w:r w:rsidRPr="00235BF4">
        <w:rPr>
          <w:rStyle w:val="SubtleEmphasis"/>
        </w:rPr>
        <w:instrText xml:space="preserve"> REF _Ref416898747 \h </w:instrText>
      </w:r>
      <w:r>
        <w:rPr>
          <w:rStyle w:val="SubtleEmphasis"/>
        </w:rPr>
        <w:instrText xml:space="preserve"> \* MERGEFORMAT </w:instrText>
      </w:r>
      <w:r w:rsidRPr="00235BF4">
        <w:rPr>
          <w:rStyle w:val="SubtleEmphasis"/>
        </w:rPr>
      </w:r>
      <w:r w:rsidRPr="00235BF4">
        <w:rPr>
          <w:rStyle w:val="SubtleEmphasis"/>
        </w:rPr>
        <w:fldChar w:fldCharType="separate"/>
      </w:r>
      <w:r w:rsidR="002A41B4" w:rsidRPr="002A41B4">
        <w:rPr>
          <w:rStyle w:val="SubtleEmphasis"/>
        </w:rPr>
        <w:t>Table 15</w:t>
      </w:r>
      <w:r w:rsidRPr="00235BF4">
        <w:rPr>
          <w:rStyle w:val="SubtleEmphasis"/>
        </w:rPr>
        <w:fldChar w:fldCharType="end"/>
      </w:r>
      <w:r>
        <w:t>.</w:t>
      </w:r>
    </w:p>
    <w:p w:rsidR="00914B34" w:rsidRPr="00235BF4" w:rsidRDefault="00914B34" w:rsidP="006F58D7">
      <w:pPr>
        <w:pStyle w:val="Caption"/>
        <w:keepNext/>
      </w:pPr>
      <w:bookmarkStart w:id="61" w:name="_Ref416898747"/>
      <w:bookmarkStart w:id="62" w:name="_Ref415771458"/>
      <w:r w:rsidRPr="00235BF4">
        <w:t xml:space="preserve">Table </w:t>
      </w:r>
      <w:r w:rsidRPr="00235BF4">
        <w:fldChar w:fldCharType="begin"/>
      </w:r>
      <w:r w:rsidRPr="00235BF4">
        <w:instrText xml:space="preserve"> SEQ Table \* ARABIC </w:instrText>
      </w:r>
      <w:r w:rsidRPr="00235BF4">
        <w:fldChar w:fldCharType="separate"/>
      </w:r>
      <w:r w:rsidR="002A41B4">
        <w:rPr>
          <w:noProof/>
        </w:rPr>
        <w:t>15</w:t>
      </w:r>
      <w:r w:rsidRPr="00235BF4">
        <w:fldChar w:fldCharType="end"/>
      </w:r>
      <w:bookmarkEnd w:id="61"/>
      <w:r w:rsidRPr="00235BF4">
        <w:t xml:space="preserve"> – UANode</w:t>
      </w:r>
      <w:bookmarkEnd w:id="62"/>
      <w:r w:rsidRPr="00235BF4">
        <w:t xml:space="preserve"> Type</w:t>
      </w:r>
    </w:p>
    <w:tbl>
      <w:tblPr>
        <w:tblStyle w:val="LightList-Accent1"/>
        <w:tblW w:w="0" w:type="auto"/>
        <w:tblLook w:val="0620" w:firstRow="1" w:lastRow="0" w:firstColumn="0" w:lastColumn="0" w:noHBand="1" w:noVBand="1"/>
      </w:tblPr>
      <w:tblGrid>
        <w:gridCol w:w="1465"/>
        <w:gridCol w:w="1657"/>
        <w:gridCol w:w="5371"/>
      </w:tblGrid>
      <w:tr w:rsidR="00914B34" w:rsidTr="00837926">
        <w:trPr>
          <w:cnfStyle w:val="100000000000" w:firstRow="1" w:lastRow="0" w:firstColumn="0" w:lastColumn="0" w:oddVBand="0" w:evenVBand="0" w:oddHBand="0" w:evenHBand="0" w:firstRowFirstColumn="0" w:firstRowLastColumn="0" w:lastRowFirstColumn="0" w:lastRowLastColumn="0"/>
        </w:trPr>
        <w:tc>
          <w:tcPr>
            <w:tcW w:w="0" w:type="auto"/>
          </w:tcPr>
          <w:p w:rsidR="00914B34" w:rsidRDefault="00914B34" w:rsidP="00837926">
            <w:pPr>
              <w:pStyle w:val="TableText"/>
            </w:pPr>
            <w:r>
              <w:t>Field</w:t>
            </w:r>
          </w:p>
        </w:tc>
        <w:tc>
          <w:tcPr>
            <w:tcW w:w="0" w:type="auto"/>
          </w:tcPr>
          <w:p w:rsidR="00914B34" w:rsidRDefault="00914B34" w:rsidP="00837926">
            <w:pPr>
              <w:pStyle w:val="TableText"/>
            </w:pPr>
            <w:r>
              <w:t>XML Type</w:t>
            </w:r>
          </w:p>
        </w:tc>
        <w:tc>
          <w:tcPr>
            <w:tcW w:w="0" w:type="auto"/>
          </w:tcPr>
          <w:p w:rsidR="00914B34" w:rsidRDefault="00914B34" w:rsidP="00837926">
            <w:pPr>
              <w:pStyle w:val="TableText"/>
            </w:pPr>
            <w:r>
              <w:t>Description</w:t>
            </w:r>
          </w:p>
        </w:tc>
      </w:tr>
      <w:tr w:rsidR="00914B34" w:rsidTr="00837926">
        <w:tc>
          <w:tcPr>
            <w:tcW w:w="0" w:type="auto"/>
          </w:tcPr>
          <w:p w:rsidR="00914B34" w:rsidRDefault="00914B34" w:rsidP="00837926">
            <w:pPr>
              <w:pStyle w:val="TableText"/>
            </w:pPr>
            <w:r w:rsidRPr="009529F6">
              <w:rPr>
                <w:rStyle w:val="XmlIdentifier"/>
                <w:rFonts w:eastAsiaTheme="majorEastAsia"/>
              </w:rPr>
              <w:t>NodeId</w:t>
            </w:r>
          </w:p>
        </w:tc>
        <w:tc>
          <w:tcPr>
            <w:tcW w:w="0" w:type="auto"/>
          </w:tcPr>
          <w:p w:rsidR="00914B34" w:rsidRDefault="00914B34" w:rsidP="00837926">
            <w:pPr>
              <w:pStyle w:val="TableText"/>
            </w:pPr>
            <w:r w:rsidRPr="009529F6">
              <w:rPr>
                <w:rStyle w:val="XmlIdentifier"/>
                <w:rFonts w:eastAsiaTheme="majorEastAsia"/>
              </w:rPr>
              <w:t>NodeId</w:t>
            </w:r>
          </w:p>
        </w:tc>
        <w:tc>
          <w:tcPr>
            <w:tcW w:w="0" w:type="auto"/>
          </w:tcPr>
          <w:p w:rsidR="00914B34" w:rsidRDefault="00914B34" w:rsidP="00837926">
            <w:pPr>
              <w:pStyle w:val="TableText"/>
            </w:pPr>
            <w:r>
              <w:t xml:space="preserve">It holds the value of the </w:t>
            </w:r>
            <w:r w:rsidRPr="00B0126D">
              <w:rPr>
                <w:rStyle w:val="Term"/>
              </w:rPr>
              <w:t>NodeId</w:t>
            </w:r>
            <w:r w:rsidRPr="00F31D46">
              <w:t xml:space="preserve"> attribute </w:t>
            </w:r>
            <w:r>
              <w:t xml:space="preserve"> of modes in the </w:t>
            </w:r>
            <w:r w:rsidRPr="00235BF4">
              <w:rPr>
                <w:rStyle w:val="Term"/>
              </w:rPr>
              <w:t>Address Space</w:t>
            </w:r>
            <w:r>
              <w:t>.</w:t>
            </w:r>
          </w:p>
        </w:tc>
      </w:tr>
      <w:tr w:rsidR="00914B34" w:rsidTr="00837926">
        <w:tc>
          <w:tcPr>
            <w:tcW w:w="0" w:type="auto"/>
          </w:tcPr>
          <w:p w:rsidR="00914B34" w:rsidRDefault="00914B34" w:rsidP="00837926">
            <w:pPr>
              <w:pStyle w:val="TableText"/>
            </w:pPr>
            <w:r w:rsidRPr="00772947">
              <w:rPr>
                <w:rStyle w:val="XmlIdentifier"/>
                <w:rFonts w:eastAsiaTheme="majorEastAsia"/>
              </w:rPr>
              <w:t>BrowseName</w:t>
            </w:r>
          </w:p>
        </w:tc>
        <w:tc>
          <w:tcPr>
            <w:tcW w:w="0" w:type="auto"/>
          </w:tcPr>
          <w:p w:rsidR="00914B34" w:rsidRDefault="00914B34" w:rsidP="00837926">
            <w:pPr>
              <w:pStyle w:val="TableText"/>
            </w:pPr>
            <w:r w:rsidRPr="00772947">
              <w:rPr>
                <w:rStyle w:val="XmlIdentifier"/>
                <w:rFonts w:eastAsiaTheme="majorEastAsia"/>
              </w:rPr>
              <w:t>QualifiedName</w:t>
            </w:r>
          </w:p>
        </w:tc>
        <w:tc>
          <w:tcPr>
            <w:tcW w:w="0" w:type="auto"/>
          </w:tcPr>
          <w:p w:rsidR="00914B34" w:rsidRDefault="00914B34" w:rsidP="00837926">
            <w:pPr>
              <w:pStyle w:val="TableText"/>
            </w:pPr>
            <w:r>
              <w:t xml:space="preserve">It holds the value of the </w:t>
            </w:r>
            <w:r w:rsidRPr="00235BF4">
              <w:rPr>
                <w:rStyle w:val="Term"/>
              </w:rPr>
              <w:t>BrowseName</w:t>
            </w:r>
            <w:r w:rsidRPr="00F31D46">
              <w:t xml:space="preserve"> attribute</w:t>
            </w:r>
            <w:r>
              <w:t xml:space="preserve"> of modes in the </w:t>
            </w:r>
            <w:r w:rsidRPr="00235BF4">
              <w:rPr>
                <w:rStyle w:val="Term"/>
              </w:rPr>
              <w:t>Address Space</w:t>
            </w:r>
            <w:r w:rsidRPr="00F31D46">
              <w:t xml:space="preserve"> </w:t>
            </w:r>
            <w:r>
              <w:t>.</w:t>
            </w:r>
          </w:p>
        </w:tc>
      </w:tr>
      <w:tr w:rsidR="00914B34" w:rsidTr="00837926">
        <w:tc>
          <w:tcPr>
            <w:tcW w:w="0" w:type="auto"/>
          </w:tcPr>
          <w:p w:rsidR="00914B34" w:rsidRDefault="00914B34" w:rsidP="00837926">
            <w:pPr>
              <w:pStyle w:val="TableText"/>
            </w:pPr>
            <w:r w:rsidRPr="009529F6">
              <w:rPr>
                <w:rStyle w:val="XmlIdentifier"/>
                <w:rFonts w:eastAsiaTheme="majorEastAsia"/>
              </w:rPr>
              <w:t>SymbolicName</w:t>
            </w:r>
          </w:p>
        </w:tc>
        <w:tc>
          <w:tcPr>
            <w:tcW w:w="0" w:type="auto"/>
          </w:tcPr>
          <w:p w:rsidR="00914B34" w:rsidRDefault="00914B34" w:rsidP="00837926">
            <w:pPr>
              <w:pStyle w:val="TableText"/>
            </w:pPr>
            <w:r w:rsidRPr="00772947">
              <w:rPr>
                <w:rStyle w:val="XmlIdentifier"/>
                <w:rFonts w:eastAsiaTheme="majorEastAsia"/>
              </w:rPr>
              <w:t>string</w:t>
            </w:r>
          </w:p>
        </w:tc>
        <w:tc>
          <w:tcPr>
            <w:tcW w:w="0" w:type="auto"/>
          </w:tcPr>
          <w:p w:rsidR="00914B34" w:rsidRDefault="00914B34" w:rsidP="00837926">
            <w:pPr>
              <w:pStyle w:val="TableText"/>
            </w:pPr>
            <w:r>
              <w:t xml:space="preserve">A symbolic name for </w:t>
            </w:r>
            <w:r w:rsidRPr="00F31D46">
              <w:t xml:space="preserve">the </w:t>
            </w:r>
            <w:r>
              <w:t>n</w:t>
            </w:r>
            <w:r w:rsidRPr="00F31D46">
              <w:t>od</w:t>
            </w:r>
            <w:r>
              <w:t>e.</w:t>
            </w:r>
          </w:p>
        </w:tc>
      </w:tr>
      <w:tr w:rsidR="00914B34" w:rsidTr="00837926">
        <w:tc>
          <w:tcPr>
            <w:tcW w:w="0" w:type="auto"/>
          </w:tcPr>
          <w:p w:rsidR="00914B34" w:rsidRDefault="00914B34" w:rsidP="00837926">
            <w:pPr>
              <w:pStyle w:val="TableText"/>
            </w:pPr>
            <w:r w:rsidRPr="009529F6">
              <w:rPr>
                <w:rStyle w:val="XmlIdentifier"/>
                <w:rFonts w:eastAsiaTheme="majorEastAsia"/>
              </w:rPr>
              <w:t>WriteMask</w:t>
            </w:r>
          </w:p>
        </w:tc>
        <w:tc>
          <w:tcPr>
            <w:tcW w:w="0" w:type="auto"/>
          </w:tcPr>
          <w:p w:rsidR="00914B34" w:rsidRDefault="00914B34" w:rsidP="00837926">
            <w:pPr>
              <w:pStyle w:val="TableText"/>
            </w:pPr>
            <w:r w:rsidRPr="009529F6">
              <w:rPr>
                <w:rStyle w:val="XmlIdentifier"/>
                <w:rFonts w:eastAsiaTheme="majorEastAsia"/>
              </w:rPr>
              <w:t>WriteMask</w:t>
            </w:r>
          </w:p>
        </w:tc>
        <w:tc>
          <w:tcPr>
            <w:tcW w:w="0" w:type="auto"/>
          </w:tcPr>
          <w:p w:rsidR="00914B34" w:rsidRDefault="00914B34" w:rsidP="00837926">
            <w:pPr>
              <w:pStyle w:val="TableText"/>
            </w:pPr>
            <w:r>
              <w:t xml:space="preserve">The value of the </w:t>
            </w:r>
            <w:r w:rsidRPr="009529F6">
              <w:rPr>
                <w:rStyle w:val="XmlIdentifier"/>
                <w:rFonts w:eastAsiaTheme="majorEastAsia"/>
              </w:rPr>
              <w:t>WriteMask</w:t>
            </w:r>
            <w:r w:rsidRPr="00F31D46">
              <w:t xml:space="preserve"> </w:t>
            </w:r>
            <w:r>
              <w:t>n</w:t>
            </w:r>
            <w:r w:rsidRPr="00F31D46">
              <w:t xml:space="preserve">ode </w:t>
            </w:r>
            <w:r>
              <w:t>a</w:t>
            </w:r>
            <w:r w:rsidRPr="00F31D46">
              <w:t>ttribute</w:t>
            </w:r>
            <w:r>
              <w:t>.</w:t>
            </w:r>
          </w:p>
        </w:tc>
      </w:tr>
      <w:tr w:rsidR="00914B34" w:rsidTr="00837926">
        <w:tc>
          <w:tcPr>
            <w:tcW w:w="0" w:type="auto"/>
          </w:tcPr>
          <w:p w:rsidR="00914B34" w:rsidRDefault="00914B34" w:rsidP="00837926">
            <w:pPr>
              <w:pStyle w:val="TableText"/>
            </w:pPr>
            <w:r w:rsidRPr="009529F6">
              <w:rPr>
                <w:rStyle w:val="XmlIdentifier"/>
                <w:rFonts w:eastAsiaTheme="majorEastAsia"/>
              </w:rPr>
              <w:t>UserWriteMask</w:t>
            </w:r>
          </w:p>
        </w:tc>
        <w:tc>
          <w:tcPr>
            <w:tcW w:w="0" w:type="auto"/>
          </w:tcPr>
          <w:p w:rsidR="00914B34" w:rsidRDefault="00914B34" w:rsidP="00837926">
            <w:pPr>
              <w:pStyle w:val="TableText"/>
            </w:pPr>
            <w:r w:rsidRPr="009529F6">
              <w:rPr>
                <w:rStyle w:val="XmlIdentifier"/>
                <w:rFonts w:eastAsiaTheme="majorEastAsia"/>
              </w:rPr>
              <w:t>WriteMask</w:t>
            </w:r>
          </w:p>
        </w:tc>
        <w:tc>
          <w:tcPr>
            <w:tcW w:w="0" w:type="auto"/>
          </w:tcPr>
          <w:p w:rsidR="00914B34" w:rsidRDefault="00914B34" w:rsidP="00837926">
            <w:pPr>
              <w:pStyle w:val="TableText"/>
            </w:pPr>
            <w:r>
              <w:t xml:space="preserve">The value of the </w:t>
            </w:r>
            <w:r w:rsidRPr="009529F6">
              <w:rPr>
                <w:rStyle w:val="XmlIdentifier"/>
                <w:rFonts w:eastAsiaTheme="majorEastAsia"/>
              </w:rPr>
              <w:t>UserWriteMask</w:t>
            </w:r>
            <w:r>
              <w:t xml:space="preserve"> n</w:t>
            </w:r>
            <w:r w:rsidRPr="00F31D46">
              <w:t xml:space="preserve">ode </w:t>
            </w:r>
            <w:r>
              <w:t>a</w:t>
            </w:r>
            <w:r w:rsidRPr="00F31D46">
              <w:t>ttribute</w:t>
            </w:r>
            <w:r>
              <w:t xml:space="preserve"> .</w:t>
            </w:r>
          </w:p>
        </w:tc>
      </w:tr>
      <w:tr w:rsidR="00914B34" w:rsidTr="00837926">
        <w:tc>
          <w:tcPr>
            <w:tcW w:w="0" w:type="auto"/>
          </w:tcPr>
          <w:p w:rsidR="00914B34" w:rsidRDefault="00914B34" w:rsidP="00837926">
            <w:pPr>
              <w:pStyle w:val="TableText"/>
            </w:pPr>
            <w:r w:rsidRPr="009529F6">
              <w:rPr>
                <w:rStyle w:val="XmlIdentifier"/>
                <w:rFonts w:eastAsiaTheme="majorEastAsia"/>
              </w:rPr>
              <w:t>DisplayName</w:t>
            </w:r>
          </w:p>
        </w:tc>
        <w:tc>
          <w:tcPr>
            <w:tcW w:w="0" w:type="auto"/>
          </w:tcPr>
          <w:p w:rsidR="00914B34" w:rsidRDefault="00914B34" w:rsidP="00837926">
            <w:pPr>
              <w:pStyle w:val="TableText"/>
            </w:pPr>
            <w:r w:rsidRPr="009529F6">
              <w:rPr>
                <w:rStyle w:val="XmlIdentifier"/>
                <w:rFonts w:eastAsiaTheme="majorEastAsia"/>
              </w:rPr>
              <w:t>LocalizedText</w:t>
            </w:r>
            <w:r w:rsidRPr="00FE635C">
              <w:rPr>
                <w:rStyle w:val="XmlIdentifier"/>
                <w:rFonts w:eastAsiaTheme="majorEastAsia"/>
              </w:rPr>
              <w:t>[]</w:t>
            </w:r>
          </w:p>
        </w:tc>
        <w:tc>
          <w:tcPr>
            <w:tcW w:w="0" w:type="auto"/>
          </w:tcPr>
          <w:p w:rsidR="00914B34" w:rsidRDefault="00914B34" w:rsidP="00837926">
            <w:pPr>
              <w:pStyle w:val="TableText"/>
            </w:pPr>
            <w:r>
              <w:t xml:space="preserve">A list of </w:t>
            </w:r>
            <w:r w:rsidRPr="009529F6">
              <w:rPr>
                <w:rStyle w:val="XmlIdentifier"/>
                <w:rFonts w:eastAsiaTheme="majorEastAsia"/>
              </w:rPr>
              <w:t>DisplayNames</w:t>
            </w:r>
            <w:r>
              <w:t xml:space="preserve"> for the n</w:t>
            </w:r>
            <w:r w:rsidRPr="00F31D46">
              <w:t>ode</w:t>
            </w:r>
            <w:r>
              <w:t xml:space="preserve"> in different locales .</w:t>
            </w:r>
          </w:p>
        </w:tc>
      </w:tr>
      <w:tr w:rsidR="00914B34" w:rsidTr="00837926">
        <w:tc>
          <w:tcPr>
            <w:tcW w:w="0" w:type="auto"/>
          </w:tcPr>
          <w:p w:rsidR="00914B34" w:rsidRDefault="00914B34" w:rsidP="00837926">
            <w:pPr>
              <w:pStyle w:val="TableText"/>
            </w:pPr>
            <w:r w:rsidRPr="009529F6">
              <w:rPr>
                <w:rStyle w:val="XmlIdentifier"/>
                <w:rFonts w:eastAsiaTheme="majorEastAsia"/>
              </w:rPr>
              <w:t>Description</w:t>
            </w:r>
          </w:p>
        </w:tc>
        <w:tc>
          <w:tcPr>
            <w:tcW w:w="0" w:type="auto"/>
          </w:tcPr>
          <w:p w:rsidR="00914B34" w:rsidRPr="00FE635C" w:rsidRDefault="00914B34" w:rsidP="00837926">
            <w:pPr>
              <w:pStyle w:val="TableText"/>
              <w:rPr>
                <w:rStyle w:val="XmlIdentifier"/>
                <w:rFonts w:eastAsiaTheme="majorEastAsia"/>
              </w:rPr>
            </w:pPr>
            <w:r w:rsidRPr="00FE635C">
              <w:rPr>
                <w:rStyle w:val="XmlIdentifier"/>
                <w:rFonts w:eastAsiaTheme="majorEastAsia"/>
              </w:rPr>
              <w:t>LocalizedText[]</w:t>
            </w:r>
          </w:p>
        </w:tc>
        <w:tc>
          <w:tcPr>
            <w:tcW w:w="0" w:type="auto"/>
          </w:tcPr>
          <w:p w:rsidR="00914B34" w:rsidRDefault="00914B34" w:rsidP="00837926">
            <w:pPr>
              <w:pStyle w:val="TableText"/>
            </w:pPr>
            <w:r>
              <w:t xml:space="preserve">A list of the </w:t>
            </w:r>
            <w:r w:rsidRPr="00F31D46">
              <w:rPr>
                <w:rStyle w:val="XmlIdentifier"/>
                <w:rFonts w:eastAsiaTheme="majorEastAsia"/>
              </w:rPr>
              <w:t>Description</w:t>
            </w:r>
            <w:r>
              <w:t xml:space="preserve"> entries for the </w:t>
            </w:r>
            <w:r w:rsidRPr="004C3765">
              <w:rPr>
                <w:rStyle w:val="Term"/>
              </w:rPr>
              <w:t>Node</w:t>
            </w:r>
            <w:r>
              <w:t xml:space="preserve"> in different locales.</w:t>
            </w:r>
          </w:p>
        </w:tc>
      </w:tr>
      <w:tr w:rsidR="00914B34" w:rsidTr="00837926">
        <w:tc>
          <w:tcPr>
            <w:tcW w:w="0" w:type="auto"/>
          </w:tcPr>
          <w:p w:rsidR="00914B34" w:rsidRPr="009529F6" w:rsidRDefault="00914B34" w:rsidP="00837926">
            <w:pPr>
              <w:pStyle w:val="TableText"/>
              <w:rPr>
                <w:rStyle w:val="XmlIdentifier"/>
                <w:rFonts w:eastAsiaTheme="majorEastAsia"/>
              </w:rPr>
            </w:pPr>
            <w:r w:rsidRPr="009529F6">
              <w:rPr>
                <w:rStyle w:val="XmlIdentifier"/>
                <w:rFonts w:eastAsiaTheme="majorEastAsia"/>
              </w:rPr>
              <w:t>Category</w:t>
            </w:r>
          </w:p>
        </w:tc>
        <w:tc>
          <w:tcPr>
            <w:tcW w:w="0" w:type="auto"/>
          </w:tcPr>
          <w:p w:rsidR="00914B34" w:rsidRPr="009529F6" w:rsidRDefault="00914B34" w:rsidP="00837926">
            <w:pPr>
              <w:pStyle w:val="TableText"/>
              <w:rPr>
                <w:rStyle w:val="XmlIdentifier"/>
                <w:rFonts w:eastAsiaTheme="majorEastAsia"/>
              </w:rPr>
            </w:pPr>
            <w:r w:rsidRPr="009529F6">
              <w:rPr>
                <w:rStyle w:val="XmlIdentifier"/>
                <w:rFonts w:eastAsiaTheme="majorEastAsia"/>
              </w:rPr>
              <w:t>string[]</w:t>
            </w:r>
          </w:p>
        </w:tc>
        <w:tc>
          <w:tcPr>
            <w:tcW w:w="0" w:type="auto"/>
          </w:tcPr>
          <w:p w:rsidR="00914B34" w:rsidRDefault="00914B34" w:rsidP="00837926">
            <w:pPr>
              <w:pStyle w:val="TableText"/>
            </w:pPr>
            <w:r w:rsidRPr="00383FA2">
              <w:t xml:space="preserve">Grouping information necessary in </w:t>
            </w:r>
            <w:r w:rsidRPr="00383FA2">
              <w:rPr>
                <w:rStyle w:val="XmlIdentifier"/>
                <w:rFonts w:eastAsiaTheme="majorEastAsia"/>
              </w:rPr>
              <w:t>UANodeSet</w:t>
            </w:r>
          </w:p>
        </w:tc>
      </w:tr>
      <w:tr w:rsidR="00914B34" w:rsidTr="00837926">
        <w:tc>
          <w:tcPr>
            <w:tcW w:w="0" w:type="auto"/>
          </w:tcPr>
          <w:p w:rsidR="00914B34" w:rsidRDefault="00914B34" w:rsidP="00837926">
            <w:pPr>
              <w:pStyle w:val="TableText"/>
            </w:pPr>
            <w:r w:rsidRPr="00B2662B">
              <w:rPr>
                <w:rStyle w:val="XmlIdentifier"/>
                <w:rFonts w:eastAsiaTheme="majorEastAsia"/>
              </w:rPr>
              <w:t>Documentation</w:t>
            </w:r>
          </w:p>
        </w:tc>
        <w:tc>
          <w:tcPr>
            <w:tcW w:w="0" w:type="auto"/>
          </w:tcPr>
          <w:p w:rsidR="00914B34" w:rsidRDefault="00914B34" w:rsidP="00837926">
            <w:pPr>
              <w:pStyle w:val="TableText"/>
            </w:pPr>
            <w:r w:rsidRPr="00772947">
              <w:rPr>
                <w:rStyle w:val="XmlIdentifier"/>
                <w:rFonts w:eastAsiaTheme="majorEastAsia"/>
              </w:rPr>
              <w:t>string</w:t>
            </w:r>
          </w:p>
        </w:tc>
        <w:tc>
          <w:tcPr>
            <w:tcW w:w="0" w:type="auto"/>
          </w:tcPr>
          <w:p w:rsidR="00914B34" w:rsidRDefault="00914B34" w:rsidP="00837926">
            <w:pPr>
              <w:pStyle w:val="TableText"/>
            </w:pPr>
            <w:r>
              <w:t>Non-localized text comments and documentation.</w:t>
            </w:r>
          </w:p>
        </w:tc>
      </w:tr>
      <w:tr w:rsidR="00914B34" w:rsidTr="00837926">
        <w:tc>
          <w:tcPr>
            <w:tcW w:w="0" w:type="auto"/>
          </w:tcPr>
          <w:p w:rsidR="00914B34" w:rsidRDefault="00914B34" w:rsidP="00837926">
            <w:pPr>
              <w:pStyle w:val="TableText"/>
            </w:pPr>
            <w:r w:rsidRPr="00B2662B">
              <w:rPr>
                <w:rStyle w:val="XmlIdentifier"/>
                <w:rFonts w:eastAsiaTheme="majorEastAsia"/>
              </w:rPr>
              <w:t>References</w:t>
            </w:r>
          </w:p>
        </w:tc>
        <w:tc>
          <w:tcPr>
            <w:tcW w:w="0" w:type="auto"/>
          </w:tcPr>
          <w:p w:rsidR="00914B34" w:rsidRPr="00B2662B" w:rsidRDefault="00914B34" w:rsidP="00837926">
            <w:pPr>
              <w:pStyle w:val="TableText"/>
              <w:rPr>
                <w:rStyle w:val="XmlIdentifier"/>
                <w:rFonts w:eastAsiaTheme="majorEastAsia"/>
              </w:rPr>
            </w:pPr>
            <w:r w:rsidRPr="00B2662B">
              <w:rPr>
                <w:rStyle w:val="XmlIdentifier"/>
                <w:rFonts w:eastAsiaTheme="majorEastAsia"/>
              </w:rPr>
              <w:t>Reference[]</w:t>
            </w:r>
          </w:p>
        </w:tc>
        <w:tc>
          <w:tcPr>
            <w:tcW w:w="0" w:type="auto"/>
          </w:tcPr>
          <w:p w:rsidR="00914B34" w:rsidRDefault="00914B34" w:rsidP="00837926">
            <w:pPr>
              <w:pStyle w:val="TableText"/>
            </w:pPr>
            <w:r>
              <w:t xml:space="preserve">A list of </w:t>
            </w:r>
            <w:r w:rsidRPr="00B2662B">
              <w:rPr>
                <w:rStyle w:val="XmlIdentifier"/>
                <w:rFonts w:eastAsiaTheme="majorEastAsia"/>
              </w:rPr>
              <w:t>References</w:t>
            </w:r>
            <w:r>
              <w:t xml:space="preserve"> for the n</w:t>
            </w:r>
            <w:r w:rsidRPr="00F31D46">
              <w:t>ode</w:t>
            </w:r>
            <w:r>
              <w:t xml:space="preserve">. </w:t>
            </w:r>
          </w:p>
        </w:tc>
      </w:tr>
      <w:tr w:rsidR="00914B34" w:rsidTr="00837926">
        <w:tc>
          <w:tcPr>
            <w:tcW w:w="0" w:type="auto"/>
          </w:tcPr>
          <w:p w:rsidR="00914B34" w:rsidRDefault="00914B34" w:rsidP="00837926">
            <w:pPr>
              <w:pStyle w:val="TableText"/>
            </w:pPr>
            <w:r w:rsidRPr="00B2662B">
              <w:rPr>
                <w:rStyle w:val="XmlIdentifier"/>
                <w:rFonts w:eastAsiaTheme="majorEastAsia"/>
              </w:rPr>
              <w:t>Extensions</w:t>
            </w:r>
          </w:p>
        </w:tc>
        <w:tc>
          <w:tcPr>
            <w:tcW w:w="0" w:type="auto"/>
          </w:tcPr>
          <w:p w:rsidR="00914B34" w:rsidRPr="00A57E00" w:rsidRDefault="00914B34" w:rsidP="00837926">
            <w:pPr>
              <w:pStyle w:val="TableText"/>
              <w:rPr>
                <w:rStyle w:val="XmlIdentifier"/>
                <w:rFonts w:eastAsiaTheme="majorEastAsia"/>
              </w:rPr>
            </w:pPr>
            <w:r w:rsidRPr="00A57E00">
              <w:rPr>
                <w:rStyle w:val="XmlIdentifier"/>
                <w:rFonts w:eastAsiaTheme="majorEastAsia"/>
              </w:rPr>
              <w:t>xs:any</w:t>
            </w:r>
          </w:p>
        </w:tc>
        <w:tc>
          <w:tcPr>
            <w:tcW w:w="0" w:type="auto"/>
          </w:tcPr>
          <w:p w:rsidR="00914B34" w:rsidRDefault="00914B34" w:rsidP="00837926">
            <w:pPr>
              <w:pStyle w:val="TableText"/>
            </w:pPr>
            <w:r>
              <w:t xml:space="preserve">An element containing any vendor defined extensions to the </w:t>
            </w:r>
            <w:r w:rsidRPr="004C3765">
              <w:rPr>
                <w:rStyle w:val="XmlIdentifier"/>
                <w:rFonts w:eastAsiaTheme="majorEastAsia"/>
              </w:rPr>
              <w:t>UANode</w:t>
            </w:r>
            <w:r>
              <w:t>.</w:t>
            </w:r>
          </w:p>
        </w:tc>
      </w:tr>
    </w:tbl>
    <w:p w:rsidR="00914B34" w:rsidRDefault="00914B34" w:rsidP="00837926">
      <w:pPr>
        <w:pStyle w:val="Heading3"/>
      </w:pPr>
      <w:bookmarkStart w:id="63" w:name="_Ref417158701"/>
      <w:bookmarkStart w:id="64" w:name="_Toc417305354"/>
      <w:r w:rsidRPr="006A0379">
        <w:t>NodeId</w:t>
      </w:r>
      <w:bookmarkEnd w:id="63"/>
      <w:bookmarkEnd w:id="64"/>
    </w:p>
    <w:p w:rsidR="00914B34" w:rsidRPr="008173B8" w:rsidRDefault="00914B34" w:rsidP="00837926">
      <w:pPr>
        <w:pStyle w:val="BodyText"/>
      </w:pPr>
      <w:r w:rsidRPr="00B30A19">
        <w:t>Nodes</w:t>
      </w:r>
      <w:r w:rsidRPr="008173B8">
        <w:t xml:space="preserve"> are unambiguously identified using a constructed identifier called the </w:t>
      </w:r>
      <w:r w:rsidRPr="000951EF">
        <w:rPr>
          <w:rStyle w:val="Term"/>
        </w:rPr>
        <w:t>NodeId</w:t>
      </w:r>
      <w:r w:rsidRPr="008173B8">
        <w:t xml:space="preserve">. Some </w:t>
      </w:r>
      <w:r>
        <w:t>s</w:t>
      </w:r>
      <w:r w:rsidRPr="00E433F1">
        <w:t>ervers</w:t>
      </w:r>
      <w:r w:rsidRPr="008173B8">
        <w:t xml:space="preserve"> may accept alternative </w:t>
      </w:r>
      <w:r w:rsidRPr="000951EF">
        <w:rPr>
          <w:rStyle w:val="Term"/>
        </w:rPr>
        <w:t>NodeIds</w:t>
      </w:r>
      <w:r w:rsidRPr="008173B8">
        <w:t xml:space="preserve"> in addition to the canonical </w:t>
      </w:r>
      <w:r w:rsidRPr="000951EF">
        <w:rPr>
          <w:rStyle w:val="Term"/>
        </w:rPr>
        <w:t>NodeId</w:t>
      </w:r>
      <w:r w:rsidRPr="008173B8">
        <w:t xml:space="preserve"> represented in this </w:t>
      </w:r>
      <w:r>
        <w:t>a</w:t>
      </w:r>
      <w:r w:rsidRPr="00E433F1">
        <w:t>ttribute</w:t>
      </w:r>
      <w:r w:rsidRPr="008173B8">
        <w:t>.</w:t>
      </w:r>
      <w:r>
        <w:t xml:space="preserve"> </w:t>
      </w:r>
      <w:r w:rsidRPr="00B30A19">
        <w:t xml:space="preserve">A server shall </w:t>
      </w:r>
      <w:r>
        <w:t>preserve</w:t>
      </w:r>
      <w:r w:rsidRPr="00B30A19">
        <w:t xml:space="preserve"> the</w:t>
      </w:r>
      <w:r>
        <w:t xml:space="preserve"> value of the </w:t>
      </w:r>
      <w:r w:rsidRPr="000951EF">
        <w:rPr>
          <w:rStyle w:val="Term"/>
        </w:rPr>
        <w:t>NodeId</w:t>
      </w:r>
      <w:r>
        <w:rPr>
          <w:i/>
        </w:rPr>
        <w:t xml:space="preserve"> attribute </w:t>
      </w:r>
      <w:r>
        <w:t xml:space="preserve">of a </w:t>
      </w:r>
      <w:r w:rsidRPr="00B30A19">
        <w:t>node,</w:t>
      </w:r>
      <w:r>
        <w:t xml:space="preserve"> that is, it shall not generate new </w:t>
      </w:r>
      <w:r w:rsidRPr="00870C09">
        <w:t>values</w:t>
      </w:r>
      <w:r>
        <w:rPr>
          <w:rStyle w:val="Term"/>
        </w:rPr>
        <w:t xml:space="preserve"> </w:t>
      </w:r>
      <w:r>
        <w:t>when rebooting</w:t>
      </w:r>
      <w:r w:rsidRPr="008173B8">
        <w:t>.</w:t>
      </w:r>
    </w:p>
    <w:p w:rsidR="00914B34" w:rsidRDefault="00914B34" w:rsidP="00837926">
      <w:pPr>
        <w:pStyle w:val="Heading3"/>
      </w:pPr>
      <w:bookmarkStart w:id="65" w:name="_Ref417160807"/>
      <w:bookmarkStart w:id="66" w:name="_Toc417305355"/>
      <w:r w:rsidRPr="00FA21E7">
        <w:t>BrowseName</w:t>
      </w:r>
      <w:bookmarkEnd w:id="65"/>
      <w:bookmarkEnd w:id="66"/>
    </w:p>
    <w:p w:rsidR="00914B34" w:rsidRPr="008173B8" w:rsidRDefault="00914B34" w:rsidP="00837926">
      <w:pPr>
        <w:pStyle w:val="BodyText"/>
      </w:pPr>
      <w:r w:rsidRPr="00025B3A">
        <w:t>Nodes</w:t>
      </w:r>
      <w:r w:rsidRPr="008173B8">
        <w:t xml:space="preserve"> have a </w:t>
      </w:r>
      <w:r w:rsidRPr="000951EF">
        <w:rPr>
          <w:rStyle w:val="Term"/>
        </w:rPr>
        <w:t>BrowseName</w:t>
      </w:r>
      <w:r w:rsidRPr="008173B8">
        <w:rPr>
          <w:i/>
        </w:rPr>
        <w:t xml:space="preserve"> </w:t>
      </w:r>
      <w:r>
        <w:rPr>
          <w:i/>
        </w:rPr>
        <w:t>a</w:t>
      </w:r>
      <w:r w:rsidRPr="00E433F1">
        <w:t xml:space="preserve">ttribute </w:t>
      </w:r>
      <w:r w:rsidRPr="008173B8">
        <w:t xml:space="preserve">that is used as a non-localized human-readable name when browsing the </w:t>
      </w:r>
      <w:r w:rsidRPr="00E06A16">
        <w:rPr>
          <w:rStyle w:val="Term"/>
        </w:rPr>
        <w:t>Address</w:t>
      </w:r>
      <w:r>
        <w:rPr>
          <w:rStyle w:val="Term"/>
        </w:rPr>
        <w:t xml:space="preserve"> </w:t>
      </w:r>
      <w:r w:rsidRPr="00E06A16">
        <w:rPr>
          <w:rStyle w:val="Term"/>
        </w:rPr>
        <w:t>Space</w:t>
      </w:r>
      <w:r w:rsidRPr="008173B8">
        <w:t xml:space="preserve"> to create paths out of </w:t>
      </w:r>
      <w:r w:rsidRPr="000951EF">
        <w:rPr>
          <w:rStyle w:val="Term"/>
        </w:rPr>
        <w:t>BrowseNames</w:t>
      </w:r>
      <w:r w:rsidRPr="008173B8">
        <w:t xml:space="preserve">. The </w:t>
      </w:r>
      <w:r w:rsidRPr="000951EF">
        <w:rPr>
          <w:rStyle w:val="Term"/>
        </w:rPr>
        <w:t>TranslateBrowsePathsToNodeIds</w:t>
      </w:r>
      <w:r w:rsidRPr="00D20F6A">
        <w:rPr>
          <w:rStyle w:val="XmlIdentifier"/>
        </w:rPr>
        <w:t xml:space="preserve"> </w:t>
      </w:r>
      <w:r w:rsidRPr="00025B3A">
        <w:t>service</w:t>
      </w:r>
      <w:r w:rsidRPr="008173B8">
        <w:t xml:space="preserve"> can be used to follow a path constructed of </w:t>
      </w:r>
      <w:r w:rsidRPr="00E433F1">
        <w:rPr>
          <w:rStyle w:val="Term"/>
        </w:rPr>
        <w:t>BrowseNames</w:t>
      </w:r>
      <w:r w:rsidRPr="008173B8">
        <w:t>.</w:t>
      </w:r>
    </w:p>
    <w:p w:rsidR="00914B34" w:rsidRPr="008173B8" w:rsidRDefault="00914B34" w:rsidP="00837926">
      <w:r w:rsidRPr="008173B8">
        <w:t xml:space="preserve">A </w:t>
      </w:r>
      <w:r w:rsidRPr="000951EF">
        <w:rPr>
          <w:rStyle w:val="Term"/>
        </w:rPr>
        <w:t>BrowseName</w:t>
      </w:r>
      <w:r w:rsidRPr="008173B8">
        <w:t xml:space="preserve"> should never be used to display the name of a </w:t>
      </w:r>
      <w:r>
        <w:t>n</w:t>
      </w:r>
      <w:r w:rsidRPr="004C5EC6">
        <w:t>ode</w:t>
      </w:r>
      <w:r w:rsidRPr="008173B8">
        <w:t xml:space="preserve">. The </w:t>
      </w:r>
      <w:r w:rsidRPr="000951EF">
        <w:rPr>
          <w:rStyle w:val="Term"/>
        </w:rPr>
        <w:t>DisplayName</w:t>
      </w:r>
      <w:r w:rsidRPr="008173B8">
        <w:t xml:space="preserve"> should be used instead for this purpose.</w:t>
      </w:r>
    </w:p>
    <w:p w:rsidR="00914B34" w:rsidRPr="008173B8" w:rsidRDefault="00914B34" w:rsidP="00837926">
      <w:pPr>
        <w:pStyle w:val="BodyText"/>
      </w:pPr>
      <w:r w:rsidRPr="008173B8">
        <w:t xml:space="preserve">Unlike </w:t>
      </w:r>
      <w:r w:rsidRPr="000951EF">
        <w:rPr>
          <w:rStyle w:val="Term"/>
        </w:rPr>
        <w:t>NodeId</w:t>
      </w:r>
      <w:r w:rsidRPr="008173B8">
        <w:t xml:space="preserve">, the </w:t>
      </w:r>
      <w:r w:rsidRPr="000951EF">
        <w:rPr>
          <w:rStyle w:val="Term"/>
        </w:rPr>
        <w:t>BrowseName</w:t>
      </w:r>
      <w:r w:rsidRPr="008173B8">
        <w:t xml:space="preserve"> cannot be used to unambiguously identify a </w:t>
      </w:r>
      <w:r>
        <w:t>n</w:t>
      </w:r>
      <w:r w:rsidRPr="00025B3A">
        <w:t>ode</w:t>
      </w:r>
      <w:r w:rsidRPr="008173B8">
        <w:t xml:space="preserve">. Different </w:t>
      </w:r>
      <w:r w:rsidRPr="00025B3A">
        <w:t>nodes</w:t>
      </w:r>
      <w:r w:rsidRPr="008173B8">
        <w:t xml:space="preserve"> may have the same </w:t>
      </w:r>
      <w:r w:rsidRPr="000951EF">
        <w:rPr>
          <w:rStyle w:val="Term"/>
        </w:rPr>
        <w:t>BrowseName</w:t>
      </w:r>
      <w:r w:rsidRPr="008173B8">
        <w:t>.</w:t>
      </w:r>
    </w:p>
    <w:p w:rsidR="00914B34" w:rsidRDefault="00914B34" w:rsidP="00837926">
      <w:pPr>
        <w:pStyle w:val="BodyText"/>
      </w:pPr>
      <w:r>
        <w:t xml:space="preserve">The section </w:t>
      </w:r>
      <w:r w:rsidRPr="00C13FBA">
        <w:rPr>
          <w:rStyle w:val="SubtleEmphasis"/>
        </w:rPr>
        <w:fldChar w:fldCharType="begin"/>
      </w:r>
      <w:r w:rsidRPr="00C13FBA">
        <w:rPr>
          <w:rStyle w:val="SubtleEmphasis"/>
        </w:rPr>
        <w:instrText xml:space="preserve"> REF _Ref417160807 \h </w:instrText>
      </w:r>
      <w:r>
        <w:rPr>
          <w:rStyle w:val="SubtleEmphasis"/>
        </w:rPr>
        <w:instrText xml:space="preserve"> \* MERGEFORMAT </w:instrText>
      </w:r>
      <w:r w:rsidRPr="00C13FBA">
        <w:rPr>
          <w:rStyle w:val="SubtleEmphasis"/>
        </w:rPr>
      </w:r>
      <w:r w:rsidRPr="00C13FBA">
        <w:rPr>
          <w:rStyle w:val="SubtleEmphasis"/>
        </w:rPr>
        <w:fldChar w:fldCharType="separate"/>
      </w:r>
      <w:r w:rsidR="002A41B4" w:rsidRPr="002A41B4">
        <w:rPr>
          <w:rStyle w:val="SubtleEmphasis"/>
        </w:rPr>
        <w:t>BrowseName</w:t>
      </w:r>
      <w:r w:rsidRPr="00C13FBA">
        <w:rPr>
          <w:rStyle w:val="SubtleEmphasis"/>
        </w:rPr>
        <w:fldChar w:fldCharType="end"/>
      </w:r>
      <w:r>
        <w:t xml:space="preserve"> </w:t>
      </w:r>
      <w:r w:rsidRPr="008173B8">
        <w:t xml:space="preserve">defines the structure of the </w:t>
      </w:r>
      <w:r w:rsidRPr="000951EF">
        <w:rPr>
          <w:rStyle w:val="Term"/>
        </w:rPr>
        <w:t>BrowseName</w:t>
      </w:r>
      <w:r w:rsidRPr="008173B8">
        <w:t xml:space="preserve">. It contains a namespace and a string. The namespace is provided to make the </w:t>
      </w:r>
      <w:r w:rsidRPr="000951EF">
        <w:rPr>
          <w:rStyle w:val="Term"/>
        </w:rPr>
        <w:t>BrowseName</w:t>
      </w:r>
      <w:r w:rsidRPr="008173B8">
        <w:t xml:space="preserve"> unique in some cases in the context of a </w:t>
      </w:r>
      <w:r w:rsidRPr="002D5B02">
        <w:rPr>
          <w:rStyle w:val="Term"/>
        </w:rPr>
        <w:t>Node</w:t>
      </w:r>
      <w:r w:rsidRPr="008173B8">
        <w:t xml:space="preserve"> (e.g. </w:t>
      </w:r>
      <w:r w:rsidRPr="000951EF">
        <w:rPr>
          <w:rStyle w:val="Term"/>
        </w:rPr>
        <w:t>Properties</w:t>
      </w:r>
      <w:r w:rsidRPr="008173B8">
        <w:t xml:space="preserve"> of a </w:t>
      </w:r>
      <w:r w:rsidRPr="002D5B02">
        <w:rPr>
          <w:rStyle w:val="Term"/>
        </w:rPr>
        <w:t>Node</w:t>
      </w:r>
      <w:r w:rsidRPr="008173B8">
        <w:t xml:space="preserve">) although not unique in the context of </w:t>
      </w:r>
      <w:r>
        <w:t>a</w:t>
      </w:r>
      <w:r w:rsidRPr="008173B8">
        <w:t xml:space="preserve"> </w:t>
      </w:r>
      <w:r w:rsidRPr="00717DAD">
        <w:t>server</w:t>
      </w:r>
      <w:r>
        <w:t xml:space="preserve"> </w:t>
      </w:r>
      <w:r w:rsidRPr="00717DAD">
        <w:rPr>
          <w:rStyle w:val="Term"/>
        </w:rPr>
        <w:t>Address Space</w:t>
      </w:r>
      <w:r w:rsidRPr="008173B8">
        <w:t xml:space="preserve">. If different organizations define </w:t>
      </w:r>
      <w:r w:rsidRPr="000951EF">
        <w:rPr>
          <w:rStyle w:val="Term"/>
        </w:rPr>
        <w:t>BrowseNames</w:t>
      </w:r>
      <w:r w:rsidRPr="008173B8">
        <w:t xml:space="preserve"> for </w:t>
      </w:r>
      <w:r w:rsidRPr="000951EF">
        <w:rPr>
          <w:rStyle w:val="Term"/>
        </w:rPr>
        <w:t>Properties</w:t>
      </w:r>
      <w:r w:rsidRPr="008173B8">
        <w:t xml:space="preserve">, the namespace of the </w:t>
      </w:r>
      <w:r w:rsidRPr="000951EF">
        <w:rPr>
          <w:rStyle w:val="Term"/>
        </w:rPr>
        <w:t>BrowseName</w:t>
      </w:r>
      <w:r w:rsidRPr="008173B8">
        <w:t xml:space="preserve"> provided by the organization makes the </w:t>
      </w:r>
      <w:r w:rsidRPr="000951EF">
        <w:rPr>
          <w:rStyle w:val="Term"/>
        </w:rPr>
        <w:t>BrowseName</w:t>
      </w:r>
      <w:r w:rsidRPr="008173B8">
        <w:t xml:space="preserve"> unique, although different organizations may use the same string having a slightly different meaning.</w:t>
      </w:r>
    </w:p>
    <w:p w:rsidR="00914B34" w:rsidRPr="000951EF" w:rsidRDefault="00914B34" w:rsidP="00837926">
      <w:pPr>
        <w:pStyle w:val="BodyText"/>
      </w:pPr>
      <w:r w:rsidRPr="00E433F1">
        <w:t>Servers</w:t>
      </w:r>
      <w:r w:rsidRPr="008173B8">
        <w:t xml:space="preserve"> may often choose to use the same namespace for the </w:t>
      </w:r>
      <w:r w:rsidRPr="000951EF">
        <w:rPr>
          <w:rStyle w:val="Term"/>
        </w:rPr>
        <w:t>NodeId</w:t>
      </w:r>
      <w:r w:rsidRPr="008173B8">
        <w:t xml:space="preserve"> and the </w:t>
      </w:r>
      <w:r w:rsidRPr="000951EF">
        <w:rPr>
          <w:rStyle w:val="Term"/>
        </w:rPr>
        <w:t>BrowseName</w:t>
      </w:r>
      <w:r w:rsidRPr="008173B8">
        <w:t xml:space="preserve">. However, if they want to provide a standard </w:t>
      </w:r>
      <w:r w:rsidRPr="000951EF">
        <w:rPr>
          <w:rStyle w:val="Term"/>
        </w:rPr>
        <w:t>Property</w:t>
      </w:r>
      <w:r w:rsidRPr="008173B8">
        <w:t>, its</w:t>
      </w:r>
      <w:r w:rsidRPr="008173B8">
        <w:rPr>
          <w:i/>
        </w:rPr>
        <w:t xml:space="preserve"> </w:t>
      </w:r>
      <w:r w:rsidRPr="000951EF">
        <w:rPr>
          <w:rStyle w:val="Term"/>
        </w:rPr>
        <w:t>BrowseName</w:t>
      </w:r>
      <w:r w:rsidRPr="008173B8">
        <w:t xml:space="preserve"> shall have the namespace of the standard body although the namespace of the </w:t>
      </w:r>
      <w:r w:rsidRPr="000951EF">
        <w:rPr>
          <w:rStyle w:val="Term"/>
        </w:rPr>
        <w:t>NodeId</w:t>
      </w:r>
      <w:r w:rsidRPr="008173B8">
        <w:t xml:space="preserve"> reflects something else, for example the local </w:t>
      </w:r>
      <w:r w:rsidRPr="000951EF">
        <w:t>server.</w:t>
      </w:r>
    </w:p>
    <w:p w:rsidR="00914B34" w:rsidRDefault="00914B34" w:rsidP="00837926">
      <w:pPr>
        <w:pStyle w:val="BodyText"/>
        <w:rPr>
          <w:i/>
        </w:rPr>
      </w:pPr>
      <w:r w:rsidRPr="008173B8">
        <w:t xml:space="preserve">It is recommended that standard bodies defining standard type use their namespace for the </w:t>
      </w:r>
      <w:r w:rsidRPr="000951EF">
        <w:rPr>
          <w:rStyle w:val="Term"/>
        </w:rPr>
        <w:t>NodeId</w:t>
      </w:r>
      <w:r w:rsidRPr="008173B8">
        <w:t xml:space="preserve"> of the </w:t>
      </w:r>
      <w:r w:rsidRPr="000951EF">
        <w:rPr>
          <w:rStyle w:val="Term"/>
        </w:rPr>
        <w:t>TypeDefinitionNode</w:t>
      </w:r>
      <w:r w:rsidRPr="008173B8">
        <w:t xml:space="preserve"> as well as for the </w:t>
      </w:r>
      <w:r w:rsidRPr="000951EF">
        <w:rPr>
          <w:rStyle w:val="Term"/>
        </w:rPr>
        <w:t>BrowseName</w:t>
      </w:r>
      <w:r w:rsidRPr="008173B8">
        <w:t xml:space="preserve"> of the </w:t>
      </w:r>
      <w:r w:rsidRPr="000951EF">
        <w:rPr>
          <w:rStyle w:val="Term"/>
        </w:rPr>
        <w:t>TypeDefinitionNode</w:t>
      </w:r>
      <w:r w:rsidRPr="008173B8">
        <w:rPr>
          <w:i/>
        </w:rPr>
        <w:t>.</w:t>
      </w:r>
    </w:p>
    <w:p w:rsidR="00914B34" w:rsidRPr="008D3D6B" w:rsidRDefault="00914B34" w:rsidP="00837926">
      <w:pPr>
        <w:pStyle w:val="BodyText"/>
      </w:pPr>
      <w:r>
        <w:t xml:space="preserve">The string-part of the </w:t>
      </w:r>
      <w:r w:rsidRPr="000951EF">
        <w:rPr>
          <w:rStyle w:val="Term"/>
        </w:rPr>
        <w:t>BrowseName</w:t>
      </w:r>
      <w:r>
        <w:t xml:space="preserve"> is case sensitive. That is, </w:t>
      </w:r>
      <w:r w:rsidRPr="00E433F1">
        <w:t xml:space="preserve">Clients </w:t>
      </w:r>
      <w:r>
        <w:t xml:space="preserve">shall consider it case sensitive. </w:t>
      </w:r>
      <w:r w:rsidRPr="000951EF">
        <w:t>Servers</w:t>
      </w:r>
      <w:r>
        <w:t xml:space="preserve"> are allowed to handle </w:t>
      </w:r>
      <w:r w:rsidRPr="000951EF">
        <w:rPr>
          <w:rStyle w:val="Term"/>
        </w:rPr>
        <w:t>BrowseNames</w:t>
      </w:r>
      <w:r>
        <w:t xml:space="preserve"> passed in </w:t>
      </w:r>
      <w:r w:rsidRPr="000951EF">
        <w:t>service</w:t>
      </w:r>
      <w:r>
        <w:t xml:space="preserve"> requests as case insensitive. Examples are the </w:t>
      </w:r>
      <w:r w:rsidRPr="000951EF">
        <w:rPr>
          <w:rStyle w:val="Term"/>
        </w:rPr>
        <w:t>TranslateBrowsePathsToNodeIds</w:t>
      </w:r>
      <w:r>
        <w:t xml:space="preserve"> </w:t>
      </w:r>
      <w:r w:rsidRPr="000951EF">
        <w:t>service</w:t>
      </w:r>
      <w:r>
        <w:t xml:space="preserve"> or </w:t>
      </w:r>
      <w:r w:rsidRPr="000951EF">
        <w:rPr>
          <w:rStyle w:val="Term"/>
        </w:rPr>
        <w:t>Event</w:t>
      </w:r>
      <w:r>
        <w:t xml:space="preserve"> filter.</w:t>
      </w:r>
    </w:p>
    <w:p w:rsidR="00914B34" w:rsidRDefault="00914B34" w:rsidP="00837926">
      <w:pPr>
        <w:pStyle w:val="Heading3"/>
      </w:pPr>
      <w:bookmarkStart w:id="67" w:name="_Toc417305356"/>
      <w:r w:rsidRPr="006A0379">
        <w:t>SymbolicName</w:t>
      </w:r>
      <w:bookmarkEnd w:id="67"/>
    </w:p>
    <w:p w:rsidR="00914B34" w:rsidRPr="008F19ED" w:rsidRDefault="00914B34" w:rsidP="00837926">
      <w:pPr>
        <w:pStyle w:val="BodyText"/>
      </w:pPr>
      <w:r>
        <w:t xml:space="preserve">A symbolic name for </w:t>
      </w:r>
      <w:r w:rsidRPr="00F31D46">
        <w:t xml:space="preserve">the </w:t>
      </w:r>
      <w:r>
        <w:t>n</w:t>
      </w:r>
      <w:r w:rsidRPr="00F31D46">
        <w:t>ode that</w:t>
      </w:r>
      <w:r>
        <w:t xml:space="preserve"> can be used as a class/field name by a design tools to enhance auto-generated code. It should only be specified if the </w:t>
      </w:r>
      <w:r w:rsidRPr="009529F6">
        <w:rPr>
          <w:rStyle w:val="XmlIdentifier"/>
        </w:rPr>
        <w:t>BrowseName</w:t>
      </w:r>
      <w:r>
        <w:t xml:space="preserve"> cannot be used for this purpose. This field is not used directly to instantiate </w:t>
      </w:r>
      <w:r w:rsidRPr="00E06A16">
        <w:rPr>
          <w:rStyle w:val="Term"/>
        </w:rPr>
        <w:t>Address</w:t>
      </w:r>
      <w:r>
        <w:rPr>
          <w:rStyle w:val="Term"/>
        </w:rPr>
        <w:t xml:space="preserve"> </w:t>
      </w:r>
      <w:r w:rsidRPr="00E06A16">
        <w:rPr>
          <w:rStyle w:val="Term"/>
        </w:rPr>
        <w:t>Space</w:t>
      </w:r>
      <w:r>
        <w:t xml:space="preserve"> and is intended for use by design tools. Only letters, digits or the underscore (‘_’) are permitted. This attribute is not exposed in the </w:t>
      </w:r>
      <w:r w:rsidRPr="00086375">
        <w:rPr>
          <w:rStyle w:val="Term"/>
        </w:rPr>
        <w:t>Address Space.</w:t>
      </w:r>
    </w:p>
    <w:p w:rsidR="00914B34" w:rsidRDefault="00914B34" w:rsidP="00837926">
      <w:pPr>
        <w:pStyle w:val="Heading3"/>
      </w:pPr>
      <w:bookmarkStart w:id="68" w:name="_Toc417305357"/>
      <w:r w:rsidRPr="006A0379">
        <w:t>WriteMask</w:t>
      </w:r>
      <w:bookmarkEnd w:id="68"/>
    </w:p>
    <w:p w:rsidR="00914B34" w:rsidRPr="008173B8" w:rsidRDefault="00914B34" w:rsidP="00837926">
      <w:pPr>
        <w:pStyle w:val="BodyText"/>
      </w:pPr>
      <w:r w:rsidRPr="008173B8">
        <w:t xml:space="preserve">The optional </w:t>
      </w:r>
      <w:r w:rsidRPr="00F52623">
        <w:rPr>
          <w:rStyle w:val="XmlIdentifier"/>
        </w:rPr>
        <w:t>WriteMask</w:t>
      </w:r>
      <w:r w:rsidRPr="008173B8">
        <w:t xml:space="preserve"> </w:t>
      </w:r>
      <w:r>
        <w:t>a</w:t>
      </w:r>
      <w:r w:rsidRPr="00E433F1">
        <w:t>ttribute</w:t>
      </w:r>
      <w:r>
        <w:t xml:space="preserve"> represents the </w:t>
      </w:r>
      <w:r w:rsidRPr="00BB0117">
        <w:rPr>
          <w:rStyle w:val="Term"/>
        </w:rPr>
        <w:t>WriteMask</w:t>
      </w:r>
      <w:r w:rsidRPr="008173B8">
        <w:t xml:space="preserve"> </w:t>
      </w:r>
      <w:r>
        <w:t xml:space="preserve">attribute of the </w:t>
      </w:r>
      <w:r w:rsidRPr="00F52623">
        <w:rPr>
          <w:rStyle w:val="Term"/>
        </w:rPr>
        <w:t>Basic</w:t>
      </w:r>
      <w:r>
        <w:t xml:space="preserve"> </w:t>
      </w:r>
      <w:r w:rsidRPr="00F52623">
        <w:rPr>
          <w:rStyle w:val="Term"/>
        </w:rPr>
        <w:t>NodeClass</w:t>
      </w:r>
      <w:r w:rsidRPr="00BB0117">
        <w:t xml:space="preserve">, which </w:t>
      </w:r>
      <w:r w:rsidRPr="008173B8">
        <w:t xml:space="preserve">exposes the possibilities of a client to write the </w:t>
      </w:r>
      <w:r>
        <w:t>a</w:t>
      </w:r>
      <w:r w:rsidRPr="00E433F1">
        <w:t>ttributes</w:t>
      </w:r>
      <w:r w:rsidRPr="008173B8">
        <w:t xml:space="preserve"> of the </w:t>
      </w:r>
      <w:r>
        <w:t>n</w:t>
      </w:r>
      <w:r w:rsidRPr="00F52623">
        <w:t>ode</w:t>
      </w:r>
      <w:r w:rsidRPr="008173B8">
        <w:t xml:space="preserve">. The </w:t>
      </w:r>
      <w:r w:rsidRPr="00F52623">
        <w:rPr>
          <w:rStyle w:val="XmlIdentifier"/>
        </w:rPr>
        <w:t>WriteMask</w:t>
      </w:r>
      <w:r w:rsidRPr="008173B8">
        <w:t xml:space="preserve"> </w:t>
      </w:r>
      <w:r>
        <w:t>a</w:t>
      </w:r>
      <w:r w:rsidRPr="00E433F1">
        <w:t xml:space="preserve">ttribute </w:t>
      </w:r>
      <w:r w:rsidRPr="008173B8">
        <w:t xml:space="preserve">does not take any user access rights into account, that is, although an </w:t>
      </w:r>
      <w:r>
        <w:t>a</w:t>
      </w:r>
      <w:r w:rsidRPr="00E433F1">
        <w:t>ttribute</w:t>
      </w:r>
      <w:r w:rsidRPr="008173B8">
        <w:t xml:space="preserve"> is writable this may be restricted to a certain user/user group.</w:t>
      </w:r>
    </w:p>
    <w:p w:rsidR="00914B34" w:rsidRDefault="00914B34" w:rsidP="00837926">
      <w:pPr>
        <w:pStyle w:val="BodyText"/>
      </w:pPr>
      <w:r w:rsidRPr="008173B8">
        <w:t xml:space="preserve">If the </w:t>
      </w:r>
      <w:r w:rsidRPr="00147E45">
        <w:rPr>
          <w:rStyle w:val="Term"/>
        </w:rPr>
        <w:t>OPC UA Server</w:t>
      </w:r>
      <w:r w:rsidRPr="008173B8">
        <w:t xml:space="preserve"> does not have the ability to get the </w:t>
      </w:r>
      <w:r w:rsidRPr="00445CB3">
        <w:rPr>
          <w:rStyle w:val="Term"/>
        </w:rPr>
        <w:t>WriteMask</w:t>
      </w:r>
      <w:r w:rsidRPr="008173B8">
        <w:t xml:space="preserve"> information for a</w:t>
      </w:r>
      <w:r>
        <w:t> </w:t>
      </w:r>
      <w:r w:rsidRPr="008173B8">
        <w:t xml:space="preserve">specific </w:t>
      </w:r>
      <w:r>
        <w:t>a</w:t>
      </w:r>
      <w:r w:rsidRPr="00E433F1">
        <w:t>ttribute</w:t>
      </w:r>
      <w:r w:rsidRPr="008173B8">
        <w:t xml:space="preserve"> from the underlying system, it should state that it is writable. If a write operation is called on the </w:t>
      </w:r>
      <w:r>
        <w:t>a</w:t>
      </w:r>
      <w:r w:rsidRPr="00E433F1">
        <w:t>ttribute</w:t>
      </w:r>
      <w:r w:rsidRPr="008173B8">
        <w:t xml:space="preserve">, the </w:t>
      </w:r>
      <w:r>
        <w:t>s</w:t>
      </w:r>
      <w:r w:rsidRPr="00E433F1">
        <w:t>erver</w:t>
      </w:r>
      <w:r w:rsidRPr="008173B8">
        <w:t xml:space="preserve"> should transfer this request and return the </w:t>
      </w:r>
      <w:r w:rsidRPr="00F52623">
        <w:t>corresponding status code</w:t>
      </w:r>
      <w:r w:rsidRPr="008173B8">
        <w:t xml:space="preserve"> if such a request is rejected. </w:t>
      </w:r>
    </w:p>
    <w:p w:rsidR="00914B34" w:rsidRPr="00186B89" w:rsidRDefault="00914B34" w:rsidP="00186B89">
      <w:pPr>
        <w:pStyle w:val="BodyText"/>
        <w:rPr>
          <w:i/>
          <w:iCs/>
          <w:color w:val="5A5A5A" w:themeColor="text1" w:themeTint="A5"/>
        </w:rPr>
      </w:pPr>
      <w:r w:rsidRPr="008173B8">
        <w:t xml:space="preserve">The </w:t>
      </w:r>
      <w:r w:rsidRPr="00E433F1">
        <w:rPr>
          <w:rStyle w:val="Term"/>
        </w:rPr>
        <w:t>WriteMask</w:t>
      </w:r>
      <w:r w:rsidRPr="008173B8">
        <w:rPr>
          <w:i/>
        </w:rPr>
        <w:t xml:space="preserve"> </w:t>
      </w:r>
      <w:r>
        <w:rPr>
          <w:i/>
        </w:rPr>
        <w:t>a</w:t>
      </w:r>
      <w:r w:rsidRPr="00E433F1">
        <w:t>ttribute</w:t>
      </w:r>
      <w:r w:rsidRPr="008173B8">
        <w:t xml:space="preserve"> is a 32-bit unsigned integer with the structure defined in</w:t>
      </w:r>
      <w:r w:rsidR="006C7786">
        <w:t xml:space="preserve"> </w:t>
      </w:r>
      <w:r w:rsidR="006C7786" w:rsidRPr="006C7786">
        <w:rPr>
          <w:rStyle w:val="SubtleEmphasis"/>
        </w:rPr>
        <w:fldChar w:fldCharType="begin"/>
      </w:r>
      <w:r w:rsidR="006C7786" w:rsidRPr="006C7786">
        <w:rPr>
          <w:rStyle w:val="SubtleEmphasis"/>
        </w:rPr>
        <w:instrText xml:space="preserve"> REF _Ref417306707 \h </w:instrText>
      </w:r>
      <w:r w:rsidR="006C7786">
        <w:rPr>
          <w:rStyle w:val="SubtleEmphasis"/>
        </w:rPr>
        <w:instrText xml:space="preserve"> \* MERGEFORMAT </w:instrText>
      </w:r>
      <w:r w:rsidR="006C7786" w:rsidRPr="006C7786">
        <w:rPr>
          <w:rStyle w:val="SubtleEmphasis"/>
        </w:rPr>
      </w:r>
      <w:r w:rsidR="006C7786" w:rsidRPr="006C7786">
        <w:rPr>
          <w:rStyle w:val="SubtleEmphasis"/>
        </w:rPr>
        <w:fldChar w:fldCharType="separate"/>
      </w:r>
      <w:r w:rsidR="002A41B4" w:rsidRPr="002A41B4">
        <w:rPr>
          <w:rStyle w:val="SubtleEmphasis"/>
        </w:rPr>
        <w:t>Table 23</w:t>
      </w:r>
      <w:r w:rsidR="006C7786" w:rsidRPr="006C7786">
        <w:rPr>
          <w:rStyle w:val="SubtleEmphasis"/>
        </w:rPr>
        <w:fldChar w:fldCharType="end"/>
      </w:r>
      <w:r w:rsidRPr="008173B8">
        <w:t xml:space="preserve">. If the bit is set to 0, it means the </w:t>
      </w:r>
      <w:r>
        <w:t>a</w:t>
      </w:r>
      <w:r w:rsidRPr="00E433F1">
        <w:t>ttribute</w:t>
      </w:r>
      <w:r w:rsidRPr="008173B8">
        <w:t xml:space="preserve"> is not writable, if it is set to 1, it means it is writable. </w:t>
      </w:r>
      <w:r w:rsidRPr="00BB0117">
        <w:t>If a node does not support a specific</w:t>
      </w:r>
      <w:r w:rsidRPr="008173B8">
        <w:t xml:space="preserve"> </w:t>
      </w:r>
      <w:r>
        <w:t>a</w:t>
      </w:r>
      <w:r w:rsidRPr="00E433F1">
        <w:t>ttribute</w:t>
      </w:r>
      <w:r w:rsidRPr="008173B8">
        <w:t>, the corresponding bit has to be set to 0.</w:t>
      </w:r>
    </w:p>
    <w:p w:rsidR="00914B34" w:rsidRPr="00BB0117" w:rsidRDefault="00914B34" w:rsidP="006F58D7">
      <w:pPr>
        <w:pStyle w:val="Caption"/>
        <w:keepNext/>
      </w:pPr>
      <w:bookmarkStart w:id="69" w:name="_Ref176330917"/>
      <w:bookmarkStart w:id="70" w:name="_Toc197879769"/>
      <w:bookmarkStart w:id="71" w:name="_Toc199149548"/>
      <w:bookmarkStart w:id="72" w:name="_Toc199160215"/>
      <w:bookmarkStart w:id="73" w:name="_Toc199738439"/>
      <w:bookmarkStart w:id="74" w:name="_Toc199739419"/>
      <w:bookmarkStart w:id="75" w:name="_Toc200980023"/>
      <w:bookmarkStart w:id="76" w:name="_Toc202693764"/>
      <w:bookmarkStart w:id="77" w:name="_Toc202699781"/>
      <w:bookmarkStart w:id="78" w:name="_Toc249940121"/>
      <w:bookmarkStart w:id="79" w:name="_Toc365441346"/>
      <w:bookmarkStart w:id="80" w:name="_Toc414366893"/>
      <w:bookmarkStart w:id="81" w:name="_Ref415845771"/>
      <w:r w:rsidRPr="00BB0117">
        <w:t xml:space="preserve">Table </w:t>
      </w:r>
      <w:r w:rsidRPr="00BB0117">
        <w:fldChar w:fldCharType="begin"/>
      </w:r>
      <w:r w:rsidRPr="00BB0117">
        <w:instrText xml:space="preserve"> SEQ Table \* ARABIC </w:instrText>
      </w:r>
      <w:r w:rsidRPr="00BB0117">
        <w:fldChar w:fldCharType="separate"/>
      </w:r>
      <w:r w:rsidR="002A41B4">
        <w:rPr>
          <w:noProof/>
        </w:rPr>
        <w:t>16</w:t>
      </w:r>
      <w:r w:rsidRPr="00BB0117">
        <w:fldChar w:fldCharType="end"/>
      </w:r>
      <w:bookmarkEnd w:id="69"/>
      <w:r w:rsidRPr="00BB0117">
        <w:t xml:space="preserve"> – Bit mask for WriteMask and UserWriteMask</w:t>
      </w:r>
      <w:bookmarkEnd w:id="70"/>
      <w:bookmarkEnd w:id="71"/>
      <w:bookmarkEnd w:id="72"/>
      <w:bookmarkEnd w:id="73"/>
      <w:bookmarkEnd w:id="74"/>
      <w:bookmarkEnd w:id="75"/>
      <w:bookmarkEnd w:id="76"/>
      <w:bookmarkEnd w:id="77"/>
      <w:bookmarkEnd w:id="78"/>
      <w:bookmarkEnd w:id="79"/>
      <w:bookmarkEnd w:id="80"/>
      <w:bookmarkEnd w:id="81"/>
    </w:p>
    <w:tbl>
      <w:tblPr>
        <w:tblStyle w:val="LightList-Accent1"/>
        <w:tblW w:w="5000" w:type="pct"/>
        <w:tblLook w:val="0620" w:firstRow="1" w:lastRow="0" w:firstColumn="0" w:lastColumn="0" w:noHBand="1" w:noVBand="1"/>
      </w:tblPr>
      <w:tblGrid>
        <w:gridCol w:w="2068"/>
        <w:gridCol w:w="620"/>
        <w:gridCol w:w="6600"/>
      </w:tblGrid>
      <w:tr w:rsidR="00914B34" w:rsidRPr="008173B8" w:rsidTr="00837926">
        <w:trPr>
          <w:cnfStyle w:val="100000000000" w:firstRow="1" w:lastRow="0" w:firstColumn="0" w:lastColumn="0" w:oddVBand="0" w:evenVBand="0" w:oddHBand="0" w:evenHBand="0" w:firstRowFirstColumn="0" w:firstRowLastColumn="0" w:lastRowFirstColumn="0" w:lastRowLastColumn="0"/>
        </w:trPr>
        <w:tc>
          <w:tcPr>
            <w:tcW w:w="1113" w:type="pct"/>
          </w:tcPr>
          <w:p w:rsidR="00914B34" w:rsidRPr="008173B8" w:rsidRDefault="00914B34" w:rsidP="00837926">
            <w:pPr>
              <w:pStyle w:val="TableText"/>
              <w:rPr>
                <w:lang w:val="en-GB"/>
              </w:rPr>
            </w:pPr>
            <w:r w:rsidRPr="008173B8">
              <w:rPr>
                <w:lang w:val="en-GB"/>
              </w:rPr>
              <w:t>Field</w:t>
            </w:r>
          </w:p>
        </w:tc>
        <w:tc>
          <w:tcPr>
            <w:tcW w:w="334" w:type="pct"/>
          </w:tcPr>
          <w:p w:rsidR="00914B34" w:rsidRPr="008173B8" w:rsidRDefault="00914B34" w:rsidP="00837926">
            <w:pPr>
              <w:pStyle w:val="TableText"/>
              <w:rPr>
                <w:lang w:val="en-GB"/>
              </w:rPr>
            </w:pPr>
            <w:r w:rsidRPr="008173B8">
              <w:rPr>
                <w:lang w:val="en-GB"/>
              </w:rPr>
              <w:t>Bit</w:t>
            </w:r>
          </w:p>
        </w:tc>
        <w:tc>
          <w:tcPr>
            <w:tcW w:w="3553" w:type="pct"/>
          </w:tcPr>
          <w:p w:rsidR="00914B34" w:rsidRPr="008173B8" w:rsidRDefault="00914B34" w:rsidP="00837926">
            <w:pPr>
              <w:pStyle w:val="TableText"/>
              <w:rPr>
                <w:lang w:val="en-GB"/>
              </w:rPr>
            </w:pPr>
            <w:r w:rsidRPr="008173B8">
              <w:rPr>
                <w:lang w:val="en-GB"/>
              </w:rPr>
              <w:t>Description</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AccessLevel</w:t>
            </w:r>
          </w:p>
        </w:tc>
        <w:tc>
          <w:tcPr>
            <w:tcW w:w="334" w:type="pct"/>
          </w:tcPr>
          <w:p w:rsidR="00914B34" w:rsidRPr="008173B8" w:rsidRDefault="00914B34" w:rsidP="00837926">
            <w:pPr>
              <w:pStyle w:val="TableText"/>
              <w:rPr>
                <w:lang w:val="en-GB"/>
              </w:rPr>
            </w:pPr>
            <w:r w:rsidRPr="008173B8">
              <w:rPr>
                <w:lang w:val="en-GB"/>
              </w:rPr>
              <w:t>0</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AccessLevel</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ArrayDimensions</w:t>
            </w:r>
          </w:p>
        </w:tc>
        <w:tc>
          <w:tcPr>
            <w:tcW w:w="334" w:type="pct"/>
          </w:tcPr>
          <w:p w:rsidR="00914B34" w:rsidRPr="008173B8" w:rsidRDefault="00914B34" w:rsidP="00837926">
            <w:pPr>
              <w:pStyle w:val="TableText"/>
              <w:rPr>
                <w:lang w:val="en-GB"/>
              </w:rPr>
            </w:pPr>
            <w:r w:rsidRPr="008173B8">
              <w:rPr>
                <w:lang w:val="en-GB"/>
              </w:rPr>
              <w:t>1</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ArrayDimensions</w:t>
            </w:r>
            <w:r w:rsidRPr="008173B8">
              <w:rPr>
                <w:lang w:val="en-GB"/>
              </w:rPr>
              <w:t xml:space="preserve"> Attribute is writable.</w:t>
            </w:r>
          </w:p>
        </w:tc>
      </w:tr>
      <w:tr w:rsidR="00914B34" w:rsidRPr="008173B8" w:rsidTr="00837926">
        <w:trPr>
          <w:trHeight w:val="196"/>
        </w:trPr>
        <w:tc>
          <w:tcPr>
            <w:tcW w:w="1113" w:type="pct"/>
          </w:tcPr>
          <w:p w:rsidR="00914B34" w:rsidRPr="008173B8" w:rsidRDefault="00914B34" w:rsidP="00837926">
            <w:pPr>
              <w:pStyle w:val="TableText"/>
              <w:rPr>
                <w:lang w:val="en-GB"/>
              </w:rPr>
            </w:pPr>
            <w:r w:rsidRPr="00E433F1">
              <w:rPr>
                <w:rStyle w:val="Term"/>
              </w:rPr>
              <w:t>BrowseName</w:t>
            </w:r>
          </w:p>
        </w:tc>
        <w:tc>
          <w:tcPr>
            <w:tcW w:w="334" w:type="pct"/>
          </w:tcPr>
          <w:p w:rsidR="00914B34" w:rsidRPr="008173B8" w:rsidRDefault="00914B34" w:rsidP="00837926">
            <w:pPr>
              <w:pStyle w:val="TableText"/>
              <w:rPr>
                <w:lang w:val="en-GB"/>
              </w:rPr>
            </w:pPr>
            <w:r w:rsidRPr="008173B8">
              <w:rPr>
                <w:lang w:val="en-GB"/>
              </w:rPr>
              <w:t>2</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BrowseName</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ContainsNoLoops</w:t>
            </w:r>
          </w:p>
        </w:tc>
        <w:tc>
          <w:tcPr>
            <w:tcW w:w="334" w:type="pct"/>
          </w:tcPr>
          <w:p w:rsidR="00914B34" w:rsidRPr="008173B8" w:rsidRDefault="00914B34" w:rsidP="00837926">
            <w:pPr>
              <w:pStyle w:val="TableText"/>
              <w:rPr>
                <w:lang w:val="en-GB"/>
              </w:rPr>
            </w:pPr>
            <w:r w:rsidRPr="008173B8">
              <w:rPr>
                <w:lang w:val="en-GB"/>
              </w:rPr>
              <w:t>3</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ContainsNoLoops</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DataType</w:t>
            </w:r>
          </w:p>
        </w:tc>
        <w:tc>
          <w:tcPr>
            <w:tcW w:w="334" w:type="pct"/>
          </w:tcPr>
          <w:p w:rsidR="00914B34" w:rsidRPr="008173B8" w:rsidRDefault="00914B34" w:rsidP="00837926">
            <w:pPr>
              <w:pStyle w:val="TableText"/>
              <w:rPr>
                <w:lang w:val="en-GB"/>
              </w:rPr>
            </w:pPr>
            <w:r w:rsidRPr="008173B8">
              <w:rPr>
                <w:lang w:val="en-GB"/>
              </w:rPr>
              <w:t>4</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DataType</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Description</w:t>
            </w:r>
          </w:p>
        </w:tc>
        <w:tc>
          <w:tcPr>
            <w:tcW w:w="334" w:type="pct"/>
          </w:tcPr>
          <w:p w:rsidR="00914B34" w:rsidRPr="008173B8" w:rsidRDefault="00914B34" w:rsidP="00837926">
            <w:pPr>
              <w:pStyle w:val="TableText"/>
              <w:rPr>
                <w:lang w:val="en-GB"/>
              </w:rPr>
            </w:pPr>
            <w:r w:rsidRPr="008173B8">
              <w:rPr>
                <w:lang w:val="en-GB"/>
              </w:rPr>
              <w:t>5</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Description</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DisplayName</w:t>
            </w:r>
          </w:p>
        </w:tc>
        <w:tc>
          <w:tcPr>
            <w:tcW w:w="334" w:type="pct"/>
          </w:tcPr>
          <w:p w:rsidR="00914B34" w:rsidRPr="008173B8" w:rsidRDefault="00914B34" w:rsidP="00837926">
            <w:pPr>
              <w:pStyle w:val="TableText"/>
              <w:rPr>
                <w:lang w:val="en-GB"/>
              </w:rPr>
            </w:pPr>
            <w:r w:rsidRPr="008173B8">
              <w:rPr>
                <w:lang w:val="en-GB"/>
              </w:rPr>
              <w:t>6</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DisplayName</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EventNotifier</w:t>
            </w:r>
          </w:p>
        </w:tc>
        <w:tc>
          <w:tcPr>
            <w:tcW w:w="334" w:type="pct"/>
          </w:tcPr>
          <w:p w:rsidR="00914B34" w:rsidRPr="008173B8" w:rsidRDefault="00914B34" w:rsidP="00837926">
            <w:pPr>
              <w:pStyle w:val="TableText"/>
              <w:rPr>
                <w:lang w:val="en-GB"/>
              </w:rPr>
            </w:pPr>
            <w:r w:rsidRPr="008173B8">
              <w:rPr>
                <w:lang w:val="en-GB"/>
              </w:rPr>
              <w:t>7</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EventNotifier</w:t>
            </w:r>
            <w:r w:rsidRPr="008173B8">
              <w:rPr>
                <w:lang w:val="en-GB"/>
              </w:rPr>
              <w:t xml:space="preserve"> Attribute is writable.</w:t>
            </w:r>
          </w:p>
        </w:tc>
      </w:tr>
      <w:tr w:rsidR="00914B34" w:rsidRPr="008173B8" w:rsidTr="00837926">
        <w:tc>
          <w:tcPr>
            <w:tcW w:w="1113" w:type="pct"/>
          </w:tcPr>
          <w:p w:rsidR="00914B34" w:rsidRPr="00E433F1" w:rsidRDefault="00914B34" w:rsidP="00837926">
            <w:pPr>
              <w:pStyle w:val="TableText"/>
              <w:rPr>
                <w:rStyle w:val="Term"/>
              </w:rPr>
            </w:pPr>
            <w:r w:rsidRPr="00E433F1">
              <w:rPr>
                <w:rStyle w:val="Term"/>
              </w:rPr>
              <w:t>Executable</w:t>
            </w:r>
          </w:p>
        </w:tc>
        <w:tc>
          <w:tcPr>
            <w:tcW w:w="334" w:type="pct"/>
          </w:tcPr>
          <w:p w:rsidR="00914B34" w:rsidRPr="008173B8" w:rsidRDefault="00914B34" w:rsidP="00837926">
            <w:pPr>
              <w:pStyle w:val="TableText"/>
              <w:rPr>
                <w:lang w:val="en-GB"/>
              </w:rPr>
            </w:pPr>
            <w:r w:rsidRPr="008173B8">
              <w:rPr>
                <w:lang w:val="en-GB"/>
              </w:rPr>
              <w:t>8</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Executable</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Historizing</w:t>
            </w:r>
          </w:p>
        </w:tc>
        <w:tc>
          <w:tcPr>
            <w:tcW w:w="334" w:type="pct"/>
          </w:tcPr>
          <w:p w:rsidR="00914B34" w:rsidRPr="008173B8" w:rsidRDefault="00914B34" w:rsidP="00837926">
            <w:pPr>
              <w:pStyle w:val="TableText"/>
              <w:rPr>
                <w:lang w:val="en-GB"/>
              </w:rPr>
            </w:pPr>
            <w:r w:rsidRPr="008173B8">
              <w:rPr>
                <w:lang w:val="en-GB"/>
              </w:rPr>
              <w:t>9</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Historizing</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InverseName</w:t>
            </w:r>
          </w:p>
        </w:tc>
        <w:tc>
          <w:tcPr>
            <w:tcW w:w="334" w:type="pct"/>
          </w:tcPr>
          <w:p w:rsidR="00914B34" w:rsidRPr="008173B8" w:rsidRDefault="00914B34" w:rsidP="00837926">
            <w:pPr>
              <w:pStyle w:val="TableText"/>
              <w:rPr>
                <w:lang w:val="en-GB"/>
              </w:rPr>
            </w:pPr>
            <w:r w:rsidRPr="008173B8">
              <w:rPr>
                <w:lang w:val="en-GB"/>
              </w:rPr>
              <w:t>10</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InverseName</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IsAbstract</w:t>
            </w:r>
          </w:p>
        </w:tc>
        <w:tc>
          <w:tcPr>
            <w:tcW w:w="334" w:type="pct"/>
          </w:tcPr>
          <w:p w:rsidR="00914B34" w:rsidRPr="008173B8" w:rsidRDefault="00914B34" w:rsidP="00837926">
            <w:pPr>
              <w:pStyle w:val="TableText"/>
              <w:rPr>
                <w:lang w:val="en-GB"/>
              </w:rPr>
            </w:pPr>
            <w:r w:rsidRPr="008173B8">
              <w:rPr>
                <w:lang w:val="en-GB"/>
              </w:rPr>
              <w:t>11</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IsAbstract</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MinimumSamplingInterval</w:t>
            </w:r>
          </w:p>
        </w:tc>
        <w:tc>
          <w:tcPr>
            <w:tcW w:w="334" w:type="pct"/>
          </w:tcPr>
          <w:p w:rsidR="00914B34" w:rsidRPr="008173B8" w:rsidRDefault="00914B34" w:rsidP="00837926">
            <w:pPr>
              <w:pStyle w:val="TableText"/>
              <w:rPr>
                <w:lang w:val="en-GB"/>
              </w:rPr>
            </w:pPr>
            <w:r w:rsidRPr="008173B8">
              <w:rPr>
                <w:lang w:val="en-GB"/>
              </w:rPr>
              <w:t>12</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MinimumSamplingInterval</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C3C4E">
              <w:rPr>
                <w:rStyle w:val="Term"/>
              </w:rPr>
              <w:t>NodeClass</w:t>
            </w:r>
          </w:p>
        </w:tc>
        <w:tc>
          <w:tcPr>
            <w:tcW w:w="334" w:type="pct"/>
          </w:tcPr>
          <w:p w:rsidR="00914B34" w:rsidRPr="008173B8" w:rsidRDefault="00914B34" w:rsidP="00837926">
            <w:pPr>
              <w:pStyle w:val="TableText"/>
              <w:rPr>
                <w:lang w:val="en-GB"/>
              </w:rPr>
            </w:pPr>
            <w:r w:rsidRPr="008173B8">
              <w:rPr>
                <w:lang w:val="en-GB"/>
              </w:rPr>
              <w:t>13</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C3C4E">
              <w:rPr>
                <w:rStyle w:val="Term"/>
              </w:rPr>
              <w:t>NodeClass</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NodeId</w:t>
            </w:r>
          </w:p>
        </w:tc>
        <w:tc>
          <w:tcPr>
            <w:tcW w:w="334" w:type="pct"/>
          </w:tcPr>
          <w:p w:rsidR="00914B34" w:rsidRPr="008173B8" w:rsidRDefault="00914B34" w:rsidP="00837926">
            <w:pPr>
              <w:pStyle w:val="TableText"/>
              <w:rPr>
                <w:lang w:val="en-GB"/>
              </w:rPr>
            </w:pPr>
            <w:r w:rsidRPr="008173B8">
              <w:rPr>
                <w:lang w:val="en-GB"/>
              </w:rPr>
              <w:t>14</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NodeId</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Symmetric</w:t>
            </w:r>
          </w:p>
        </w:tc>
        <w:tc>
          <w:tcPr>
            <w:tcW w:w="334" w:type="pct"/>
          </w:tcPr>
          <w:p w:rsidR="00914B34" w:rsidRPr="008173B8" w:rsidRDefault="00914B34" w:rsidP="00837926">
            <w:pPr>
              <w:pStyle w:val="TableText"/>
              <w:rPr>
                <w:lang w:val="en-GB"/>
              </w:rPr>
            </w:pPr>
            <w:r w:rsidRPr="008173B8">
              <w:rPr>
                <w:lang w:val="en-GB"/>
              </w:rPr>
              <w:t>15</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Symmetric</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UserAccessLevel</w:t>
            </w:r>
          </w:p>
        </w:tc>
        <w:tc>
          <w:tcPr>
            <w:tcW w:w="334" w:type="pct"/>
          </w:tcPr>
          <w:p w:rsidR="00914B34" w:rsidRPr="008173B8" w:rsidRDefault="00914B34" w:rsidP="00837926">
            <w:pPr>
              <w:pStyle w:val="TableText"/>
              <w:rPr>
                <w:lang w:val="en-GB"/>
              </w:rPr>
            </w:pPr>
            <w:r w:rsidRPr="008173B8">
              <w:rPr>
                <w:lang w:val="en-GB"/>
              </w:rPr>
              <w:t>16</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UserAccessLevel</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UserExecutable</w:t>
            </w:r>
          </w:p>
        </w:tc>
        <w:tc>
          <w:tcPr>
            <w:tcW w:w="334" w:type="pct"/>
          </w:tcPr>
          <w:p w:rsidR="00914B34" w:rsidRPr="008173B8" w:rsidRDefault="00914B34" w:rsidP="00837926">
            <w:pPr>
              <w:pStyle w:val="TableText"/>
              <w:rPr>
                <w:lang w:val="en-GB"/>
              </w:rPr>
            </w:pPr>
            <w:r w:rsidRPr="008173B8">
              <w:rPr>
                <w:lang w:val="en-GB"/>
              </w:rPr>
              <w:t>17</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UserExecutable</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UserWriteMask</w:t>
            </w:r>
          </w:p>
        </w:tc>
        <w:tc>
          <w:tcPr>
            <w:tcW w:w="334" w:type="pct"/>
          </w:tcPr>
          <w:p w:rsidR="00914B34" w:rsidRPr="008173B8" w:rsidRDefault="00914B34" w:rsidP="00837926">
            <w:pPr>
              <w:pStyle w:val="TableText"/>
              <w:rPr>
                <w:lang w:val="en-GB"/>
              </w:rPr>
            </w:pPr>
            <w:r w:rsidRPr="008173B8">
              <w:rPr>
                <w:lang w:val="en-GB"/>
              </w:rPr>
              <w:t>18</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UserWriteMask</w:t>
            </w:r>
            <w:r w:rsidRPr="008173B8">
              <w:rPr>
                <w:lang w:val="en-GB"/>
              </w:rPr>
              <w:t xml:space="preserve"> Attribute is writable.</w:t>
            </w:r>
          </w:p>
        </w:tc>
      </w:tr>
      <w:tr w:rsidR="00914B34" w:rsidRPr="008173B8" w:rsidTr="00837926">
        <w:tc>
          <w:tcPr>
            <w:tcW w:w="1113" w:type="pct"/>
          </w:tcPr>
          <w:p w:rsidR="00914B34" w:rsidRPr="008173B8" w:rsidDel="00E34DAC" w:rsidRDefault="00914B34" w:rsidP="00837926">
            <w:pPr>
              <w:pStyle w:val="TableText"/>
              <w:rPr>
                <w:lang w:val="en-GB"/>
              </w:rPr>
            </w:pPr>
            <w:r w:rsidRPr="00E433F1">
              <w:rPr>
                <w:rStyle w:val="Term"/>
              </w:rPr>
              <w:t>ValueRank</w:t>
            </w:r>
          </w:p>
        </w:tc>
        <w:tc>
          <w:tcPr>
            <w:tcW w:w="334" w:type="pct"/>
          </w:tcPr>
          <w:p w:rsidR="00914B34" w:rsidRPr="008173B8" w:rsidRDefault="00914B34" w:rsidP="00837926">
            <w:pPr>
              <w:pStyle w:val="TableText"/>
              <w:rPr>
                <w:lang w:val="en-GB"/>
              </w:rPr>
            </w:pPr>
            <w:r w:rsidRPr="008173B8">
              <w:rPr>
                <w:lang w:val="en-GB"/>
              </w:rPr>
              <w:t>19</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ValueRank</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WriteMask</w:t>
            </w:r>
          </w:p>
        </w:tc>
        <w:tc>
          <w:tcPr>
            <w:tcW w:w="334" w:type="pct"/>
          </w:tcPr>
          <w:p w:rsidR="00914B34" w:rsidRPr="008173B8" w:rsidRDefault="00914B34" w:rsidP="00837926">
            <w:pPr>
              <w:pStyle w:val="TableText"/>
              <w:rPr>
                <w:lang w:val="en-GB"/>
              </w:rPr>
            </w:pPr>
            <w:r w:rsidRPr="008173B8">
              <w:rPr>
                <w:lang w:val="en-GB"/>
              </w:rPr>
              <w:t>20</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WriteMask</w:t>
            </w:r>
            <w:r w:rsidRPr="008173B8">
              <w:rPr>
                <w:lang w:val="en-GB"/>
              </w:rPr>
              <w:t xml:space="preserve"> Attribute is writable.</w:t>
            </w:r>
          </w:p>
        </w:tc>
      </w:tr>
      <w:tr w:rsidR="00914B34" w:rsidRPr="008173B8" w:rsidTr="00837926">
        <w:tc>
          <w:tcPr>
            <w:tcW w:w="1113" w:type="pct"/>
          </w:tcPr>
          <w:p w:rsidR="00914B34" w:rsidRPr="008173B8" w:rsidRDefault="00914B34" w:rsidP="00837926">
            <w:pPr>
              <w:pStyle w:val="TableText"/>
              <w:rPr>
                <w:lang w:val="en-GB"/>
              </w:rPr>
            </w:pPr>
            <w:r w:rsidRPr="00E433F1">
              <w:rPr>
                <w:rStyle w:val="Term"/>
              </w:rPr>
              <w:t>ValueForVariableType</w:t>
            </w:r>
          </w:p>
        </w:tc>
        <w:tc>
          <w:tcPr>
            <w:tcW w:w="334" w:type="pct"/>
          </w:tcPr>
          <w:p w:rsidR="00914B34" w:rsidRPr="008173B8" w:rsidRDefault="00914B34" w:rsidP="00837926">
            <w:pPr>
              <w:pStyle w:val="TableText"/>
              <w:rPr>
                <w:lang w:val="en-GB"/>
              </w:rPr>
            </w:pPr>
            <w:r w:rsidRPr="008173B8">
              <w:rPr>
                <w:lang w:val="en-GB"/>
              </w:rPr>
              <w:t>21</w:t>
            </w:r>
          </w:p>
        </w:tc>
        <w:tc>
          <w:tcPr>
            <w:tcW w:w="3553" w:type="pct"/>
          </w:tcPr>
          <w:p w:rsidR="00914B34" w:rsidRPr="008173B8" w:rsidRDefault="00914B34" w:rsidP="00837926">
            <w:pPr>
              <w:pStyle w:val="TableText"/>
              <w:rPr>
                <w:lang w:val="en-GB"/>
              </w:rPr>
            </w:pPr>
            <w:r w:rsidRPr="008173B8">
              <w:rPr>
                <w:lang w:val="en-GB"/>
              </w:rPr>
              <w:t xml:space="preserve">Indicates if the </w:t>
            </w:r>
            <w:r w:rsidRPr="00E433F1">
              <w:rPr>
                <w:rStyle w:val="Term"/>
              </w:rPr>
              <w:t>Value</w:t>
            </w:r>
            <w:r w:rsidRPr="008173B8">
              <w:rPr>
                <w:lang w:val="en-GB"/>
              </w:rPr>
              <w:t xml:space="preserve"> </w:t>
            </w:r>
            <w:r w:rsidRPr="00E433F1">
              <w:t>Attribute</w:t>
            </w:r>
            <w:r w:rsidRPr="008173B8">
              <w:rPr>
                <w:lang w:val="en-GB"/>
              </w:rPr>
              <w:t xml:space="preserve"> is writable for a </w:t>
            </w:r>
            <w:r w:rsidRPr="00E433F1">
              <w:rPr>
                <w:rStyle w:val="Term"/>
              </w:rPr>
              <w:t>VariableType</w:t>
            </w:r>
            <w:r w:rsidRPr="008173B8">
              <w:rPr>
                <w:lang w:val="en-GB"/>
              </w:rPr>
              <w:t xml:space="preserve">. It does not apply for </w:t>
            </w:r>
            <w:r w:rsidRPr="00E433F1">
              <w:rPr>
                <w:rStyle w:val="Term"/>
              </w:rPr>
              <w:t>Variables</w:t>
            </w:r>
            <w:r w:rsidRPr="008173B8">
              <w:rPr>
                <w:lang w:val="en-GB"/>
              </w:rPr>
              <w:t xml:space="preserve"> since this is handled by the </w:t>
            </w:r>
            <w:r w:rsidRPr="00E433F1">
              <w:rPr>
                <w:rStyle w:val="Term"/>
              </w:rPr>
              <w:t>AccessLevel</w:t>
            </w:r>
            <w:r w:rsidRPr="008173B8">
              <w:rPr>
                <w:lang w:val="en-GB"/>
              </w:rPr>
              <w:t xml:space="preserve"> and </w:t>
            </w:r>
            <w:r w:rsidRPr="00E433F1">
              <w:rPr>
                <w:rStyle w:val="Term"/>
              </w:rPr>
              <w:t>UserAccessLevel</w:t>
            </w:r>
            <w:r w:rsidRPr="008173B8">
              <w:rPr>
                <w:lang w:val="en-GB"/>
              </w:rPr>
              <w:t xml:space="preserve"> </w:t>
            </w:r>
            <w:r w:rsidRPr="00E433F1">
              <w:t>Attributes</w:t>
            </w:r>
            <w:r w:rsidRPr="008173B8">
              <w:rPr>
                <w:lang w:val="en-GB"/>
              </w:rPr>
              <w:t xml:space="preserve"> for the </w:t>
            </w:r>
            <w:r w:rsidRPr="00E433F1">
              <w:rPr>
                <w:rStyle w:val="Term"/>
              </w:rPr>
              <w:t>Variable</w:t>
            </w:r>
            <w:r w:rsidRPr="008173B8">
              <w:rPr>
                <w:lang w:val="en-GB"/>
              </w:rPr>
              <w:t xml:space="preserve">. For </w:t>
            </w:r>
            <w:r w:rsidRPr="00E433F1">
              <w:rPr>
                <w:rStyle w:val="Term"/>
              </w:rPr>
              <w:t>Variables</w:t>
            </w:r>
            <w:r w:rsidRPr="008173B8">
              <w:rPr>
                <w:lang w:val="en-GB"/>
              </w:rPr>
              <w:t xml:space="preserve"> this bit shall be set to 0.</w:t>
            </w:r>
          </w:p>
        </w:tc>
      </w:tr>
      <w:tr w:rsidR="00914B34" w:rsidRPr="008173B8" w:rsidTr="00837926">
        <w:tc>
          <w:tcPr>
            <w:tcW w:w="1113" w:type="pct"/>
          </w:tcPr>
          <w:p w:rsidR="00914B34" w:rsidRPr="008173B8" w:rsidRDefault="00914B34" w:rsidP="00837926">
            <w:pPr>
              <w:pStyle w:val="TableText"/>
              <w:rPr>
                <w:lang w:val="en-GB"/>
              </w:rPr>
            </w:pPr>
            <w:r w:rsidRPr="008173B8">
              <w:rPr>
                <w:lang w:val="en-GB"/>
              </w:rPr>
              <w:t>Reserved</w:t>
            </w:r>
          </w:p>
        </w:tc>
        <w:tc>
          <w:tcPr>
            <w:tcW w:w="334" w:type="pct"/>
          </w:tcPr>
          <w:p w:rsidR="00914B34" w:rsidRPr="008173B8" w:rsidRDefault="00914B34" w:rsidP="00837926">
            <w:pPr>
              <w:pStyle w:val="TableText"/>
              <w:rPr>
                <w:lang w:val="en-GB"/>
              </w:rPr>
            </w:pPr>
            <w:r w:rsidRPr="008173B8">
              <w:rPr>
                <w:lang w:val="en-GB"/>
              </w:rPr>
              <w:t>22:3</w:t>
            </w:r>
            <w:r>
              <w:rPr>
                <w:lang w:val="en-GB"/>
              </w:rPr>
              <w:t>1</w:t>
            </w:r>
          </w:p>
        </w:tc>
        <w:tc>
          <w:tcPr>
            <w:tcW w:w="3553" w:type="pct"/>
          </w:tcPr>
          <w:p w:rsidR="00914B34" w:rsidRPr="008173B8" w:rsidRDefault="00914B34" w:rsidP="00837926">
            <w:pPr>
              <w:pStyle w:val="TableText"/>
              <w:rPr>
                <w:lang w:val="en-GB"/>
              </w:rPr>
            </w:pPr>
            <w:r w:rsidRPr="008173B8">
              <w:rPr>
                <w:lang w:val="en-GB"/>
              </w:rPr>
              <w:t>Reserved for future use. Shall always be zero.</w:t>
            </w:r>
          </w:p>
        </w:tc>
      </w:tr>
    </w:tbl>
    <w:p w:rsidR="00914B34" w:rsidRDefault="00914B34" w:rsidP="00837926">
      <w:pPr>
        <w:pStyle w:val="Heading3"/>
      </w:pPr>
      <w:bookmarkStart w:id="82" w:name="_Toc417305358"/>
      <w:r w:rsidRPr="00600B1A">
        <w:t>UserWriteMask</w:t>
      </w:r>
      <w:bookmarkEnd w:id="82"/>
    </w:p>
    <w:p w:rsidR="00914B34" w:rsidRPr="00186B89" w:rsidRDefault="00914B34" w:rsidP="00186B89">
      <w:pPr>
        <w:pStyle w:val="BodyText"/>
        <w:rPr>
          <w:i/>
          <w:iCs/>
          <w:color w:val="5A5A5A" w:themeColor="text1" w:themeTint="A5"/>
        </w:rPr>
      </w:pPr>
      <w:r w:rsidRPr="008173B8">
        <w:t xml:space="preserve">The optional </w:t>
      </w:r>
      <w:r w:rsidRPr="00BB0117">
        <w:rPr>
          <w:rStyle w:val="XmlIdentifier"/>
        </w:rPr>
        <w:t>UserWriteMask</w:t>
      </w:r>
      <w:r w:rsidRPr="008173B8">
        <w:t xml:space="preserve"> </w:t>
      </w:r>
      <w:r>
        <w:t>a</w:t>
      </w:r>
      <w:r w:rsidRPr="00974CD0">
        <w:t>ttribute</w:t>
      </w:r>
      <w:r w:rsidRPr="008173B8">
        <w:t xml:space="preserve"> </w:t>
      </w:r>
      <w:r>
        <w:t xml:space="preserve">holds the value of the </w:t>
      </w:r>
      <w:r w:rsidRPr="00BB0117">
        <w:rPr>
          <w:rStyle w:val="Term"/>
        </w:rPr>
        <w:t>UserWriteMask</w:t>
      </w:r>
      <w:r w:rsidRPr="008173B8">
        <w:t xml:space="preserve"> </w:t>
      </w:r>
      <w:r>
        <w:t xml:space="preserve">attribute of the </w:t>
      </w:r>
      <w:r w:rsidRPr="00F52623">
        <w:rPr>
          <w:rStyle w:val="Term"/>
        </w:rPr>
        <w:t>Basic</w:t>
      </w:r>
      <w:r>
        <w:t xml:space="preserve"> </w:t>
      </w:r>
      <w:r w:rsidRPr="00F52623">
        <w:rPr>
          <w:rStyle w:val="Term"/>
        </w:rPr>
        <w:t>NodeClass</w:t>
      </w:r>
      <w:r w:rsidRPr="00BB0117">
        <w:t xml:space="preserve">, which </w:t>
      </w:r>
      <w:r w:rsidRPr="008173B8">
        <w:t xml:space="preserve">exposes the possibilities of a client to write the </w:t>
      </w:r>
      <w:r>
        <w:t>a</w:t>
      </w:r>
      <w:r w:rsidRPr="00974CD0">
        <w:t>ttributes</w:t>
      </w:r>
      <w:r w:rsidRPr="008173B8">
        <w:t xml:space="preserve"> of the </w:t>
      </w:r>
      <w:r w:rsidRPr="00BB51E2">
        <w:t>node</w:t>
      </w:r>
      <w:r w:rsidRPr="008173B8">
        <w:t xml:space="preserve"> taking user access rights into account. It uses the same bit mask as used in the </w:t>
      </w:r>
      <w:r w:rsidRPr="00BB0117">
        <w:rPr>
          <w:rStyle w:val="XmlIdentifier"/>
        </w:rPr>
        <w:t>WriteMask</w:t>
      </w:r>
      <w:r w:rsidRPr="008173B8">
        <w:t xml:space="preserve"> </w:t>
      </w:r>
      <w:r>
        <w:t>a</w:t>
      </w:r>
      <w:r w:rsidRPr="00974CD0">
        <w:t>ttribute</w:t>
      </w:r>
      <w:r w:rsidRPr="008173B8">
        <w:t xml:space="preserve"> defined i</w:t>
      </w:r>
      <w:r w:rsidR="006C7786">
        <w:t xml:space="preserve">n </w:t>
      </w:r>
      <w:r w:rsidR="006C7786" w:rsidRPr="006C7786">
        <w:rPr>
          <w:rStyle w:val="SubtleEmphasis"/>
        </w:rPr>
        <w:fldChar w:fldCharType="begin"/>
      </w:r>
      <w:r w:rsidR="006C7786" w:rsidRPr="006C7786">
        <w:rPr>
          <w:rStyle w:val="SubtleEmphasis"/>
        </w:rPr>
        <w:instrText xml:space="preserve"> REF _Ref417306707 \h </w:instrText>
      </w:r>
      <w:r w:rsidR="006C7786">
        <w:rPr>
          <w:rStyle w:val="SubtleEmphasis"/>
        </w:rPr>
        <w:instrText xml:space="preserve"> \* MERGEFORMAT </w:instrText>
      </w:r>
      <w:r w:rsidR="006C7786" w:rsidRPr="006C7786">
        <w:rPr>
          <w:rStyle w:val="SubtleEmphasis"/>
        </w:rPr>
      </w:r>
      <w:r w:rsidR="006C7786" w:rsidRPr="006C7786">
        <w:rPr>
          <w:rStyle w:val="SubtleEmphasis"/>
        </w:rPr>
        <w:fldChar w:fldCharType="separate"/>
      </w:r>
      <w:r w:rsidR="002A41B4" w:rsidRPr="002A41B4">
        <w:rPr>
          <w:rStyle w:val="SubtleEmphasis"/>
        </w:rPr>
        <w:t>Table 23</w:t>
      </w:r>
      <w:r w:rsidR="006C7786" w:rsidRPr="006C7786">
        <w:rPr>
          <w:rStyle w:val="SubtleEmphasis"/>
        </w:rPr>
        <w:fldChar w:fldCharType="end"/>
      </w:r>
      <w:r w:rsidRPr="008173B8">
        <w:t>.</w:t>
      </w:r>
    </w:p>
    <w:p w:rsidR="00914B34" w:rsidRPr="008173B8" w:rsidRDefault="00914B34" w:rsidP="00837926">
      <w:pPr>
        <w:pStyle w:val="BodyText"/>
      </w:pPr>
      <w:r w:rsidRPr="008173B8">
        <w:t xml:space="preserve">The </w:t>
      </w:r>
      <w:r w:rsidRPr="00974CD0">
        <w:rPr>
          <w:rStyle w:val="Term"/>
        </w:rPr>
        <w:t>UserWriteMask</w:t>
      </w:r>
      <w:r w:rsidRPr="008173B8">
        <w:t xml:space="preserve"> </w:t>
      </w:r>
      <w:r>
        <w:t>a</w:t>
      </w:r>
      <w:r w:rsidRPr="00974CD0">
        <w:t xml:space="preserve">ttribute </w:t>
      </w:r>
      <w:r w:rsidRPr="008173B8">
        <w:t xml:space="preserve">can only further restrict the </w:t>
      </w:r>
      <w:r w:rsidRPr="00974CD0">
        <w:rPr>
          <w:rStyle w:val="Term"/>
        </w:rPr>
        <w:t>WriteMask</w:t>
      </w:r>
      <w:r w:rsidRPr="008173B8">
        <w:t xml:space="preserve"> </w:t>
      </w:r>
      <w:r>
        <w:t>a</w:t>
      </w:r>
      <w:r w:rsidRPr="00974CD0">
        <w:t>ttribute</w:t>
      </w:r>
      <w:r w:rsidRPr="008173B8">
        <w:rPr>
          <w:i/>
        </w:rPr>
        <w:t xml:space="preserve">, </w:t>
      </w:r>
      <w:r w:rsidRPr="008173B8">
        <w:t>when it is set to not writable in the general case that applies for every user.</w:t>
      </w:r>
    </w:p>
    <w:p w:rsidR="00914B34" w:rsidRDefault="00914B34" w:rsidP="00837926">
      <w:pPr>
        <w:pStyle w:val="Heading3"/>
      </w:pPr>
      <w:bookmarkStart w:id="83" w:name="_Ref417161357"/>
      <w:bookmarkStart w:id="84" w:name="_Toc417305359"/>
      <w:r w:rsidRPr="00600B1A">
        <w:t>DisplayName</w:t>
      </w:r>
      <w:bookmarkEnd w:id="83"/>
      <w:bookmarkEnd w:id="84"/>
    </w:p>
    <w:p w:rsidR="00914B34" w:rsidRPr="008173B8" w:rsidRDefault="00914B34" w:rsidP="00837926">
      <w:pPr>
        <w:pStyle w:val="BodyText"/>
      </w:pPr>
      <w:r w:rsidRPr="008173B8">
        <w:t xml:space="preserve">The </w:t>
      </w:r>
      <w:r w:rsidRPr="000951EF">
        <w:rPr>
          <w:rStyle w:val="Term"/>
        </w:rPr>
        <w:t>DisplayName</w:t>
      </w:r>
      <w:r w:rsidRPr="008173B8">
        <w:rPr>
          <w:i/>
        </w:rPr>
        <w:t xml:space="preserve"> </w:t>
      </w:r>
      <w:r>
        <w:rPr>
          <w:i/>
        </w:rPr>
        <w:t>a</w:t>
      </w:r>
      <w:r w:rsidRPr="00217F06">
        <w:t>ttribute</w:t>
      </w:r>
      <w:r w:rsidRPr="008173B8">
        <w:t xml:space="preserve"> contains the localized name of the </w:t>
      </w:r>
      <w:r>
        <w:t>n</w:t>
      </w:r>
      <w:r w:rsidRPr="003A0416">
        <w:t>ode</w:t>
      </w:r>
      <w:r w:rsidRPr="008173B8">
        <w:t xml:space="preserve">. </w:t>
      </w:r>
      <w:r w:rsidRPr="00217F06">
        <w:t>Clients</w:t>
      </w:r>
      <w:r w:rsidRPr="008173B8">
        <w:t xml:space="preserve"> should use this </w:t>
      </w:r>
      <w:r>
        <w:t>a</w:t>
      </w:r>
      <w:r w:rsidRPr="00217F06">
        <w:t>ttribute</w:t>
      </w:r>
      <w:r w:rsidRPr="008173B8">
        <w:t xml:space="preserve"> if they want to display the name of the </w:t>
      </w:r>
      <w:r>
        <w:t>n</w:t>
      </w:r>
      <w:r w:rsidRPr="003A0416">
        <w:t>ode</w:t>
      </w:r>
      <w:r w:rsidRPr="008173B8">
        <w:t xml:space="preserve"> to the user. They should not use the </w:t>
      </w:r>
      <w:r w:rsidRPr="00392C13">
        <w:rPr>
          <w:rStyle w:val="Term"/>
        </w:rPr>
        <w:t>BrowseName</w:t>
      </w:r>
      <w:r w:rsidRPr="008173B8">
        <w:t xml:space="preserve"> for this purpose. The </w:t>
      </w:r>
      <w:r>
        <w:t>s</w:t>
      </w:r>
      <w:r w:rsidRPr="00217F06">
        <w:t>erver</w:t>
      </w:r>
      <w:r w:rsidRPr="008173B8">
        <w:t xml:space="preserve"> </w:t>
      </w:r>
      <w:r>
        <w:t>may maintain one or more localiz</w:t>
      </w:r>
      <w:r w:rsidRPr="008173B8">
        <w:t xml:space="preserve">ed representations for each </w:t>
      </w:r>
      <w:r w:rsidRPr="00392C13">
        <w:rPr>
          <w:rStyle w:val="Term"/>
        </w:rPr>
        <w:t>DisplayName</w:t>
      </w:r>
      <w:r w:rsidRPr="008173B8">
        <w:t xml:space="preserve">. </w:t>
      </w:r>
      <w:r w:rsidRPr="00217F06">
        <w:t>Clients</w:t>
      </w:r>
      <w:r w:rsidRPr="008173B8">
        <w:t xml:space="preserve"> negotiate the locale to be returned when they open a session with the </w:t>
      </w:r>
      <w:r w:rsidRPr="00217F06">
        <w:t>server</w:t>
      </w:r>
      <w:r w:rsidRPr="008173B8">
        <w:t xml:space="preserve">. </w:t>
      </w:r>
      <w:r>
        <w:t xml:space="preserve">The section </w:t>
      </w:r>
      <w:r w:rsidRPr="005E3874">
        <w:rPr>
          <w:rStyle w:val="SubtleEmphasis"/>
        </w:rPr>
        <w:fldChar w:fldCharType="begin"/>
      </w:r>
      <w:r w:rsidRPr="005E3874">
        <w:rPr>
          <w:rStyle w:val="SubtleEmphasis"/>
        </w:rPr>
        <w:instrText xml:space="preserve"> REF _Ref417161357 \h </w:instrText>
      </w:r>
      <w:r>
        <w:rPr>
          <w:rStyle w:val="SubtleEmphasis"/>
        </w:rPr>
        <w:instrText xml:space="preserve"> \* MERGEFORMAT </w:instrText>
      </w:r>
      <w:r w:rsidRPr="005E3874">
        <w:rPr>
          <w:rStyle w:val="SubtleEmphasis"/>
        </w:rPr>
      </w:r>
      <w:r w:rsidRPr="005E3874">
        <w:rPr>
          <w:rStyle w:val="SubtleEmphasis"/>
        </w:rPr>
        <w:fldChar w:fldCharType="separate"/>
      </w:r>
      <w:r w:rsidR="002A41B4" w:rsidRPr="002A41B4">
        <w:rPr>
          <w:rStyle w:val="SubtleEmphasis"/>
        </w:rPr>
        <w:t>DisplayName</w:t>
      </w:r>
      <w:r w:rsidRPr="005E3874">
        <w:rPr>
          <w:rStyle w:val="SubtleEmphasis"/>
        </w:rPr>
        <w:fldChar w:fldCharType="end"/>
      </w:r>
      <w:r>
        <w:t xml:space="preserve"> </w:t>
      </w:r>
      <w:r w:rsidRPr="008173B8">
        <w:t xml:space="preserve">defines the structure of the </w:t>
      </w:r>
      <w:r w:rsidRPr="00061FE9">
        <w:rPr>
          <w:rStyle w:val="Term"/>
        </w:rPr>
        <w:t>DisplayName</w:t>
      </w:r>
      <w:r w:rsidRPr="008173B8">
        <w:t xml:space="preserve">. The string part of the </w:t>
      </w:r>
      <w:r w:rsidRPr="00061FE9">
        <w:rPr>
          <w:rStyle w:val="Term"/>
        </w:rPr>
        <w:t>DisplayName</w:t>
      </w:r>
      <w:r w:rsidRPr="008173B8">
        <w:t xml:space="preserve"> is restricted to 512 characters.</w:t>
      </w:r>
    </w:p>
    <w:p w:rsidR="00914B34" w:rsidRDefault="00914B34" w:rsidP="00837926">
      <w:pPr>
        <w:pStyle w:val="Heading3"/>
      </w:pPr>
      <w:bookmarkStart w:id="85" w:name="_Toc417305360"/>
      <w:r w:rsidRPr="00600B1A">
        <w:t>Description</w:t>
      </w:r>
      <w:bookmarkEnd w:id="85"/>
    </w:p>
    <w:p w:rsidR="00914B34" w:rsidRPr="008173B8" w:rsidRDefault="00914B34" w:rsidP="00837926">
      <w:pPr>
        <w:pStyle w:val="BodyText"/>
      </w:pPr>
      <w:r w:rsidRPr="008173B8">
        <w:t xml:space="preserve">The </w:t>
      </w:r>
      <w:r w:rsidRPr="003A0416">
        <w:t>optional</w:t>
      </w:r>
      <w:r w:rsidRPr="008173B8">
        <w:t xml:space="preserve"> </w:t>
      </w:r>
      <w:r w:rsidRPr="00E433F1">
        <w:rPr>
          <w:rStyle w:val="Term"/>
        </w:rPr>
        <w:t>Description</w:t>
      </w:r>
      <w:r w:rsidRPr="008173B8">
        <w:rPr>
          <w:i/>
        </w:rPr>
        <w:t xml:space="preserve"> </w:t>
      </w:r>
      <w:r>
        <w:t xml:space="preserve">element </w:t>
      </w:r>
      <w:r w:rsidRPr="008173B8">
        <w:t xml:space="preserve">shall explain the meaning of the </w:t>
      </w:r>
      <w:r>
        <w:t>n</w:t>
      </w:r>
      <w:r w:rsidRPr="003A0416">
        <w:t>ode</w:t>
      </w:r>
      <w:r>
        <w:t xml:space="preserve"> in a localiz</w:t>
      </w:r>
      <w:r w:rsidRPr="008173B8">
        <w:t xml:space="preserve">ed text using the same mechanisms for localization as described for the </w:t>
      </w:r>
      <w:r w:rsidRPr="003A0416">
        <w:rPr>
          <w:rStyle w:val="XmlIdentifier"/>
        </w:rPr>
        <w:t>DisplayName</w:t>
      </w:r>
      <w:r w:rsidRPr="008173B8">
        <w:t>.</w:t>
      </w:r>
      <w:r>
        <w:t xml:space="preserve"> </w:t>
      </w:r>
    </w:p>
    <w:p w:rsidR="00914B34" w:rsidRDefault="00914B34" w:rsidP="00837926">
      <w:pPr>
        <w:pStyle w:val="Heading3"/>
      </w:pPr>
      <w:bookmarkStart w:id="86" w:name="_Toc417305361"/>
      <w:r w:rsidRPr="00600B1A">
        <w:t>Category</w:t>
      </w:r>
      <w:bookmarkEnd w:id="86"/>
    </w:p>
    <w:p w:rsidR="00914B34" w:rsidRPr="008F19ED" w:rsidRDefault="00914B34" w:rsidP="00837926">
      <w:pPr>
        <w:pStyle w:val="BodyText"/>
      </w:pPr>
      <w:r>
        <w:t xml:space="preserve">The </w:t>
      </w:r>
      <w:r w:rsidRPr="008F19ED">
        <w:rPr>
          <w:rStyle w:val="XmlIdentifier"/>
        </w:rPr>
        <w:t>Category</w:t>
      </w:r>
      <w:r>
        <w:t xml:space="preserve"> element of the string list type is a collection of identifiers used to group related </w:t>
      </w:r>
      <w:r w:rsidRPr="002D5B02">
        <w:rPr>
          <w:rStyle w:val="XmlIdentifier"/>
        </w:rPr>
        <w:t>UANodes</w:t>
      </w:r>
      <w:r>
        <w:t xml:space="preserve"> together for use by design tools that create/edit </w:t>
      </w:r>
      <w:r w:rsidRPr="004C3765">
        <w:rPr>
          <w:rStyle w:val="XmlIdentifier"/>
        </w:rPr>
        <w:t>UANodeSet</w:t>
      </w:r>
      <w:r>
        <w:t xml:space="preserve"> files. This attribute is not exposed in the </w:t>
      </w:r>
      <w:r w:rsidRPr="005A4EE9">
        <w:rPr>
          <w:rStyle w:val="Term"/>
        </w:rPr>
        <w:t>Address Space</w:t>
      </w:r>
      <w:r>
        <w:t>.</w:t>
      </w:r>
    </w:p>
    <w:p w:rsidR="00914B34" w:rsidRDefault="00914B34" w:rsidP="00837926">
      <w:pPr>
        <w:pStyle w:val="Heading3"/>
      </w:pPr>
      <w:bookmarkStart w:id="87" w:name="_Toc417305362"/>
      <w:r w:rsidRPr="00600B1A">
        <w:t>Documentation</w:t>
      </w:r>
      <w:bookmarkEnd w:id="87"/>
    </w:p>
    <w:p w:rsidR="00914B34" w:rsidRPr="00870C09" w:rsidRDefault="00914B34" w:rsidP="00837926">
      <w:pPr>
        <w:pStyle w:val="BodyText"/>
      </w:pPr>
      <w:r>
        <w:t xml:space="preserve">Additional non-localized documentation for use by tools that create/edit </w:t>
      </w:r>
      <w:r w:rsidRPr="004C3765">
        <w:rPr>
          <w:rStyle w:val="XmlIdentifier"/>
        </w:rPr>
        <w:t>UANodeSet</w:t>
      </w:r>
      <w:r>
        <w:t xml:space="preserve"> files. It provides a mechanism for designers to document their document. This attribute is not exposed in the </w:t>
      </w:r>
      <w:r w:rsidRPr="005A4EE9">
        <w:rPr>
          <w:rStyle w:val="Term"/>
        </w:rPr>
        <w:t>Address Space</w:t>
      </w:r>
      <w:r>
        <w:t>.</w:t>
      </w:r>
    </w:p>
    <w:p w:rsidR="00914B34" w:rsidRPr="00C35150" w:rsidRDefault="00914B34" w:rsidP="00837926">
      <w:pPr>
        <w:pStyle w:val="Heading3"/>
      </w:pPr>
      <w:bookmarkStart w:id="88" w:name="_Toc213748104"/>
      <w:bookmarkStart w:id="89" w:name="_Toc213748380"/>
      <w:bookmarkStart w:id="90" w:name="_Ref416939984"/>
      <w:bookmarkStart w:id="91" w:name="_Toc417305363"/>
      <w:bookmarkStart w:id="92" w:name="_Ref416895424"/>
      <w:bookmarkStart w:id="93" w:name="_Ref293890313"/>
      <w:bookmarkEnd w:id="88"/>
      <w:bookmarkEnd w:id="89"/>
      <w:r w:rsidRPr="00C35150">
        <w:rPr>
          <w:highlight w:val="white"/>
        </w:rPr>
        <w:t>Reference</w:t>
      </w:r>
      <w:r w:rsidRPr="00C35150">
        <w:t>s</w:t>
      </w:r>
      <w:bookmarkEnd w:id="90"/>
      <w:bookmarkEnd w:id="91"/>
    </w:p>
    <w:p w:rsidR="00914B34" w:rsidRDefault="00914B34" w:rsidP="00837926">
      <w:pPr>
        <w:pStyle w:val="BodyText"/>
      </w:pPr>
      <w:r>
        <w:t xml:space="preserve">This collection represents all the references defined by the selected </w:t>
      </w:r>
      <w:r w:rsidRPr="00AE329D">
        <w:rPr>
          <w:rStyle w:val="Term"/>
        </w:rPr>
        <w:t>Information</w:t>
      </w:r>
      <w:r>
        <w:rPr>
          <w:rStyle w:val="Term"/>
        </w:rPr>
        <w:t xml:space="preserve"> </w:t>
      </w:r>
      <w:r w:rsidRPr="00AE329D">
        <w:rPr>
          <w:rStyle w:val="Term"/>
        </w:rPr>
        <w:t>Model</w:t>
      </w:r>
      <w:r>
        <w:t xml:space="preserve"> including references to the i</w:t>
      </w:r>
      <w:r w:rsidRPr="008F19ED">
        <w:t xml:space="preserve">nstance </w:t>
      </w:r>
      <w:r>
        <w:t>d</w:t>
      </w:r>
      <w:r w:rsidRPr="008F19ED">
        <w:t xml:space="preserve">eclarations </w:t>
      </w:r>
      <w:r>
        <w:t xml:space="preserve">nodes. The </w:t>
      </w:r>
      <w:r w:rsidRPr="00175E6D">
        <w:rPr>
          <w:rStyle w:val="XmlIdentifier"/>
        </w:rPr>
        <w:t>References</w:t>
      </w:r>
      <w:r>
        <w:t xml:space="preserve"> list specifies references that must be created for the n</w:t>
      </w:r>
      <w:r w:rsidRPr="00175E6D">
        <w:t>ode</w:t>
      </w:r>
      <w:r>
        <w:t xml:space="preserve"> during </w:t>
      </w:r>
      <w:r w:rsidRPr="00175E6D">
        <w:rPr>
          <w:rStyle w:val="Term"/>
        </w:rPr>
        <w:t>Address Space</w:t>
      </w:r>
      <w:r>
        <w:t xml:space="preserve"> instantiation. The reference can be forward or inverse. Only one direction for each reference needs to be specified in the </w:t>
      </w:r>
      <w:r w:rsidRPr="00D86316">
        <w:rPr>
          <w:rStyle w:val="XmlIdentifier"/>
        </w:rPr>
        <w:t>UANodeSet</w:t>
      </w:r>
      <w:r w:rsidRPr="001D0FAF">
        <w:t xml:space="preserve"> document</w:t>
      </w:r>
      <w:r>
        <w:t xml:space="preserve">. The other direction shall be added automatically during any import operation. The fields in the </w:t>
      </w:r>
      <w:r w:rsidRPr="001D0FAF">
        <w:rPr>
          <w:rStyle w:val="XmlIdentifier"/>
        </w:rPr>
        <w:t>Reference</w:t>
      </w:r>
      <w:r>
        <w:t xml:space="preserve"> type are defined in </w:t>
      </w:r>
      <w:r w:rsidRPr="003A0416">
        <w:rPr>
          <w:rStyle w:val="SubtleEmphasis"/>
        </w:rPr>
        <w:fldChar w:fldCharType="begin"/>
      </w:r>
      <w:r w:rsidRPr="003A0416">
        <w:rPr>
          <w:rStyle w:val="SubtleEmphasis"/>
        </w:rPr>
        <w:instrText xml:space="preserve"> REF _Ref417138738 \h </w:instrText>
      </w:r>
      <w:r>
        <w:rPr>
          <w:rStyle w:val="SubtleEmphasis"/>
        </w:rPr>
        <w:instrText xml:space="preserve"> \* MERGEFORMAT </w:instrText>
      </w:r>
      <w:r w:rsidRPr="003A0416">
        <w:rPr>
          <w:rStyle w:val="SubtleEmphasis"/>
        </w:rPr>
      </w:r>
      <w:r w:rsidRPr="003A0416">
        <w:rPr>
          <w:rStyle w:val="SubtleEmphasis"/>
        </w:rPr>
        <w:fldChar w:fldCharType="separate"/>
      </w:r>
      <w:r w:rsidR="002A41B4" w:rsidRPr="002A41B4">
        <w:rPr>
          <w:rStyle w:val="SubtleEmphasis"/>
        </w:rPr>
        <w:t>Table 17</w:t>
      </w:r>
      <w:r w:rsidRPr="003A0416">
        <w:rPr>
          <w:rStyle w:val="SubtleEmphasis"/>
        </w:rPr>
        <w:fldChar w:fldCharType="end"/>
      </w:r>
      <w:r>
        <w:t>.</w:t>
      </w:r>
    </w:p>
    <w:p w:rsidR="00914B34" w:rsidRPr="00025848" w:rsidRDefault="00914B34" w:rsidP="006F58D7">
      <w:pPr>
        <w:pStyle w:val="Caption"/>
        <w:keepNext/>
        <w:rPr>
          <w:lang w:val="pl-PL"/>
        </w:rPr>
      </w:pPr>
      <w:bookmarkStart w:id="94" w:name="_Ref417138738"/>
      <w:r>
        <w:t xml:space="preserve">Table </w:t>
      </w:r>
      <w:r>
        <w:fldChar w:fldCharType="begin"/>
      </w:r>
      <w:r>
        <w:instrText xml:space="preserve"> SEQ Table \* ARABIC </w:instrText>
      </w:r>
      <w:r>
        <w:fldChar w:fldCharType="separate"/>
      </w:r>
      <w:r w:rsidR="002A41B4">
        <w:rPr>
          <w:noProof/>
        </w:rPr>
        <w:t>17</w:t>
      </w:r>
      <w:r>
        <w:fldChar w:fldCharType="end"/>
      </w:r>
      <w:bookmarkEnd w:id="94"/>
      <w:r>
        <w:t xml:space="preserve">– Reference </w:t>
      </w:r>
    </w:p>
    <w:tbl>
      <w:tblPr>
        <w:tblStyle w:val="LightList-Accent1"/>
        <w:tblW w:w="0" w:type="auto"/>
        <w:tblLook w:val="0620" w:firstRow="1" w:lastRow="0" w:firstColumn="0" w:lastColumn="0" w:noHBand="1" w:noVBand="1"/>
      </w:tblPr>
      <w:tblGrid>
        <w:gridCol w:w="1465"/>
        <w:gridCol w:w="889"/>
        <w:gridCol w:w="4502"/>
      </w:tblGrid>
      <w:tr w:rsidR="00914B34" w:rsidRPr="00025848" w:rsidTr="00837926">
        <w:trPr>
          <w:cnfStyle w:val="100000000000" w:firstRow="1" w:lastRow="0" w:firstColumn="0" w:lastColumn="0" w:oddVBand="0" w:evenVBand="0" w:oddHBand="0" w:evenHBand="0" w:firstRowFirstColumn="0" w:firstRowLastColumn="0" w:lastRowFirstColumn="0" w:lastRowLastColumn="0"/>
        </w:trPr>
        <w:tc>
          <w:tcPr>
            <w:tcW w:w="0" w:type="auto"/>
          </w:tcPr>
          <w:p w:rsidR="00914B34" w:rsidRPr="00025848" w:rsidRDefault="00914B34" w:rsidP="00837926">
            <w:pPr>
              <w:pStyle w:val="TableText"/>
            </w:pPr>
            <w:r w:rsidRPr="00025848">
              <w:t>Field</w:t>
            </w:r>
          </w:p>
        </w:tc>
        <w:tc>
          <w:tcPr>
            <w:tcW w:w="0" w:type="auto"/>
          </w:tcPr>
          <w:p w:rsidR="00914B34" w:rsidRPr="00025848" w:rsidRDefault="00914B34" w:rsidP="00837926">
            <w:pPr>
              <w:pStyle w:val="TableText"/>
            </w:pPr>
            <w:r>
              <w:t xml:space="preserve">XML </w:t>
            </w:r>
            <w:r w:rsidRPr="00025848">
              <w:t>Type</w:t>
            </w:r>
          </w:p>
        </w:tc>
        <w:tc>
          <w:tcPr>
            <w:tcW w:w="0" w:type="auto"/>
          </w:tcPr>
          <w:p w:rsidR="00914B34" w:rsidRPr="00025848" w:rsidRDefault="00914B34" w:rsidP="00837926">
            <w:pPr>
              <w:pStyle w:val="TableText"/>
            </w:pPr>
            <w:r w:rsidRPr="00025848">
              <w:t>Description</w:t>
            </w:r>
          </w:p>
        </w:tc>
      </w:tr>
      <w:tr w:rsidR="00914B34" w:rsidRPr="00025848" w:rsidTr="00837926">
        <w:tc>
          <w:tcPr>
            <w:tcW w:w="0" w:type="auto"/>
          </w:tcPr>
          <w:p w:rsidR="00914B34" w:rsidRPr="00025848" w:rsidRDefault="00914B34" w:rsidP="00837926">
            <w:pPr>
              <w:pStyle w:val="TableText"/>
            </w:pPr>
            <w:r w:rsidRPr="00025848">
              <w:rPr>
                <w:rStyle w:val="XmlIdentifier"/>
                <w:rFonts w:eastAsiaTheme="majorEastAsia"/>
              </w:rPr>
              <w:t>value</w:t>
            </w:r>
          </w:p>
        </w:tc>
        <w:tc>
          <w:tcPr>
            <w:tcW w:w="0" w:type="auto"/>
          </w:tcPr>
          <w:p w:rsidR="00914B34" w:rsidRPr="00025848" w:rsidRDefault="00914B34" w:rsidP="00837926">
            <w:pPr>
              <w:pStyle w:val="TableText"/>
            </w:pPr>
            <w:r w:rsidRPr="00025848">
              <w:rPr>
                <w:rStyle w:val="XmlIdentifier"/>
                <w:rFonts w:eastAsiaTheme="majorEastAsia"/>
              </w:rPr>
              <w:t>NodeId</w:t>
            </w:r>
          </w:p>
        </w:tc>
        <w:tc>
          <w:tcPr>
            <w:tcW w:w="0" w:type="auto"/>
          </w:tcPr>
          <w:p w:rsidR="00914B34" w:rsidRPr="00025848" w:rsidRDefault="00914B34" w:rsidP="00837926">
            <w:pPr>
              <w:pStyle w:val="TableText"/>
            </w:pPr>
            <w:r w:rsidRPr="00025848">
              <w:t>The target node identifier.</w:t>
            </w:r>
          </w:p>
        </w:tc>
      </w:tr>
      <w:tr w:rsidR="00914B34" w:rsidRPr="00025848" w:rsidTr="00837926">
        <w:tc>
          <w:tcPr>
            <w:tcW w:w="0" w:type="auto"/>
          </w:tcPr>
          <w:p w:rsidR="00914B34" w:rsidRPr="00025848" w:rsidRDefault="00914B34" w:rsidP="00837926">
            <w:pPr>
              <w:pStyle w:val="TableText"/>
            </w:pPr>
            <w:r w:rsidRPr="00025848">
              <w:rPr>
                <w:rStyle w:val="XmlIdentifier"/>
                <w:rFonts w:eastAsiaTheme="majorEastAsia"/>
              </w:rPr>
              <w:t>ReferenceType</w:t>
            </w:r>
          </w:p>
        </w:tc>
        <w:tc>
          <w:tcPr>
            <w:tcW w:w="0" w:type="auto"/>
          </w:tcPr>
          <w:p w:rsidR="00914B34" w:rsidRPr="00025848" w:rsidRDefault="00914B34" w:rsidP="00837926">
            <w:pPr>
              <w:pStyle w:val="TableText"/>
            </w:pPr>
            <w:r w:rsidRPr="00025848">
              <w:rPr>
                <w:rStyle w:val="XmlIdentifier"/>
                <w:rFonts w:eastAsiaTheme="majorEastAsia"/>
              </w:rPr>
              <w:t>NodeId</w:t>
            </w:r>
          </w:p>
        </w:tc>
        <w:tc>
          <w:tcPr>
            <w:tcW w:w="0" w:type="auto"/>
          </w:tcPr>
          <w:p w:rsidR="00914B34" w:rsidRPr="00025848" w:rsidRDefault="00914B34" w:rsidP="00837926">
            <w:pPr>
              <w:pStyle w:val="TableText"/>
            </w:pPr>
            <w:r>
              <w:t>The node identifier providing the type definition of this reference.</w:t>
            </w:r>
          </w:p>
        </w:tc>
      </w:tr>
      <w:tr w:rsidR="00914B34" w:rsidRPr="00025848" w:rsidTr="00837926">
        <w:tc>
          <w:tcPr>
            <w:tcW w:w="0" w:type="auto"/>
          </w:tcPr>
          <w:p w:rsidR="00914B34" w:rsidRPr="00025848" w:rsidRDefault="00914B34" w:rsidP="00837926">
            <w:pPr>
              <w:pStyle w:val="TableText"/>
              <w:rPr>
                <w:rStyle w:val="XmlIdentifier"/>
                <w:rFonts w:eastAsiaTheme="majorEastAsia"/>
              </w:rPr>
            </w:pPr>
            <w:r w:rsidRPr="00025848">
              <w:rPr>
                <w:rStyle w:val="XmlIdentifier"/>
                <w:rFonts w:eastAsiaTheme="majorEastAsia"/>
              </w:rPr>
              <w:t>IsForward</w:t>
            </w:r>
          </w:p>
        </w:tc>
        <w:tc>
          <w:tcPr>
            <w:tcW w:w="0" w:type="auto"/>
          </w:tcPr>
          <w:p w:rsidR="00914B34" w:rsidRPr="00025848" w:rsidRDefault="00914B34" w:rsidP="00837926">
            <w:pPr>
              <w:pStyle w:val="TableText"/>
              <w:rPr>
                <w:rStyle w:val="XmlIdentifier"/>
                <w:rFonts w:eastAsiaTheme="majorEastAsia"/>
              </w:rPr>
            </w:pPr>
            <w:r w:rsidRPr="00025848">
              <w:rPr>
                <w:rStyle w:val="XmlIdentifier"/>
                <w:rFonts w:eastAsiaTheme="majorEastAsia"/>
              </w:rPr>
              <w:t>boolean</w:t>
            </w:r>
          </w:p>
        </w:tc>
        <w:tc>
          <w:tcPr>
            <w:tcW w:w="0" w:type="auto"/>
          </w:tcPr>
          <w:p w:rsidR="00914B34" w:rsidRDefault="00914B34" w:rsidP="00837926">
            <w:pPr>
              <w:pStyle w:val="TableText"/>
            </w:pPr>
            <w:r>
              <w:t>true if this node is the source node, otherwise false.</w:t>
            </w:r>
          </w:p>
        </w:tc>
      </w:tr>
    </w:tbl>
    <w:bookmarkEnd w:id="92"/>
    <w:p w:rsidR="00914B34" w:rsidRPr="00383FA2" w:rsidRDefault="00914B34" w:rsidP="00837926">
      <w:pPr>
        <w:pStyle w:val="BodyText"/>
      </w:pPr>
      <w:r w:rsidRPr="00BA5B73">
        <w:t xml:space="preserve">The </w:t>
      </w:r>
      <w:r w:rsidRPr="00BA5B73">
        <w:rPr>
          <w:rStyle w:val="XmlIdentifier"/>
        </w:rPr>
        <w:t>value</w:t>
      </w:r>
      <w:r w:rsidRPr="00BA5B73">
        <w:t xml:space="preserve"> of the </w:t>
      </w:r>
      <w:r w:rsidRPr="00BA5B73">
        <w:rPr>
          <w:rStyle w:val="XmlIdentifier"/>
        </w:rPr>
        <w:t>Reference</w:t>
      </w:r>
      <w:r w:rsidRPr="00BA5B73">
        <w:t xml:space="preserve"> element holds the</w:t>
      </w:r>
      <w:r>
        <w:t xml:space="preserve"> value of </w:t>
      </w:r>
      <w:r w:rsidRPr="00BA5B73">
        <w:rPr>
          <w:rStyle w:val="XmlIdentifier"/>
        </w:rPr>
        <w:t>NodeId</w:t>
      </w:r>
      <w:r w:rsidRPr="00BA5B73">
        <w:t xml:space="preserve"> </w:t>
      </w:r>
      <w:r>
        <w:t xml:space="preserve">type </w:t>
      </w:r>
      <w:r w:rsidRPr="00BA5B73">
        <w:t xml:space="preserve">of the target </w:t>
      </w:r>
      <w:r>
        <w:t>node</w:t>
      </w:r>
      <w:r w:rsidRPr="00BA5B73">
        <w:t xml:space="preserve">. The syntax of the </w:t>
      </w:r>
      <w:r w:rsidRPr="00BA5B73">
        <w:rPr>
          <w:rStyle w:val="XmlIdentifier"/>
        </w:rPr>
        <w:t>NodeId</w:t>
      </w:r>
      <w:r w:rsidRPr="00BA5B73">
        <w:t xml:space="preserve"> value is defined in …. </w:t>
      </w:r>
      <w:proofErr w:type="gramStart"/>
      <w:r w:rsidRPr="00BA5B73">
        <w:t>(</w:t>
      </w:r>
      <w:r w:rsidRPr="00BA5B73">
        <w:rPr>
          <w:rStyle w:val="XmlIdentifier"/>
        </w:rPr>
        <w:t>ExpandedNodeId</w:t>
      </w:r>
      <w:r w:rsidRPr="00BA5B73">
        <w:t>).</w:t>
      </w:r>
      <w:proofErr w:type="gramEnd"/>
      <w:r w:rsidRPr="00BA5B73">
        <w:t xml:space="preserve"> This value can </w:t>
      </w:r>
      <w:r w:rsidRPr="00383FA2">
        <w:t>be replaced by an alias.</w:t>
      </w:r>
    </w:p>
    <w:p w:rsidR="00914B34" w:rsidRDefault="00914B34" w:rsidP="00837926">
      <w:pPr>
        <w:pStyle w:val="BodyText"/>
      </w:pPr>
      <w:r w:rsidRPr="001D0FAF">
        <w:rPr>
          <w:rStyle w:val="XmlIdentifier"/>
        </w:rPr>
        <w:t>ReferenceType</w:t>
      </w:r>
      <w:r w:rsidRPr="00BA5B73">
        <w:t xml:space="preserve"> of </w:t>
      </w:r>
      <w:r>
        <w:t xml:space="preserve">the </w:t>
      </w:r>
      <w:r w:rsidRPr="0057457C">
        <w:rPr>
          <w:rStyle w:val="XmlIdentifier"/>
        </w:rPr>
        <w:t>NodeId</w:t>
      </w:r>
      <w:r>
        <w:t xml:space="preserve"> type represents a dependency on the selected </w:t>
      </w:r>
      <w:r w:rsidRPr="00BA5B73">
        <w:rPr>
          <w:rStyle w:val="Term"/>
        </w:rPr>
        <w:t>ReferenceType</w:t>
      </w:r>
      <w:r>
        <w:t xml:space="preserve"> node. The syntax of the value that is compatible with the </w:t>
      </w:r>
      <w:r w:rsidRPr="00BA5B73">
        <w:rPr>
          <w:rStyle w:val="XmlIdentifier"/>
        </w:rPr>
        <w:t>NodeId</w:t>
      </w:r>
      <w:r w:rsidRPr="00BA5B73">
        <w:t xml:space="preserve"> </w:t>
      </w:r>
      <w:r>
        <w:t xml:space="preserve">type is defined in the section </w:t>
      </w:r>
      <w:r w:rsidRPr="00BB51E2">
        <w:rPr>
          <w:rStyle w:val="SubtleEmphasis"/>
        </w:rPr>
        <w:fldChar w:fldCharType="begin"/>
      </w:r>
      <w:r w:rsidRPr="00BB51E2">
        <w:rPr>
          <w:rStyle w:val="SubtleEmphasis"/>
        </w:rPr>
        <w:instrText xml:space="preserve"> REF _Ref417281770 \h </w:instrText>
      </w:r>
      <w:r>
        <w:rPr>
          <w:rStyle w:val="SubtleEmphasis"/>
        </w:rPr>
        <w:instrText xml:space="preserve"> \* MERGEFORMAT </w:instrText>
      </w:r>
      <w:r w:rsidRPr="00BB51E2">
        <w:rPr>
          <w:rStyle w:val="SubtleEmphasis"/>
        </w:rPr>
      </w:r>
      <w:r w:rsidRPr="00BB51E2">
        <w:rPr>
          <w:rStyle w:val="SubtleEmphasis"/>
        </w:rPr>
        <w:fldChar w:fldCharType="separate"/>
      </w:r>
      <w:r w:rsidR="002A41B4" w:rsidRPr="002A41B4">
        <w:rPr>
          <w:rStyle w:val="SubtleEmphasis"/>
        </w:rPr>
        <w:t>NodeId</w:t>
      </w:r>
      <w:r w:rsidRPr="00BB51E2">
        <w:rPr>
          <w:rStyle w:val="SubtleEmphasis"/>
        </w:rPr>
        <w:fldChar w:fldCharType="end"/>
      </w:r>
      <w:r>
        <w:t xml:space="preserve">. </w:t>
      </w:r>
      <w:r w:rsidRPr="00560292">
        <w:t xml:space="preserve">This value can be replaced by an </w:t>
      </w:r>
      <w:r>
        <w:t>a</w:t>
      </w:r>
      <w:r w:rsidRPr="00560292">
        <w:t>lias.</w:t>
      </w:r>
    </w:p>
    <w:p w:rsidR="00914B34" w:rsidRPr="006A0379" w:rsidRDefault="00914B34" w:rsidP="00837926">
      <w:pPr>
        <w:pStyle w:val="Heading3"/>
      </w:pPr>
      <w:bookmarkStart w:id="95" w:name="_Toc417305364"/>
      <w:r w:rsidRPr="006A0379">
        <w:t>Extensions</w:t>
      </w:r>
      <w:bookmarkEnd w:id="95"/>
    </w:p>
    <w:p w:rsidR="00914B34" w:rsidRDefault="00914B34" w:rsidP="00837926">
      <w:pPr>
        <w:pStyle w:val="BodyText"/>
      </w:pPr>
      <w:r>
        <w:t xml:space="preserve">The </w:t>
      </w:r>
      <w:r w:rsidRPr="00B2662B">
        <w:rPr>
          <w:rStyle w:val="XmlIdentifier"/>
        </w:rPr>
        <w:t>Extensions</w:t>
      </w:r>
      <w:r>
        <w:t xml:space="preserve"> </w:t>
      </w:r>
      <w:r w:rsidRPr="00BB51E2">
        <w:t xml:space="preserve">enables to extend the XML document with elements not specified by the schema </w:t>
      </w:r>
      <w:r>
        <w:t xml:space="preserve">that can be used to attach vendor defined data to the </w:t>
      </w:r>
      <w:r w:rsidRPr="004C3765">
        <w:rPr>
          <w:rStyle w:val="XmlIdentifier"/>
        </w:rPr>
        <w:t>UANode</w:t>
      </w:r>
      <w:r>
        <w:t>.</w:t>
      </w:r>
    </w:p>
    <w:p w:rsidR="00914B34" w:rsidRDefault="00914B34" w:rsidP="00837926">
      <w:pPr>
        <w:pStyle w:val="BodyText"/>
      </w:pPr>
      <w:r>
        <w:t xml:space="preserve">A </w:t>
      </w:r>
      <w:r w:rsidRPr="00AC053B">
        <w:rPr>
          <w:rStyle w:val="XmlIdentifier"/>
        </w:rPr>
        <w:t>UANodeSet</w:t>
      </w:r>
      <w:r>
        <w:t xml:space="preserve"> is </w:t>
      </w:r>
      <w:r w:rsidRPr="00194884">
        <w:t>expected</w:t>
      </w:r>
      <w:r>
        <w:t xml:space="preserve"> to contain many </w:t>
      </w:r>
      <w:r w:rsidRPr="00AC053B">
        <w:rPr>
          <w:rStyle w:val="XmlIdentifier"/>
        </w:rPr>
        <w:t>UANode</w:t>
      </w:r>
      <w:r>
        <w:t xml:space="preserve"> elements which reference one another. Tools that create a file compliant with the </w:t>
      </w:r>
      <w:r w:rsidRPr="00AC053B">
        <w:rPr>
          <w:rStyle w:val="XmlIdentifier"/>
        </w:rPr>
        <w:t>UANodeSet</w:t>
      </w:r>
      <w:r>
        <w:t xml:space="preserve"> schema should not add </w:t>
      </w:r>
      <w:r w:rsidRPr="00B0126D">
        <w:rPr>
          <w:rStyle w:val="XmlIdentifier"/>
        </w:rPr>
        <w:t>Reference</w:t>
      </w:r>
      <w:r>
        <w:t xml:space="preserve"> elements for both directions in order to minimize the size of the XML file. Tools that read the XML file shall automatically add reverse references unless reverse references are not appropriate taking into consideration the </w:t>
      </w:r>
      <w:r w:rsidRPr="00AC053B">
        <w:rPr>
          <w:rStyle w:val="XmlIdentifier"/>
        </w:rPr>
        <w:t>Symmetric</w:t>
      </w:r>
      <w:r>
        <w:t xml:space="preserve"> field value. </w:t>
      </w:r>
      <w:r w:rsidRPr="008216AA">
        <w:rPr>
          <w:rStyle w:val="Term"/>
        </w:rPr>
        <w:t>HasTypeDefinition</w:t>
      </w:r>
      <w:r>
        <w:t xml:space="preserve"> and </w:t>
      </w:r>
      <w:r w:rsidRPr="008216AA">
        <w:rPr>
          <w:rStyle w:val="Term"/>
        </w:rPr>
        <w:t>HasModellingRule</w:t>
      </w:r>
      <w:r>
        <w:t xml:space="preserve"> defined by the </w:t>
      </w:r>
      <w:r w:rsidRPr="008216AA">
        <w:rPr>
          <w:rStyle w:val="Term"/>
        </w:rPr>
        <w:t>OPC UA Information Model</w:t>
      </w:r>
      <w:r>
        <w:t xml:space="preserve"> are two examples where it is not appropriate to add reverse references.</w:t>
      </w:r>
    </w:p>
    <w:p w:rsidR="00914B34" w:rsidRPr="008216AA" w:rsidRDefault="00914B34" w:rsidP="00837926">
      <w:pPr>
        <w:pStyle w:val="Heading2"/>
      </w:pPr>
      <w:bookmarkStart w:id="96" w:name="_Ref417160410"/>
      <w:bookmarkStart w:id="97" w:name="_Toc417305365"/>
      <w:bookmarkEnd w:id="93"/>
      <w:r w:rsidRPr="008216AA">
        <w:t>EventNotifier</w:t>
      </w:r>
      <w:bookmarkEnd w:id="58"/>
      <w:bookmarkEnd w:id="96"/>
      <w:bookmarkEnd w:id="97"/>
    </w:p>
    <w:p w:rsidR="00914B34" w:rsidRDefault="00914B34" w:rsidP="00837926">
      <w:pPr>
        <w:pStyle w:val="BodyText"/>
      </w:pPr>
      <w:r w:rsidRPr="000753CA">
        <w:t>The</w:t>
      </w:r>
      <w:r>
        <w:rPr>
          <w:rStyle w:val="XmlIdentifier"/>
        </w:rPr>
        <w:t xml:space="preserve"> </w:t>
      </w:r>
      <w:r w:rsidRPr="000753CA">
        <w:rPr>
          <w:rStyle w:val="XmlIdentifier"/>
        </w:rPr>
        <w:t>EventNotifier</w:t>
      </w:r>
      <w:r w:rsidRPr="008173B8">
        <w:t xml:space="preserve"> </w:t>
      </w:r>
      <w:r>
        <w:t>represents t</w:t>
      </w:r>
      <w:r w:rsidRPr="008173B8">
        <w:t xml:space="preserve">he mandatory </w:t>
      </w:r>
      <w:r w:rsidRPr="008216AA">
        <w:rPr>
          <w:rStyle w:val="Term"/>
        </w:rPr>
        <w:t>EventNotifier</w:t>
      </w:r>
      <w:r w:rsidRPr="008173B8">
        <w:rPr>
          <w:i/>
        </w:rPr>
        <w:t xml:space="preserve"> </w:t>
      </w:r>
      <w:r>
        <w:rPr>
          <w:i/>
        </w:rPr>
        <w:t>a</w:t>
      </w:r>
      <w:r w:rsidRPr="008173B8">
        <w:rPr>
          <w:i/>
        </w:rPr>
        <w:t>ttribute</w:t>
      </w:r>
      <w:r>
        <w:rPr>
          <w:i/>
        </w:rPr>
        <w:t xml:space="preserve"> of the</w:t>
      </w:r>
      <w:r w:rsidRPr="008173B8">
        <w:rPr>
          <w:i/>
        </w:rPr>
        <w:t xml:space="preserve"> </w:t>
      </w:r>
      <w:r w:rsidRPr="000753CA">
        <w:rPr>
          <w:rStyle w:val="Term"/>
        </w:rPr>
        <w:t>Object</w:t>
      </w:r>
      <w:r w:rsidRPr="008173B8">
        <w:rPr>
          <w:i/>
        </w:rPr>
        <w:t xml:space="preserve"> </w:t>
      </w:r>
      <w:r w:rsidRPr="000753CA">
        <w:rPr>
          <w:rStyle w:val="Term"/>
        </w:rPr>
        <w:t>NodeClass</w:t>
      </w:r>
      <w:r w:rsidRPr="008173B8">
        <w:t xml:space="preserve"> </w:t>
      </w:r>
      <w:r>
        <w:t xml:space="preserve">and </w:t>
      </w:r>
      <w:r w:rsidRPr="008173B8">
        <w:t xml:space="preserve">identifies whether the </w:t>
      </w:r>
      <w:r>
        <w:t>o</w:t>
      </w:r>
      <w:r w:rsidRPr="008173B8">
        <w:rPr>
          <w:i/>
        </w:rPr>
        <w:t>bject</w:t>
      </w:r>
      <w:r w:rsidRPr="008173B8">
        <w:t xml:space="preserve"> can be used to subscribe to </w:t>
      </w:r>
      <w:r>
        <w:t>e</w:t>
      </w:r>
      <w:r w:rsidRPr="008173B8">
        <w:rPr>
          <w:i/>
        </w:rPr>
        <w:t>vents</w:t>
      </w:r>
      <w:r w:rsidRPr="008173B8">
        <w:t xml:space="preserve"> or to read and write the history of the </w:t>
      </w:r>
      <w:r>
        <w:t>e</w:t>
      </w:r>
      <w:r w:rsidRPr="008173B8">
        <w:rPr>
          <w:i/>
        </w:rPr>
        <w:t>vents</w:t>
      </w:r>
      <w:r w:rsidRPr="008173B8">
        <w:t>.</w:t>
      </w:r>
      <w:r>
        <w:t xml:space="preserve"> The definition of this type is captured in the </w:t>
      </w:r>
      <w:r w:rsidRPr="00E064B9">
        <w:rPr>
          <w:rStyle w:val="SubtleEmphasis"/>
        </w:rPr>
        <w:fldChar w:fldCharType="begin"/>
      </w:r>
      <w:r w:rsidRPr="00E064B9">
        <w:rPr>
          <w:rStyle w:val="SubtleEmphasis"/>
        </w:rPr>
        <w:instrText xml:space="preserve"> REF _Ref417148523 \h </w:instrText>
      </w:r>
      <w:r>
        <w:rPr>
          <w:rStyle w:val="SubtleEmphasis"/>
        </w:rPr>
        <w:instrText xml:space="preserve"> \* MERGEFORMAT </w:instrText>
      </w:r>
      <w:r w:rsidRPr="00E064B9">
        <w:rPr>
          <w:rStyle w:val="SubtleEmphasis"/>
        </w:rPr>
      </w:r>
      <w:r w:rsidRPr="00E064B9">
        <w:rPr>
          <w:rStyle w:val="SubtleEmphasis"/>
        </w:rPr>
        <w:fldChar w:fldCharType="separate"/>
      </w:r>
      <w:r w:rsidR="002A41B4" w:rsidRPr="002A41B4">
        <w:rPr>
          <w:rStyle w:val="SubtleEmphasis"/>
        </w:rPr>
        <w:t>Table 18</w:t>
      </w:r>
      <w:r w:rsidRPr="00E064B9">
        <w:rPr>
          <w:rStyle w:val="SubtleEmphasis"/>
        </w:rPr>
        <w:fldChar w:fldCharType="end"/>
      </w:r>
      <w:r w:rsidRPr="00E064B9">
        <w:t>.</w:t>
      </w:r>
    </w:p>
    <w:p w:rsidR="00914B34" w:rsidRPr="008216AA" w:rsidRDefault="00914B34" w:rsidP="006F58D7">
      <w:pPr>
        <w:pStyle w:val="Caption"/>
        <w:keepNext/>
      </w:pPr>
      <w:bookmarkStart w:id="98" w:name="_Ref417148523"/>
      <w:r w:rsidRPr="008216AA">
        <w:t xml:space="preserve">Table </w:t>
      </w:r>
      <w:r w:rsidRPr="008216AA">
        <w:fldChar w:fldCharType="begin"/>
      </w:r>
      <w:r w:rsidRPr="008216AA">
        <w:instrText xml:space="preserve"> SEQ Table \* ARABIC </w:instrText>
      </w:r>
      <w:r w:rsidRPr="008216AA">
        <w:fldChar w:fldCharType="separate"/>
      </w:r>
      <w:r w:rsidR="002A41B4">
        <w:rPr>
          <w:noProof/>
        </w:rPr>
        <w:t>18</w:t>
      </w:r>
      <w:r w:rsidRPr="008216AA">
        <w:fldChar w:fldCharType="end"/>
      </w:r>
      <w:bookmarkEnd w:id="98"/>
      <w:r w:rsidRPr="008216AA">
        <w:t xml:space="preserve"> </w:t>
      </w:r>
      <w:r>
        <w:t xml:space="preserve">- </w:t>
      </w:r>
      <w:r w:rsidRPr="008216AA">
        <w:t>EventNotifier</w:t>
      </w:r>
    </w:p>
    <w:tbl>
      <w:tblPr>
        <w:tblStyle w:val="LightList-Accent1"/>
        <w:tblpPr w:leftFromText="180" w:rightFromText="180" w:vertAnchor="text" w:horzAnchor="page" w:tblpX="1404" w:tblpY="27"/>
        <w:tblW w:w="9606" w:type="dxa"/>
        <w:tblLook w:val="0420" w:firstRow="1" w:lastRow="0" w:firstColumn="0" w:lastColumn="0" w:noHBand="0" w:noVBand="1"/>
      </w:tblPr>
      <w:tblGrid>
        <w:gridCol w:w="1703"/>
        <w:gridCol w:w="421"/>
        <w:gridCol w:w="7482"/>
      </w:tblGrid>
      <w:tr w:rsidR="00914B34" w:rsidRPr="008173B8" w:rsidTr="00186B89">
        <w:trPr>
          <w:cnfStyle w:val="100000000000" w:firstRow="1" w:lastRow="0" w:firstColumn="0" w:lastColumn="0" w:oddVBand="0" w:evenVBand="0" w:oddHBand="0" w:evenHBand="0" w:firstRowFirstColumn="0" w:firstRowLastColumn="0" w:lastRowFirstColumn="0" w:lastRowLastColumn="0"/>
        </w:trPr>
        <w:tc>
          <w:tcPr>
            <w:tcW w:w="0" w:type="auto"/>
          </w:tcPr>
          <w:p w:rsidR="00914B34" w:rsidRPr="008173B8" w:rsidRDefault="00914B34" w:rsidP="00837926">
            <w:pPr>
              <w:pStyle w:val="TableText"/>
              <w:rPr>
                <w:lang w:val="en-GB"/>
              </w:rPr>
            </w:pPr>
            <w:r w:rsidRPr="008173B8">
              <w:rPr>
                <w:lang w:val="en-GB"/>
              </w:rPr>
              <w:t>Field</w:t>
            </w:r>
          </w:p>
        </w:tc>
        <w:tc>
          <w:tcPr>
            <w:tcW w:w="0" w:type="auto"/>
          </w:tcPr>
          <w:p w:rsidR="00914B34" w:rsidRPr="008173B8" w:rsidRDefault="00914B34" w:rsidP="00837926">
            <w:pPr>
              <w:pStyle w:val="TableText"/>
              <w:rPr>
                <w:lang w:val="en-GB"/>
              </w:rPr>
            </w:pPr>
            <w:r w:rsidRPr="008173B8">
              <w:rPr>
                <w:lang w:val="en-GB"/>
              </w:rPr>
              <w:t>Bit</w:t>
            </w:r>
          </w:p>
        </w:tc>
        <w:tc>
          <w:tcPr>
            <w:tcW w:w="7482" w:type="dxa"/>
          </w:tcPr>
          <w:p w:rsidR="00914B34" w:rsidRPr="008173B8" w:rsidRDefault="00914B34" w:rsidP="00837926">
            <w:pPr>
              <w:pStyle w:val="TableText"/>
              <w:rPr>
                <w:lang w:val="en-GB"/>
              </w:rPr>
            </w:pPr>
            <w:r w:rsidRPr="008173B8">
              <w:rPr>
                <w:lang w:val="en-GB"/>
              </w:rPr>
              <w:t>Description</w:t>
            </w:r>
          </w:p>
        </w:tc>
      </w:tr>
      <w:tr w:rsidR="00914B34" w:rsidRPr="008173B8" w:rsidTr="00186B89">
        <w:trPr>
          <w:cnfStyle w:val="000000100000" w:firstRow="0" w:lastRow="0" w:firstColumn="0" w:lastColumn="0" w:oddVBand="0" w:evenVBand="0" w:oddHBand="1" w:evenHBand="0" w:firstRowFirstColumn="0" w:firstRowLastColumn="0" w:lastRowFirstColumn="0" w:lastRowLastColumn="0"/>
        </w:trPr>
        <w:tc>
          <w:tcPr>
            <w:tcW w:w="0" w:type="auto"/>
          </w:tcPr>
          <w:p w:rsidR="00914B34" w:rsidRPr="008173B8" w:rsidRDefault="00914B34" w:rsidP="00837926">
            <w:pPr>
              <w:pStyle w:val="TableText"/>
              <w:rPr>
                <w:lang w:val="en-GB"/>
              </w:rPr>
            </w:pPr>
            <w:r w:rsidRPr="004C165C">
              <w:rPr>
                <w:rStyle w:val="XmlIdentifier"/>
                <w:rFonts w:eastAsiaTheme="majorEastAsia"/>
              </w:rPr>
              <w:t>SubscribeTo</w:t>
            </w:r>
            <w:r w:rsidRPr="008173B8">
              <w:rPr>
                <w:lang w:val="en-GB"/>
              </w:rPr>
              <w:t>Events</w:t>
            </w:r>
          </w:p>
        </w:tc>
        <w:tc>
          <w:tcPr>
            <w:tcW w:w="0" w:type="auto"/>
          </w:tcPr>
          <w:p w:rsidR="00914B34" w:rsidRPr="008173B8" w:rsidRDefault="00914B34" w:rsidP="00837926">
            <w:pPr>
              <w:pStyle w:val="TableText"/>
              <w:rPr>
                <w:lang w:val="en-GB"/>
              </w:rPr>
            </w:pPr>
            <w:r w:rsidRPr="008173B8">
              <w:rPr>
                <w:lang w:val="en-GB"/>
              </w:rPr>
              <w:t>0</w:t>
            </w:r>
          </w:p>
        </w:tc>
        <w:tc>
          <w:tcPr>
            <w:tcW w:w="7482" w:type="dxa"/>
          </w:tcPr>
          <w:p w:rsidR="00914B34" w:rsidRPr="008173B8" w:rsidRDefault="00914B34" w:rsidP="00837926">
            <w:pPr>
              <w:pStyle w:val="TableText"/>
              <w:rPr>
                <w:lang w:val="en-GB"/>
              </w:rPr>
            </w:pPr>
            <w:r w:rsidRPr="008173B8">
              <w:rPr>
                <w:lang w:val="en-GB"/>
              </w:rPr>
              <w:t xml:space="preserve">Indicates if it can be used to subscribe to </w:t>
            </w:r>
            <w:r w:rsidRPr="008173B8">
              <w:rPr>
                <w:i/>
                <w:lang w:val="en-GB"/>
              </w:rPr>
              <w:t>Events</w:t>
            </w:r>
            <w:r w:rsidRPr="008173B8">
              <w:rPr>
                <w:lang w:val="en-GB"/>
              </w:rPr>
              <w:t xml:space="preserve"> </w:t>
            </w:r>
            <w:r w:rsidRPr="008173B8">
              <w:rPr>
                <w:lang w:val="en-GB"/>
              </w:rPr>
              <w:br/>
              <w:t xml:space="preserve">(0 means cannot be used to subscribe to </w:t>
            </w:r>
            <w:r w:rsidRPr="008173B8">
              <w:rPr>
                <w:i/>
                <w:lang w:val="en-GB"/>
              </w:rPr>
              <w:t>Events</w:t>
            </w:r>
            <w:r w:rsidRPr="008173B8">
              <w:rPr>
                <w:lang w:val="en-GB"/>
              </w:rPr>
              <w:t xml:space="preserve">, 1 means can be used to subscribe to </w:t>
            </w:r>
            <w:r w:rsidRPr="008173B8">
              <w:rPr>
                <w:i/>
                <w:lang w:val="en-GB"/>
              </w:rPr>
              <w:t>Events</w:t>
            </w:r>
            <w:r w:rsidRPr="008173B8">
              <w:rPr>
                <w:lang w:val="en-GB"/>
              </w:rPr>
              <w:t>).</w:t>
            </w:r>
          </w:p>
        </w:tc>
      </w:tr>
      <w:tr w:rsidR="00914B34" w:rsidRPr="008173B8" w:rsidTr="00186B89">
        <w:tc>
          <w:tcPr>
            <w:tcW w:w="0" w:type="auto"/>
          </w:tcPr>
          <w:p w:rsidR="00914B34" w:rsidRPr="008173B8" w:rsidRDefault="00914B34" w:rsidP="00837926">
            <w:pPr>
              <w:pStyle w:val="TableText"/>
              <w:rPr>
                <w:lang w:val="en-GB"/>
              </w:rPr>
            </w:pPr>
            <w:r w:rsidRPr="004C165C">
              <w:rPr>
                <w:rStyle w:val="XmlIdentifier"/>
                <w:rFonts w:eastAsiaTheme="majorEastAsia"/>
              </w:rPr>
              <w:t>Reserved</w:t>
            </w:r>
          </w:p>
        </w:tc>
        <w:tc>
          <w:tcPr>
            <w:tcW w:w="0" w:type="auto"/>
          </w:tcPr>
          <w:p w:rsidR="00914B34" w:rsidRPr="008173B8" w:rsidRDefault="00914B34" w:rsidP="00837926">
            <w:pPr>
              <w:pStyle w:val="TableText"/>
              <w:rPr>
                <w:lang w:val="en-GB"/>
              </w:rPr>
            </w:pPr>
            <w:r w:rsidRPr="008173B8">
              <w:rPr>
                <w:lang w:val="en-GB"/>
              </w:rPr>
              <w:t>1</w:t>
            </w:r>
          </w:p>
        </w:tc>
        <w:tc>
          <w:tcPr>
            <w:tcW w:w="7482" w:type="dxa"/>
          </w:tcPr>
          <w:p w:rsidR="00914B34" w:rsidRPr="008173B8" w:rsidRDefault="00914B34" w:rsidP="00837926">
            <w:pPr>
              <w:pStyle w:val="TableText"/>
              <w:rPr>
                <w:lang w:val="en-GB"/>
              </w:rPr>
            </w:pPr>
            <w:r w:rsidRPr="008173B8">
              <w:rPr>
                <w:lang w:val="en-GB"/>
              </w:rPr>
              <w:t xml:space="preserve">Reserved for future use. </w:t>
            </w:r>
            <w:r>
              <w:rPr>
                <w:lang w:val="en-GB"/>
              </w:rPr>
              <w:t>S</w:t>
            </w:r>
            <w:r w:rsidRPr="008173B8">
              <w:rPr>
                <w:lang w:val="en-GB"/>
              </w:rPr>
              <w:t>hall always be zero.</w:t>
            </w:r>
          </w:p>
        </w:tc>
      </w:tr>
      <w:tr w:rsidR="00914B34" w:rsidRPr="008173B8" w:rsidTr="00186B89">
        <w:trPr>
          <w:cnfStyle w:val="000000100000" w:firstRow="0" w:lastRow="0" w:firstColumn="0" w:lastColumn="0" w:oddVBand="0" w:evenVBand="0" w:oddHBand="1" w:evenHBand="0" w:firstRowFirstColumn="0" w:firstRowLastColumn="0" w:lastRowFirstColumn="0" w:lastRowLastColumn="0"/>
        </w:trPr>
        <w:tc>
          <w:tcPr>
            <w:tcW w:w="0" w:type="auto"/>
          </w:tcPr>
          <w:p w:rsidR="00914B34" w:rsidRPr="008173B8" w:rsidRDefault="00914B34" w:rsidP="00837926">
            <w:pPr>
              <w:pStyle w:val="TableText"/>
              <w:rPr>
                <w:lang w:val="en-GB"/>
              </w:rPr>
            </w:pPr>
            <w:r w:rsidRPr="004C165C">
              <w:rPr>
                <w:rStyle w:val="XmlIdentifier"/>
                <w:rFonts w:eastAsiaTheme="majorEastAsia"/>
              </w:rPr>
              <w:t>HistoryRead</w:t>
            </w:r>
          </w:p>
        </w:tc>
        <w:tc>
          <w:tcPr>
            <w:tcW w:w="0" w:type="auto"/>
          </w:tcPr>
          <w:p w:rsidR="00914B34" w:rsidRPr="008173B8" w:rsidRDefault="00914B34" w:rsidP="00837926">
            <w:pPr>
              <w:pStyle w:val="TableText"/>
              <w:rPr>
                <w:lang w:val="en-GB"/>
              </w:rPr>
            </w:pPr>
            <w:r w:rsidRPr="008173B8">
              <w:rPr>
                <w:lang w:val="en-GB"/>
              </w:rPr>
              <w:t>2</w:t>
            </w:r>
          </w:p>
        </w:tc>
        <w:tc>
          <w:tcPr>
            <w:tcW w:w="7482" w:type="dxa"/>
          </w:tcPr>
          <w:p w:rsidR="00914B34" w:rsidRPr="008173B8" w:rsidRDefault="00914B34" w:rsidP="00837926">
            <w:pPr>
              <w:pStyle w:val="TableText"/>
              <w:rPr>
                <w:lang w:val="en-GB"/>
              </w:rPr>
            </w:pPr>
            <w:r w:rsidRPr="008173B8">
              <w:rPr>
                <w:lang w:val="en-GB"/>
              </w:rPr>
              <w:t xml:space="preserve">Indicates if the history of the </w:t>
            </w:r>
            <w:r w:rsidRPr="008173B8">
              <w:rPr>
                <w:i/>
                <w:lang w:val="en-GB"/>
              </w:rPr>
              <w:t>Events</w:t>
            </w:r>
            <w:r w:rsidRPr="008173B8">
              <w:rPr>
                <w:lang w:val="en-GB"/>
              </w:rPr>
              <w:t xml:space="preserve"> is readable </w:t>
            </w:r>
            <w:r w:rsidRPr="008173B8">
              <w:rPr>
                <w:lang w:val="en-GB"/>
              </w:rPr>
              <w:br/>
              <w:t>(0 means not readable, 1 means readable).</w:t>
            </w:r>
          </w:p>
        </w:tc>
      </w:tr>
      <w:tr w:rsidR="00914B34" w:rsidRPr="008173B8" w:rsidTr="00186B89">
        <w:tc>
          <w:tcPr>
            <w:tcW w:w="0" w:type="auto"/>
          </w:tcPr>
          <w:p w:rsidR="00914B34" w:rsidRPr="008173B8" w:rsidRDefault="00914B34" w:rsidP="00837926">
            <w:pPr>
              <w:pStyle w:val="TableText"/>
              <w:rPr>
                <w:lang w:val="en-GB"/>
              </w:rPr>
            </w:pPr>
            <w:r w:rsidRPr="004C165C">
              <w:rPr>
                <w:rStyle w:val="XmlIdentifier"/>
                <w:rFonts w:eastAsiaTheme="majorEastAsia"/>
              </w:rPr>
              <w:t>HistoryWrite</w:t>
            </w:r>
          </w:p>
        </w:tc>
        <w:tc>
          <w:tcPr>
            <w:tcW w:w="0" w:type="auto"/>
          </w:tcPr>
          <w:p w:rsidR="00914B34" w:rsidRPr="008173B8" w:rsidRDefault="00914B34" w:rsidP="00837926">
            <w:pPr>
              <w:pStyle w:val="TableText"/>
              <w:rPr>
                <w:lang w:val="en-GB"/>
              </w:rPr>
            </w:pPr>
            <w:r w:rsidRPr="008173B8">
              <w:rPr>
                <w:lang w:val="en-GB"/>
              </w:rPr>
              <w:t>3</w:t>
            </w:r>
          </w:p>
        </w:tc>
        <w:tc>
          <w:tcPr>
            <w:tcW w:w="7482" w:type="dxa"/>
          </w:tcPr>
          <w:p w:rsidR="00914B34" w:rsidRPr="008173B8" w:rsidRDefault="00914B34" w:rsidP="00837926">
            <w:pPr>
              <w:pStyle w:val="TableText"/>
              <w:rPr>
                <w:lang w:val="en-GB"/>
              </w:rPr>
            </w:pPr>
            <w:r w:rsidRPr="008173B8">
              <w:rPr>
                <w:lang w:val="en-GB"/>
              </w:rPr>
              <w:t>Indicates if the history of the</w:t>
            </w:r>
            <w:r w:rsidRPr="008173B8">
              <w:rPr>
                <w:i/>
                <w:lang w:val="en-GB"/>
              </w:rPr>
              <w:t xml:space="preserve"> Events</w:t>
            </w:r>
            <w:r w:rsidRPr="008173B8">
              <w:rPr>
                <w:lang w:val="en-GB"/>
              </w:rPr>
              <w:t xml:space="preserve"> is writable </w:t>
            </w:r>
            <w:r w:rsidRPr="008173B8">
              <w:rPr>
                <w:lang w:val="en-GB"/>
              </w:rPr>
              <w:br/>
              <w:t>(0 means not writable, 1 means writable).</w:t>
            </w:r>
          </w:p>
        </w:tc>
      </w:tr>
      <w:tr w:rsidR="00914B34" w:rsidRPr="008173B8" w:rsidTr="00186B89">
        <w:trPr>
          <w:cnfStyle w:val="000000100000" w:firstRow="0" w:lastRow="0" w:firstColumn="0" w:lastColumn="0" w:oddVBand="0" w:evenVBand="0" w:oddHBand="1" w:evenHBand="0" w:firstRowFirstColumn="0" w:firstRowLastColumn="0" w:lastRowFirstColumn="0" w:lastRowLastColumn="0"/>
        </w:trPr>
        <w:tc>
          <w:tcPr>
            <w:tcW w:w="0" w:type="auto"/>
          </w:tcPr>
          <w:p w:rsidR="00914B34" w:rsidRPr="008173B8" w:rsidRDefault="00914B34" w:rsidP="00837926">
            <w:pPr>
              <w:pStyle w:val="TableText"/>
              <w:rPr>
                <w:lang w:val="en-GB"/>
              </w:rPr>
            </w:pPr>
            <w:r w:rsidRPr="004C165C">
              <w:rPr>
                <w:rStyle w:val="XmlIdentifier"/>
                <w:rFonts w:eastAsiaTheme="majorEastAsia"/>
              </w:rPr>
              <w:t>Reserved</w:t>
            </w:r>
          </w:p>
        </w:tc>
        <w:tc>
          <w:tcPr>
            <w:tcW w:w="0" w:type="auto"/>
          </w:tcPr>
          <w:p w:rsidR="00914B34" w:rsidRPr="008173B8" w:rsidRDefault="00914B34" w:rsidP="00837926">
            <w:pPr>
              <w:pStyle w:val="TableText"/>
              <w:rPr>
                <w:lang w:val="en-GB"/>
              </w:rPr>
            </w:pPr>
            <w:r w:rsidRPr="008173B8">
              <w:rPr>
                <w:lang w:val="en-GB"/>
              </w:rPr>
              <w:t>4:7</w:t>
            </w:r>
          </w:p>
        </w:tc>
        <w:tc>
          <w:tcPr>
            <w:tcW w:w="7482" w:type="dxa"/>
          </w:tcPr>
          <w:p w:rsidR="00914B34" w:rsidRPr="008173B8" w:rsidRDefault="00914B34" w:rsidP="00837926">
            <w:pPr>
              <w:pStyle w:val="TableText"/>
              <w:rPr>
                <w:lang w:val="en-GB"/>
              </w:rPr>
            </w:pPr>
            <w:r w:rsidRPr="008173B8">
              <w:rPr>
                <w:lang w:val="en-GB"/>
              </w:rPr>
              <w:t>Reserved for future use. Shall always be zero.</w:t>
            </w:r>
          </w:p>
        </w:tc>
      </w:tr>
    </w:tbl>
    <w:p w:rsidR="00914B34" w:rsidRPr="00E064B9" w:rsidRDefault="00914B34" w:rsidP="00837926">
      <w:pPr>
        <w:pStyle w:val="Heading2"/>
      </w:pPr>
      <w:bookmarkStart w:id="99" w:name="_Toc417305366"/>
      <w:r w:rsidRPr="00E064B9">
        <w:t>Variant</w:t>
      </w:r>
      <w:bookmarkEnd w:id="99"/>
    </w:p>
    <w:p w:rsidR="00914B34" w:rsidRDefault="00914B34" w:rsidP="00837926">
      <w:pPr>
        <w:pStyle w:val="BodyText"/>
      </w:pPr>
      <w:r>
        <w:t xml:space="preserve">The </w:t>
      </w:r>
      <w:r w:rsidRPr="0073476D">
        <w:rPr>
          <w:rStyle w:val="XmlIdentifier"/>
        </w:rPr>
        <w:t>Variant</w:t>
      </w:r>
      <w:r>
        <w:t xml:space="preserve"> data type syntax described in the section …. </w:t>
      </w:r>
      <w:proofErr w:type="gramStart"/>
      <w:r>
        <w:t xml:space="preserve">Is used to encode the value for the </w:t>
      </w:r>
      <w:r w:rsidRPr="0073476D">
        <w:rPr>
          <w:rStyle w:val="XmlIdentifier"/>
        </w:rPr>
        <w:t>Value</w:t>
      </w:r>
      <w:r>
        <w:t xml:space="preserve"> of </w:t>
      </w:r>
      <w:r w:rsidRPr="0073476D">
        <w:rPr>
          <w:rStyle w:val="XmlIdentifier"/>
        </w:rPr>
        <w:t>UAVariable</w:t>
      </w:r>
      <w:r>
        <w:t xml:space="preserve"> or </w:t>
      </w:r>
      <w:r w:rsidRPr="0073476D">
        <w:rPr>
          <w:rStyle w:val="XmlIdentifier"/>
        </w:rPr>
        <w:t>UAVariableType</w:t>
      </w:r>
      <w:r w:rsidRPr="00E064B9">
        <w:t xml:space="preserve"> eleme</w:t>
      </w:r>
      <w:r>
        <w:t>n</w:t>
      </w:r>
      <w:r w:rsidRPr="00E064B9">
        <w:t>ts</w:t>
      </w:r>
      <w:r>
        <w:t>.</w:t>
      </w:r>
      <w:proofErr w:type="gramEnd"/>
      <w:r>
        <w:t xml:space="preserve"> This syntax is the same as used over the wire by the services. As a result, the functions used to serialize </w:t>
      </w:r>
      <w:r w:rsidRPr="0073476D">
        <w:rPr>
          <w:rStyle w:val="Term"/>
        </w:rPr>
        <w:t>Variants</w:t>
      </w:r>
      <w:r>
        <w:t xml:space="preserve"> during </w:t>
      </w:r>
      <w:r w:rsidRPr="0073476D">
        <w:rPr>
          <w:rStyle w:val="Term"/>
        </w:rPr>
        <w:t>Service</w:t>
      </w:r>
      <w:r>
        <w:t xml:space="preserve"> calls can be used to serialize </w:t>
      </w:r>
      <w:r w:rsidRPr="0073476D">
        <w:rPr>
          <w:rStyle w:val="XmlIdentifier"/>
        </w:rPr>
        <w:t>Variant</w:t>
      </w:r>
      <w:r>
        <w:t xml:space="preserve"> in this file syntax.</w:t>
      </w:r>
    </w:p>
    <w:p w:rsidR="00914B34" w:rsidRDefault="00914B34" w:rsidP="00837926">
      <w:pPr>
        <w:pStyle w:val="BodyText"/>
      </w:pPr>
      <w:r w:rsidRPr="0073476D">
        <w:rPr>
          <w:rStyle w:val="XmlIdentifier"/>
        </w:rPr>
        <w:t>Variants</w:t>
      </w:r>
      <w:r>
        <w:t xml:space="preserve"> can contain </w:t>
      </w:r>
      <w:r w:rsidRPr="004C165C">
        <w:rPr>
          <w:rStyle w:val="XmlIdentifier"/>
        </w:rPr>
        <w:t>NodeIds</w:t>
      </w:r>
      <w:r>
        <w:t xml:space="preserve">, </w:t>
      </w:r>
      <w:r w:rsidRPr="004C165C">
        <w:rPr>
          <w:rStyle w:val="XmlIdentifier"/>
        </w:rPr>
        <w:t>ExpandedNodeIds</w:t>
      </w:r>
      <w:r>
        <w:t xml:space="preserve"> and </w:t>
      </w:r>
      <w:r w:rsidRPr="004C165C">
        <w:rPr>
          <w:rStyle w:val="XmlIdentifier"/>
        </w:rPr>
        <w:t>QualifiedNames</w:t>
      </w:r>
      <w:r>
        <w:t xml:space="preserve"> which must be modified so the </w:t>
      </w:r>
      <w:r w:rsidRPr="004C165C">
        <w:rPr>
          <w:rStyle w:val="XmlIdentifier"/>
        </w:rPr>
        <w:t>NamespaceIndexes</w:t>
      </w:r>
      <w:r>
        <w:t xml:space="preserve"> and </w:t>
      </w:r>
      <w:r w:rsidRPr="004C165C">
        <w:rPr>
          <w:rStyle w:val="XmlIdentifier"/>
        </w:rPr>
        <w:t>ServerIndexes</w:t>
      </w:r>
      <w:r>
        <w:t xml:space="preserve"> reference the </w:t>
      </w:r>
      <w:r w:rsidRPr="004C165C">
        <w:rPr>
          <w:rStyle w:val="XmlIdentifier"/>
        </w:rPr>
        <w:t>NamespaceUri</w:t>
      </w:r>
      <w:r>
        <w:t xml:space="preserve"> and </w:t>
      </w:r>
      <w:r w:rsidRPr="004C165C">
        <w:rPr>
          <w:rStyle w:val="XmlIdentifier"/>
        </w:rPr>
        <w:t>ServerUri</w:t>
      </w:r>
      <w:r>
        <w:t xml:space="preserve"> tables in the </w:t>
      </w:r>
      <w:r w:rsidRPr="00870557">
        <w:rPr>
          <w:rStyle w:val="XmlIdentifier"/>
        </w:rPr>
        <w:t>UANodeSet</w:t>
      </w:r>
      <w:r>
        <w:t xml:space="preserve">. </w:t>
      </w:r>
    </w:p>
    <w:p w:rsidR="00914B34" w:rsidRDefault="00914B34" w:rsidP="00837926">
      <w:pPr>
        <w:pStyle w:val="BodyText"/>
      </w:pPr>
      <w:r w:rsidRPr="0073476D">
        <w:rPr>
          <w:rStyle w:val="XmlIdentifier"/>
        </w:rPr>
        <w:t>Variants</w:t>
      </w:r>
      <w:r>
        <w:t xml:space="preserve"> can also contain </w:t>
      </w:r>
      <w:r w:rsidRPr="004C165C">
        <w:rPr>
          <w:rStyle w:val="XmlIdentifier"/>
        </w:rPr>
        <w:t>ExtensionObjects</w:t>
      </w:r>
      <w:r>
        <w:t xml:space="preserve"> which contain </w:t>
      </w:r>
      <w:r w:rsidRPr="004C165C">
        <w:rPr>
          <w:rStyle w:val="XmlIdentifier"/>
        </w:rPr>
        <w:t>EncodingId</w:t>
      </w:r>
      <w:r>
        <w:t xml:space="preserve"> and a Structure with fields could be </w:t>
      </w:r>
      <w:r w:rsidRPr="004C165C">
        <w:rPr>
          <w:rStyle w:val="XmlIdentifier"/>
        </w:rPr>
        <w:t>NodeIds</w:t>
      </w:r>
      <w:r>
        <w:t xml:space="preserve">, </w:t>
      </w:r>
      <w:r w:rsidRPr="004C165C">
        <w:rPr>
          <w:rStyle w:val="XmlIdentifier"/>
        </w:rPr>
        <w:t>ExpandedNodeIds</w:t>
      </w:r>
      <w:r>
        <w:t xml:space="preserve"> or </w:t>
      </w:r>
      <w:r w:rsidRPr="004C165C">
        <w:rPr>
          <w:rStyle w:val="XmlIdentifier"/>
        </w:rPr>
        <w:t>QualifiedNames</w:t>
      </w:r>
      <w:r>
        <w:t xml:space="preserve">. The </w:t>
      </w:r>
      <w:r w:rsidRPr="004C165C">
        <w:rPr>
          <w:rStyle w:val="XmlIdentifier"/>
        </w:rPr>
        <w:t>NamespaceIndexes</w:t>
      </w:r>
      <w:r>
        <w:t xml:space="preserve"> and </w:t>
      </w:r>
      <w:r w:rsidRPr="004C165C">
        <w:rPr>
          <w:rStyle w:val="XmlIdentifier"/>
        </w:rPr>
        <w:t>ServerIndexes</w:t>
      </w:r>
      <w:r>
        <w:t xml:space="preserve"> in these fields shall also reference the tables in the </w:t>
      </w:r>
      <w:r w:rsidRPr="005333EF">
        <w:rPr>
          <w:rStyle w:val="XmlIdentifier"/>
        </w:rPr>
        <w:t>UANodeSet</w:t>
      </w:r>
      <w:r>
        <w:t xml:space="preserve">. </w:t>
      </w:r>
    </w:p>
    <w:p w:rsidR="00914B34" w:rsidRDefault="00914B34" w:rsidP="00837926">
      <w:pPr>
        <w:pStyle w:val="Heading1"/>
      </w:pPr>
      <w:bookmarkStart w:id="100" w:name="_Ref294140703"/>
      <w:bookmarkStart w:id="101" w:name="_Toc363035221"/>
      <w:bookmarkStart w:id="102" w:name="_Toc414371402"/>
      <w:bookmarkStart w:id="103" w:name="_Toc417305367"/>
      <w:r>
        <w:t xml:space="preserve">Data </w:t>
      </w:r>
      <w:r w:rsidRPr="00C23E3A">
        <w:t>encoding</w:t>
      </w:r>
      <w:bookmarkEnd w:id="100"/>
      <w:bookmarkEnd w:id="101"/>
      <w:bookmarkEnd w:id="102"/>
      <w:bookmarkEnd w:id="103"/>
    </w:p>
    <w:p w:rsidR="00914B34" w:rsidRDefault="00914B34" w:rsidP="00837926">
      <w:pPr>
        <w:pStyle w:val="Heading2"/>
      </w:pPr>
      <w:bookmarkStart w:id="104" w:name="_Toc194470531"/>
      <w:bookmarkStart w:id="105" w:name="_Toc201138607"/>
      <w:bookmarkStart w:id="106" w:name="_Toc201139322"/>
      <w:bookmarkStart w:id="107" w:name="_Toc202696852"/>
      <w:bookmarkStart w:id="108" w:name="_Toc202698270"/>
      <w:bookmarkStart w:id="109" w:name="_Toc363035222"/>
      <w:bookmarkStart w:id="110" w:name="_Toc414371403"/>
      <w:bookmarkStart w:id="111" w:name="_Toc417305368"/>
      <w:r w:rsidRPr="00C23E3A">
        <w:t>General</w:t>
      </w:r>
      <w:bookmarkEnd w:id="104"/>
      <w:bookmarkEnd w:id="105"/>
      <w:bookmarkEnd w:id="106"/>
      <w:bookmarkEnd w:id="107"/>
      <w:bookmarkEnd w:id="108"/>
      <w:bookmarkEnd w:id="109"/>
      <w:bookmarkEnd w:id="110"/>
      <w:bookmarkEnd w:id="111"/>
    </w:p>
    <w:p w:rsidR="00914B34" w:rsidRDefault="00914B34" w:rsidP="00837926">
      <w:pPr>
        <w:pStyle w:val="Heading3"/>
      </w:pPr>
      <w:bookmarkStart w:id="112" w:name="_Toc194470532"/>
      <w:bookmarkStart w:id="113" w:name="_Toc201138608"/>
      <w:bookmarkStart w:id="114" w:name="_Toc201139323"/>
      <w:bookmarkStart w:id="115" w:name="_Toc202696853"/>
      <w:bookmarkStart w:id="116" w:name="_Toc202698271"/>
      <w:bookmarkStart w:id="117" w:name="_Toc363035223"/>
      <w:bookmarkStart w:id="118" w:name="_Toc414371404"/>
      <w:bookmarkStart w:id="119" w:name="_Toc417305369"/>
      <w:r w:rsidRPr="00C23E3A">
        <w:t>Overview</w:t>
      </w:r>
      <w:bookmarkEnd w:id="112"/>
      <w:bookmarkEnd w:id="113"/>
      <w:bookmarkEnd w:id="114"/>
      <w:bookmarkEnd w:id="115"/>
      <w:bookmarkEnd w:id="116"/>
      <w:bookmarkEnd w:id="117"/>
      <w:bookmarkEnd w:id="118"/>
      <w:bookmarkEnd w:id="119"/>
    </w:p>
    <w:p w:rsidR="00914B34" w:rsidRPr="00EB040B" w:rsidRDefault="00914B34" w:rsidP="00837926">
      <w:pPr>
        <w:pStyle w:val="BodyText"/>
      </w:pPr>
      <w:r>
        <w:t xml:space="preserve">Instead of definition custom types the data (i.e. values of the selected fields in the </w:t>
      </w:r>
      <w:r w:rsidRPr="00BB51E2">
        <w:rPr>
          <w:rStyle w:val="XmlIdentifier"/>
        </w:rPr>
        <w:t>UANodeSet</w:t>
      </w:r>
      <w:r>
        <w:t xml:space="preserve"> XML document) is encoded using </w:t>
      </w:r>
      <w:r w:rsidRPr="00C23E3A">
        <w:rPr>
          <w:rStyle w:val="Term"/>
        </w:rPr>
        <w:t>OPC UA XML</w:t>
      </w:r>
      <w:r w:rsidRPr="00C23E3A">
        <w:t xml:space="preserve"> syntax</w:t>
      </w:r>
      <w:r>
        <w:t>. This section is focused on data encoding, which describes lexical grammar, i.e. how to construct values in the document.</w:t>
      </w:r>
    </w:p>
    <w:p w:rsidR="00914B34" w:rsidRDefault="00914B34" w:rsidP="00837926">
      <w:pPr>
        <w:pStyle w:val="Heading3"/>
      </w:pPr>
      <w:bookmarkStart w:id="120" w:name="_Toc190559220"/>
      <w:bookmarkStart w:id="121" w:name="_Toc194470533"/>
      <w:bookmarkStart w:id="122" w:name="_Toc201138609"/>
      <w:bookmarkStart w:id="123" w:name="_Toc201139324"/>
      <w:bookmarkStart w:id="124" w:name="_Toc202696854"/>
      <w:bookmarkStart w:id="125" w:name="_Toc202698272"/>
      <w:bookmarkStart w:id="126" w:name="_Toc363035224"/>
      <w:bookmarkStart w:id="127" w:name="_Toc414371405"/>
      <w:bookmarkStart w:id="128" w:name="_Toc417305370"/>
      <w:bookmarkEnd w:id="120"/>
      <w:r>
        <w:t>Built-in</w:t>
      </w:r>
      <w:r w:rsidRPr="003865E5">
        <w:t xml:space="preserve"> </w:t>
      </w:r>
      <w:r>
        <w:t>Types</w:t>
      </w:r>
      <w:bookmarkEnd w:id="121"/>
      <w:bookmarkEnd w:id="122"/>
      <w:bookmarkEnd w:id="123"/>
      <w:bookmarkEnd w:id="124"/>
      <w:bookmarkEnd w:id="125"/>
      <w:bookmarkEnd w:id="126"/>
      <w:bookmarkEnd w:id="127"/>
      <w:bookmarkEnd w:id="128"/>
    </w:p>
    <w:p w:rsidR="00914B34" w:rsidRPr="00B7155B" w:rsidRDefault="00914B34" w:rsidP="00837926">
      <w:pPr>
        <w:pStyle w:val="BodyText"/>
      </w:pPr>
      <w:r w:rsidRPr="009739F8">
        <w:rPr>
          <w:rStyle w:val="Term"/>
        </w:rPr>
        <w:t>OPC UA XML</w:t>
      </w:r>
      <w:r>
        <w:t xml:space="preserve"> d</w:t>
      </w:r>
      <w:r w:rsidRPr="00A437D8">
        <w:rPr>
          <w:i/>
        </w:rPr>
        <w:t>ata</w:t>
      </w:r>
      <w:r>
        <w:rPr>
          <w:i/>
        </w:rPr>
        <w:t xml:space="preserve"> e</w:t>
      </w:r>
      <w:r w:rsidRPr="00A437D8">
        <w:rPr>
          <w:i/>
        </w:rPr>
        <w:t>ncoding</w:t>
      </w:r>
      <w:r>
        <w:t xml:space="preserve"> is based on rules that are defined for a standard set of the built-in data types. These built-in types are then used to construct structures, arrays and </w:t>
      </w:r>
      <w:r w:rsidRPr="009739F8">
        <w:t>messages</w:t>
      </w:r>
      <w:r>
        <w:t xml:space="preserve">. The built-in types are described in </w:t>
      </w:r>
      <w:r w:rsidRPr="00186B89">
        <w:rPr>
          <w:rStyle w:val="SubtleEmphasis"/>
        </w:rPr>
        <w:fldChar w:fldCharType="begin"/>
      </w:r>
      <w:r w:rsidRPr="00186B89">
        <w:rPr>
          <w:rStyle w:val="SubtleEmphasis"/>
        </w:rPr>
        <w:instrText xml:space="preserve"> REF _Ref131507956 \h </w:instrText>
      </w:r>
      <w:r w:rsidR="00186B89">
        <w:rPr>
          <w:rStyle w:val="SubtleEmphasis"/>
        </w:rPr>
        <w:instrText xml:space="preserve"> \* MERGEFORMAT </w:instrText>
      </w:r>
      <w:r w:rsidRPr="00186B89">
        <w:rPr>
          <w:rStyle w:val="SubtleEmphasis"/>
        </w:rPr>
      </w:r>
      <w:r w:rsidRPr="00186B89">
        <w:rPr>
          <w:rStyle w:val="SubtleEmphasis"/>
        </w:rPr>
        <w:fldChar w:fldCharType="separate"/>
      </w:r>
      <w:r w:rsidR="002A41B4" w:rsidRPr="002A41B4">
        <w:rPr>
          <w:rStyle w:val="SubtleEmphasis"/>
        </w:rPr>
        <w:t>Table 19</w:t>
      </w:r>
      <w:r w:rsidRPr="00186B89">
        <w:rPr>
          <w:rStyle w:val="SubtleEmphasis"/>
        </w:rPr>
        <w:fldChar w:fldCharType="end"/>
      </w:r>
      <w:r>
        <w:t>.</w:t>
      </w:r>
    </w:p>
    <w:p w:rsidR="00914B34" w:rsidRDefault="00914B34" w:rsidP="006F58D7">
      <w:pPr>
        <w:pStyle w:val="Caption"/>
        <w:keepNext/>
      </w:pPr>
      <w:bookmarkStart w:id="129" w:name="_Ref131507956"/>
      <w:bookmarkStart w:id="130" w:name="_Toc194470611"/>
      <w:bookmarkStart w:id="131" w:name="_Toc201138687"/>
      <w:bookmarkStart w:id="132" w:name="_Toc201139402"/>
      <w:bookmarkStart w:id="133" w:name="_Toc202696932"/>
      <w:bookmarkStart w:id="134" w:name="_Toc202698210"/>
      <w:bookmarkStart w:id="135" w:name="_Toc332206801"/>
      <w:bookmarkStart w:id="136" w:name="_Toc414371519"/>
      <w:r w:rsidRPr="003865E5">
        <w:t xml:space="preserve">Table </w:t>
      </w:r>
      <w:r w:rsidRPr="003865E5">
        <w:fldChar w:fldCharType="begin"/>
      </w:r>
      <w:r w:rsidRPr="003865E5">
        <w:instrText xml:space="preserve"> SEQ Table \* ARABIC </w:instrText>
      </w:r>
      <w:r w:rsidRPr="003865E5">
        <w:fldChar w:fldCharType="separate"/>
      </w:r>
      <w:r w:rsidR="002A41B4">
        <w:rPr>
          <w:noProof/>
        </w:rPr>
        <w:t>19</w:t>
      </w:r>
      <w:r w:rsidRPr="003865E5">
        <w:fldChar w:fldCharType="end"/>
      </w:r>
      <w:bookmarkEnd w:id="129"/>
      <w:r w:rsidRPr="003865E5">
        <w:t xml:space="preserve"> – </w:t>
      </w:r>
      <w:r>
        <w:t>Built-in Data Types</w:t>
      </w:r>
      <w:bookmarkEnd w:id="130"/>
      <w:bookmarkEnd w:id="131"/>
      <w:bookmarkEnd w:id="132"/>
      <w:bookmarkEnd w:id="133"/>
      <w:bookmarkEnd w:id="134"/>
      <w:bookmarkEnd w:id="135"/>
      <w:bookmarkEnd w:id="136"/>
    </w:p>
    <w:tbl>
      <w:tblPr>
        <w:tblStyle w:val="LightList-Accent1"/>
        <w:tblW w:w="0" w:type="auto"/>
        <w:tblLook w:val="0020" w:firstRow="1" w:lastRow="0" w:firstColumn="0" w:lastColumn="0" w:noHBand="0" w:noVBand="0"/>
      </w:tblPr>
      <w:tblGrid>
        <w:gridCol w:w="379"/>
        <w:gridCol w:w="1318"/>
        <w:gridCol w:w="7444"/>
      </w:tblGrid>
      <w:tr w:rsidR="00914B34" w:rsidRPr="003865E5" w:rsidTr="0083792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ID</w:t>
            </w:r>
          </w:p>
        </w:tc>
        <w:tc>
          <w:tcPr>
            <w:tcW w:w="0" w:type="auto"/>
          </w:tcPr>
          <w:p w:rsidR="00914B34" w:rsidRPr="00182F11" w:rsidRDefault="00914B34" w:rsidP="00837926">
            <w:pPr>
              <w:pStyle w:val="TableText"/>
              <w:cnfStyle w:val="100000000000" w:firstRow="1" w:lastRow="0" w:firstColumn="0" w:lastColumn="0" w:oddVBand="0" w:evenVBand="0" w:oddHBand="0" w:evenHBand="0" w:firstRowFirstColumn="0" w:firstRowLastColumn="0" w:lastRowFirstColumn="0" w:lastRowLastColumn="0"/>
            </w:pPr>
            <w:r w:rsidRPr="00182F11">
              <w:t>Name</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rsidRPr="00182F11">
              <w:t>Description</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rPr>
                <w:lang w:val="en-GB"/>
              </w:rPr>
            </w:pPr>
            <w:r>
              <w:rPr>
                <w:lang w:val="en-GB"/>
              </w:rPr>
              <w:t>1</w:t>
            </w:r>
          </w:p>
        </w:tc>
        <w:tc>
          <w:tcPr>
            <w:tcW w:w="0" w:type="auto"/>
          </w:tcPr>
          <w:p w:rsidR="00914B34" w:rsidRPr="00182F11" w:rsidRDefault="00914B34" w:rsidP="00837926">
            <w:pPr>
              <w:pStyle w:val="TableText"/>
              <w:cnfStyle w:val="000000100000" w:firstRow="0" w:lastRow="0" w:firstColumn="0" w:lastColumn="0" w:oddVBand="0" w:evenVBand="0" w:oddHBand="1" w:evenHBand="0" w:firstRowFirstColumn="0" w:firstRowLastColumn="0" w:lastRowFirstColumn="0" w:lastRowLastColumn="0"/>
              <w:rPr>
                <w:lang w:val="en-GB"/>
              </w:rPr>
            </w:pPr>
            <w:r w:rsidRPr="009739F8">
              <w:rPr>
                <w:rStyle w:val="Term"/>
              </w:rPr>
              <w:t>Boolean</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A two-state</w:t>
            </w:r>
            <w:r w:rsidRPr="00182F11">
              <w:t xml:space="preserve"> logic</w:t>
            </w:r>
            <w:r>
              <w:t>al</w:t>
            </w:r>
            <w:r w:rsidRPr="00182F11">
              <w:t xml:space="preserve"> value (</w:t>
            </w:r>
            <w:r>
              <w:t>true or false</w:t>
            </w:r>
            <w:r w:rsidRPr="00182F11">
              <w:t>).</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2</w:t>
            </w:r>
          </w:p>
        </w:tc>
        <w:tc>
          <w:tcPr>
            <w:tcW w:w="0" w:type="auto"/>
          </w:tcPr>
          <w:p w:rsidR="00914B34" w:rsidRPr="00182F11" w:rsidRDefault="00914B34" w:rsidP="00837926">
            <w:pPr>
              <w:pStyle w:val="TableText"/>
              <w:cnfStyle w:val="000000000000" w:firstRow="0" w:lastRow="0" w:firstColumn="0" w:lastColumn="0" w:oddVBand="0" w:evenVBand="0" w:oddHBand="0" w:evenHBand="0" w:firstRowFirstColumn="0" w:firstRowLastColumn="0" w:lastRowFirstColumn="0" w:lastRowLastColumn="0"/>
            </w:pPr>
            <w:r w:rsidRPr="009739F8">
              <w:rPr>
                <w:rStyle w:val="Term"/>
              </w:rPr>
              <w:t>SByte</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 xml:space="preserve">An integer value between </w:t>
            </w:r>
            <w:r>
              <w:rPr>
                <w:rFonts w:cs="Arial"/>
              </w:rPr>
              <w:t>−</w:t>
            </w:r>
            <w:r>
              <w:t>128 and 127.</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3</w:t>
            </w:r>
          </w:p>
        </w:tc>
        <w:tc>
          <w:tcPr>
            <w:tcW w:w="0" w:type="auto"/>
          </w:tcPr>
          <w:p w:rsidR="00914B34" w:rsidRPr="00182F11" w:rsidRDefault="00914B34" w:rsidP="00837926">
            <w:pPr>
              <w:pStyle w:val="TableText"/>
              <w:cnfStyle w:val="000000100000" w:firstRow="0" w:lastRow="0" w:firstColumn="0" w:lastColumn="0" w:oddVBand="0" w:evenVBand="0" w:oddHBand="1" w:evenHBand="0" w:firstRowFirstColumn="0" w:firstRowLastColumn="0" w:lastRowFirstColumn="0" w:lastRowLastColumn="0"/>
            </w:pPr>
            <w:r w:rsidRPr="009739F8">
              <w:rPr>
                <w:rStyle w:val="Term"/>
              </w:rPr>
              <w:t>Byte</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An integer value between 0 and 255.</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4</w:t>
            </w:r>
          </w:p>
        </w:tc>
        <w:tc>
          <w:tcPr>
            <w:tcW w:w="0" w:type="auto"/>
          </w:tcPr>
          <w:p w:rsidR="00914B34" w:rsidRPr="00182F11" w:rsidRDefault="00914B34" w:rsidP="00837926">
            <w:pPr>
              <w:pStyle w:val="TableText"/>
              <w:cnfStyle w:val="000000000000" w:firstRow="0" w:lastRow="0" w:firstColumn="0" w:lastColumn="0" w:oddVBand="0" w:evenVBand="0" w:oddHBand="0" w:evenHBand="0" w:firstRowFirstColumn="0" w:firstRowLastColumn="0" w:lastRowFirstColumn="0" w:lastRowLastColumn="0"/>
            </w:pPr>
            <w:r w:rsidRPr="009739F8">
              <w:rPr>
                <w:rStyle w:val="Term"/>
              </w:rPr>
              <w:t>Int16</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 xml:space="preserve">An integer value between </w:t>
            </w:r>
            <w:r>
              <w:rPr>
                <w:rFonts w:cs="Arial"/>
              </w:rPr>
              <w:t>−</w:t>
            </w:r>
            <w:r>
              <w:t xml:space="preserve">32 768 and </w:t>
            </w:r>
            <w:r w:rsidRPr="00E03840">
              <w:t>32</w:t>
            </w:r>
            <w:r>
              <w:t> </w:t>
            </w:r>
            <w:r w:rsidRPr="00E03840">
              <w:t>767</w:t>
            </w:r>
            <w:r>
              <w:t>.</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5</w:t>
            </w:r>
          </w:p>
        </w:tc>
        <w:tc>
          <w:tcPr>
            <w:tcW w:w="0" w:type="auto"/>
          </w:tcPr>
          <w:p w:rsidR="00914B34" w:rsidRPr="00182F11" w:rsidRDefault="00914B34" w:rsidP="00837926">
            <w:pPr>
              <w:pStyle w:val="TableText"/>
              <w:cnfStyle w:val="000000100000" w:firstRow="0" w:lastRow="0" w:firstColumn="0" w:lastColumn="0" w:oddVBand="0" w:evenVBand="0" w:oddHBand="1" w:evenHBand="0" w:firstRowFirstColumn="0" w:firstRowLastColumn="0" w:lastRowFirstColumn="0" w:lastRowLastColumn="0"/>
            </w:pPr>
            <w:r w:rsidRPr="009739F8">
              <w:rPr>
                <w:rStyle w:val="Term"/>
              </w:rPr>
              <w:t>UInt16</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 xml:space="preserve">An integer value between 0 and </w:t>
            </w:r>
            <w:r w:rsidRPr="00F74749">
              <w:t>65</w:t>
            </w:r>
            <w:r>
              <w:t> </w:t>
            </w:r>
            <w:r w:rsidRPr="00F74749">
              <w:t>535</w:t>
            </w:r>
            <w:r>
              <w:t>.</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6</w:t>
            </w:r>
          </w:p>
        </w:tc>
        <w:tc>
          <w:tcPr>
            <w:tcW w:w="0" w:type="auto"/>
          </w:tcPr>
          <w:p w:rsidR="00914B34" w:rsidRPr="00182F11" w:rsidRDefault="00914B34" w:rsidP="00837926">
            <w:pPr>
              <w:pStyle w:val="TableText"/>
              <w:cnfStyle w:val="000000000000" w:firstRow="0" w:lastRow="0" w:firstColumn="0" w:lastColumn="0" w:oddVBand="0" w:evenVBand="0" w:oddHBand="0" w:evenHBand="0" w:firstRowFirstColumn="0" w:firstRowLastColumn="0" w:lastRowFirstColumn="0" w:lastRowLastColumn="0"/>
            </w:pPr>
            <w:r w:rsidRPr="009739F8">
              <w:rPr>
                <w:rStyle w:val="Term"/>
              </w:rPr>
              <w:t>Int32</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 xml:space="preserve">An integer value between </w:t>
            </w:r>
            <w:r>
              <w:rPr>
                <w:rFonts w:cs="Arial"/>
              </w:rPr>
              <w:t>−</w:t>
            </w:r>
            <w:r>
              <w:t xml:space="preserve">2 147 483 648 and </w:t>
            </w:r>
            <w:r w:rsidRPr="00F74749">
              <w:t>2</w:t>
            </w:r>
            <w:r>
              <w:t> </w:t>
            </w:r>
            <w:r w:rsidRPr="00F74749">
              <w:t>147</w:t>
            </w:r>
            <w:r>
              <w:t> </w:t>
            </w:r>
            <w:r w:rsidRPr="00F74749">
              <w:t>483</w:t>
            </w:r>
            <w:r>
              <w:t> </w:t>
            </w:r>
            <w:r w:rsidRPr="00F74749">
              <w:t>647</w:t>
            </w:r>
            <w:r>
              <w:t>.</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7</w:t>
            </w:r>
          </w:p>
        </w:tc>
        <w:tc>
          <w:tcPr>
            <w:tcW w:w="0" w:type="auto"/>
          </w:tcPr>
          <w:p w:rsidR="00914B34" w:rsidRPr="00182F11" w:rsidRDefault="00914B34" w:rsidP="00837926">
            <w:pPr>
              <w:pStyle w:val="TableText"/>
              <w:cnfStyle w:val="000000100000" w:firstRow="0" w:lastRow="0" w:firstColumn="0" w:lastColumn="0" w:oddVBand="0" w:evenVBand="0" w:oddHBand="1" w:evenHBand="0" w:firstRowFirstColumn="0" w:firstRowLastColumn="0" w:lastRowFirstColumn="0" w:lastRowLastColumn="0"/>
            </w:pPr>
            <w:r w:rsidRPr="009739F8">
              <w:rPr>
                <w:rStyle w:val="Term"/>
              </w:rPr>
              <w:t>UInt32</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 xml:space="preserve">An integer value between 0 and </w:t>
            </w:r>
            <w:r w:rsidRPr="00F74749">
              <w:t>4</w:t>
            </w:r>
            <w:r>
              <w:t xml:space="preserve"> </w:t>
            </w:r>
            <w:r w:rsidRPr="00F74749">
              <w:t>294</w:t>
            </w:r>
            <w:r>
              <w:t xml:space="preserve"> </w:t>
            </w:r>
            <w:r w:rsidRPr="00F74749">
              <w:t>967</w:t>
            </w:r>
            <w:r>
              <w:t> </w:t>
            </w:r>
            <w:r w:rsidRPr="00F74749">
              <w:t>295</w:t>
            </w:r>
            <w:r>
              <w:t>.</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8</w:t>
            </w:r>
          </w:p>
        </w:tc>
        <w:tc>
          <w:tcPr>
            <w:tcW w:w="0" w:type="auto"/>
          </w:tcPr>
          <w:p w:rsidR="00914B34" w:rsidRPr="00182F11" w:rsidRDefault="00914B34" w:rsidP="00837926">
            <w:pPr>
              <w:pStyle w:val="TableText"/>
              <w:cnfStyle w:val="000000000000" w:firstRow="0" w:lastRow="0" w:firstColumn="0" w:lastColumn="0" w:oddVBand="0" w:evenVBand="0" w:oddHBand="0" w:evenHBand="0" w:firstRowFirstColumn="0" w:firstRowLastColumn="0" w:lastRowFirstColumn="0" w:lastRowLastColumn="0"/>
            </w:pPr>
            <w:r w:rsidRPr="009739F8">
              <w:rPr>
                <w:rStyle w:val="Term"/>
              </w:rPr>
              <w:t>Int64</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 xml:space="preserve">An integer value between </w:t>
            </w:r>
            <w:r>
              <w:rPr>
                <w:rFonts w:cs="Arial"/>
              </w:rPr>
              <w:t>−</w:t>
            </w:r>
            <w:r>
              <w:t xml:space="preserve">9 223 372 036 854 775 808 and </w:t>
            </w:r>
            <w:r w:rsidRPr="00F74749">
              <w:t>9</w:t>
            </w:r>
            <w:r>
              <w:t> </w:t>
            </w:r>
            <w:r w:rsidRPr="00F74749">
              <w:t>223</w:t>
            </w:r>
            <w:r>
              <w:t> </w:t>
            </w:r>
            <w:r w:rsidRPr="00F74749">
              <w:t>372</w:t>
            </w:r>
            <w:r>
              <w:t> </w:t>
            </w:r>
            <w:r w:rsidRPr="00F74749">
              <w:t>036</w:t>
            </w:r>
            <w:r>
              <w:t> </w:t>
            </w:r>
            <w:r w:rsidRPr="00F74749">
              <w:t>854</w:t>
            </w:r>
            <w:r>
              <w:t> </w:t>
            </w:r>
            <w:r w:rsidRPr="00F74749">
              <w:t>775</w:t>
            </w:r>
            <w:r>
              <w:t> </w:t>
            </w:r>
            <w:r w:rsidRPr="00F74749">
              <w:t>807</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9</w:t>
            </w:r>
          </w:p>
        </w:tc>
        <w:tc>
          <w:tcPr>
            <w:tcW w:w="0" w:type="auto"/>
          </w:tcPr>
          <w:p w:rsidR="00914B34" w:rsidRPr="00182F11" w:rsidRDefault="00914B34" w:rsidP="00837926">
            <w:pPr>
              <w:pStyle w:val="TableText"/>
              <w:cnfStyle w:val="000000100000" w:firstRow="0" w:lastRow="0" w:firstColumn="0" w:lastColumn="0" w:oddVBand="0" w:evenVBand="0" w:oddHBand="1" w:evenHBand="0" w:firstRowFirstColumn="0" w:firstRowLastColumn="0" w:lastRowFirstColumn="0" w:lastRowLastColumn="0"/>
            </w:pPr>
            <w:r w:rsidRPr="009739F8">
              <w:rPr>
                <w:rStyle w:val="Term"/>
              </w:rPr>
              <w:t>UInt64</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F74749" w:rsidRDefault="00914B34" w:rsidP="00837926">
            <w:pPr>
              <w:pStyle w:val="TableText"/>
              <w:rPr>
                <w:lang w:val="en-GB"/>
              </w:rPr>
            </w:pPr>
            <w:r>
              <w:t xml:space="preserve">An integer value between 0 and </w:t>
            </w:r>
            <w:r w:rsidRPr="00F74749">
              <w:t>18</w:t>
            </w:r>
            <w:r>
              <w:t> </w:t>
            </w:r>
            <w:r w:rsidRPr="00F74749">
              <w:t>446</w:t>
            </w:r>
            <w:r>
              <w:t> </w:t>
            </w:r>
            <w:r w:rsidRPr="00F74749">
              <w:t>744</w:t>
            </w:r>
            <w:r>
              <w:t> </w:t>
            </w:r>
            <w:r w:rsidRPr="00F74749">
              <w:t>073</w:t>
            </w:r>
            <w:r>
              <w:t> </w:t>
            </w:r>
            <w:r w:rsidRPr="00F74749">
              <w:t>709</w:t>
            </w:r>
            <w:r>
              <w:t> </w:t>
            </w:r>
            <w:r w:rsidRPr="00F74749">
              <w:t>551</w:t>
            </w:r>
            <w:r>
              <w:t> </w:t>
            </w:r>
            <w:r w:rsidRPr="00F74749">
              <w:t>615</w:t>
            </w:r>
            <w:r>
              <w:t>.</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10</w:t>
            </w:r>
          </w:p>
        </w:tc>
        <w:tc>
          <w:tcPr>
            <w:tcW w:w="0" w:type="auto"/>
          </w:tcPr>
          <w:p w:rsidR="00914B34" w:rsidRPr="00182F11" w:rsidRDefault="00914B34" w:rsidP="00837926">
            <w:pPr>
              <w:pStyle w:val="TableText"/>
              <w:cnfStyle w:val="000000000000" w:firstRow="0" w:lastRow="0" w:firstColumn="0" w:lastColumn="0" w:oddVBand="0" w:evenVBand="0" w:oddHBand="0" w:evenHBand="0" w:firstRowFirstColumn="0" w:firstRowLastColumn="0" w:lastRowFirstColumn="0" w:lastRowLastColumn="0"/>
            </w:pPr>
            <w:r w:rsidRPr="009739F8">
              <w:rPr>
                <w:rStyle w:val="Term"/>
              </w:rPr>
              <w:t>Float</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rsidRPr="00182F11">
              <w:t>An IEEE single precision (32 bit) floating point value.</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11</w:t>
            </w:r>
          </w:p>
        </w:tc>
        <w:tc>
          <w:tcPr>
            <w:tcW w:w="0" w:type="auto"/>
          </w:tcPr>
          <w:p w:rsidR="00914B34" w:rsidRPr="00182F11" w:rsidRDefault="00914B34" w:rsidP="00837926">
            <w:pPr>
              <w:pStyle w:val="TableText"/>
              <w:cnfStyle w:val="000000100000" w:firstRow="0" w:lastRow="0" w:firstColumn="0" w:lastColumn="0" w:oddVBand="0" w:evenVBand="0" w:oddHBand="1" w:evenHBand="0" w:firstRowFirstColumn="0" w:firstRowLastColumn="0" w:lastRowFirstColumn="0" w:lastRowLastColumn="0"/>
            </w:pPr>
            <w:r w:rsidRPr="009739F8">
              <w:rPr>
                <w:rStyle w:val="Term"/>
              </w:rPr>
              <w:t>Double</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rsidRPr="00182F11">
              <w:t>An IEEE double precision (64 bit) floating point value.</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rPr>
                <w:lang w:val="en-GB"/>
              </w:rPr>
            </w:pPr>
            <w:r>
              <w:rPr>
                <w:lang w:val="en-GB"/>
              </w:rPr>
              <w:t>12</w:t>
            </w:r>
          </w:p>
        </w:tc>
        <w:tc>
          <w:tcPr>
            <w:tcW w:w="0" w:type="auto"/>
          </w:tcPr>
          <w:p w:rsidR="00914B34" w:rsidRPr="00182F11" w:rsidRDefault="00914B34" w:rsidP="00837926">
            <w:pPr>
              <w:pStyle w:val="TableText"/>
              <w:cnfStyle w:val="000000000000" w:firstRow="0" w:lastRow="0" w:firstColumn="0" w:lastColumn="0" w:oddVBand="0" w:evenVBand="0" w:oddHBand="0" w:evenHBand="0" w:firstRowFirstColumn="0" w:firstRowLastColumn="0" w:lastRowFirstColumn="0" w:lastRowLastColumn="0"/>
              <w:rPr>
                <w:lang w:val="en-GB"/>
              </w:rPr>
            </w:pPr>
            <w:r w:rsidRPr="009739F8">
              <w:rPr>
                <w:rStyle w:val="Term"/>
              </w:rPr>
              <w:t>String</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rsidRPr="00182F11">
              <w:t xml:space="preserve">A sequence of </w:t>
            </w:r>
            <w:r>
              <w:t>Unicode</w:t>
            </w:r>
            <w:r w:rsidRPr="00182F11">
              <w:t xml:space="preserve"> characters.</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rPr>
                <w:lang w:val="en-GB"/>
              </w:rPr>
            </w:pPr>
            <w:r>
              <w:rPr>
                <w:lang w:val="en-GB"/>
              </w:rPr>
              <w:t>13</w:t>
            </w:r>
          </w:p>
        </w:tc>
        <w:tc>
          <w:tcPr>
            <w:tcW w:w="0" w:type="auto"/>
          </w:tcPr>
          <w:p w:rsidR="00914B34" w:rsidRPr="00182F11" w:rsidRDefault="00914B34" w:rsidP="00837926">
            <w:pPr>
              <w:pStyle w:val="TableText"/>
              <w:cnfStyle w:val="000000100000" w:firstRow="0" w:lastRow="0" w:firstColumn="0" w:lastColumn="0" w:oddVBand="0" w:evenVBand="0" w:oddHBand="1" w:evenHBand="0" w:firstRowFirstColumn="0" w:firstRowLastColumn="0" w:lastRowFirstColumn="0" w:lastRowLastColumn="0"/>
              <w:rPr>
                <w:lang w:val="en-GB"/>
              </w:rPr>
            </w:pPr>
            <w:r w:rsidRPr="009739F8">
              <w:rPr>
                <w:rStyle w:val="Term"/>
              </w:rPr>
              <w:t>DateTime</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rPr>
                <w:lang w:val="en-GB"/>
              </w:rPr>
            </w:pPr>
            <w:r>
              <w:rPr>
                <w:lang w:val="en-GB"/>
              </w:rPr>
              <w:t>An instance in time.</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rPr>
                <w:lang w:val="en-GB"/>
              </w:rPr>
            </w:pPr>
            <w:r>
              <w:rPr>
                <w:lang w:val="en-GB"/>
              </w:rPr>
              <w:t>14</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rPr>
                <w:lang w:val="en-GB"/>
              </w:rPr>
            </w:pPr>
            <w:r w:rsidRPr="009739F8">
              <w:rPr>
                <w:rStyle w:val="Term"/>
              </w:rPr>
              <w:t>Guid</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A 16 byte value that can be used as a globally unique identifier.</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rPr>
                <w:lang w:val="en-GB"/>
              </w:rPr>
            </w:pPr>
            <w:r>
              <w:rPr>
                <w:lang w:val="en-GB"/>
              </w:rPr>
              <w:t>15</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rPr>
                <w:lang w:val="en-GB"/>
              </w:rPr>
            </w:pPr>
            <w:r w:rsidRPr="009739F8">
              <w:rPr>
                <w:rStyle w:val="Term"/>
              </w:rPr>
              <w:t>ByteString</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A sequence of octets.</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rPr>
                <w:lang w:val="en-GB"/>
              </w:rPr>
            </w:pPr>
            <w:r>
              <w:rPr>
                <w:lang w:val="en-GB"/>
              </w:rPr>
              <w:t>16</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rPr>
                <w:lang w:val="en-GB"/>
              </w:rPr>
            </w:pPr>
            <w:r w:rsidRPr="009739F8">
              <w:rPr>
                <w:rStyle w:val="Term"/>
              </w:rPr>
              <w:t>XmlElement</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rsidRPr="000905C3">
              <w:rPr>
                <w:lang w:val="en-GB"/>
              </w:rPr>
              <w:t>An XML element.</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17</w:t>
            </w:r>
          </w:p>
        </w:tc>
        <w:tc>
          <w:tcPr>
            <w:tcW w:w="0" w:type="auto"/>
          </w:tcPr>
          <w:p w:rsidR="00914B34" w:rsidRPr="00182F11" w:rsidRDefault="00914B34" w:rsidP="00837926">
            <w:pPr>
              <w:pStyle w:val="TableText"/>
              <w:cnfStyle w:val="000000100000" w:firstRow="0" w:lastRow="0" w:firstColumn="0" w:lastColumn="0" w:oddVBand="0" w:evenVBand="0" w:oddHBand="1" w:evenHBand="0" w:firstRowFirstColumn="0" w:firstRowLastColumn="0" w:lastRowFirstColumn="0" w:lastRowLastColumn="0"/>
            </w:pPr>
            <w:r w:rsidRPr="009739F8">
              <w:rPr>
                <w:rStyle w:val="Term"/>
              </w:rPr>
              <w:t>NodeId</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rsidRPr="00182F11">
              <w:t>A</w:t>
            </w:r>
            <w:r>
              <w:t>n</w:t>
            </w:r>
            <w:r w:rsidRPr="00182F11">
              <w:t xml:space="preserve"> </w:t>
            </w:r>
            <w:r>
              <w:t xml:space="preserve">identifier for a node in the address space of an OPC UA </w:t>
            </w:r>
            <w:r w:rsidRPr="00075FD8">
              <w:rPr>
                <w:i/>
              </w:rPr>
              <w:t>Server</w:t>
            </w:r>
            <w:r>
              <w:t>.</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18</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rsidRPr="009739F8">
              <w:rPr>
                <w:rStyle w:val="Term"/>
              </w:rPr>
              <w:t>ExpandedNodeId</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A NodeId that allows the namespace URI to be specified instead of an index.</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19</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rsidRPr="009739F8">
              <w:rPr>
                <w:rStyle w:val="Term"/>
              </w:rPr>
              <w:t>StatusCode</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FF029E" w:rsidRDefault="00914B34" w:rsidP="00837926">
            <w:pPr>
              <w:pStyle w:val="TableText"/>
              <w:rPr>
                <w:lang w:val="en-GB"/>
              </w:rPr>
            </w:pPr>
            <w:r w:rsidRPr="00FF029E">
              <w:rPr>
                <w:lang w:val="en-GB"/>
              </w:rPr>
              <w:t>A numeric identifier for a error or condition that is associated with a value or an operation.</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20</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rsidRPr="009739F8">
              <w:rPr>
                <w:rStyle w:val="Term"/>
              </w:rPr>
              <w:t>QualifiedName</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rPr>
                <w:lang w:val="en-GB"/>
              </w:rPr>
            </w:pPr>
            <w:r w:rsidRPr="00FF029E">
              <w:rPr>
                <w:lang w:val="en-GB"/>
              </w:rPr>
              <w:t xml:space="preserve">A </w:t>
            </w:r>
            <w:r>
              <w:rPr>
                <w:lang w:val="en-GB"/>
              </w:rPr>
              <w:t>name qualified by a namespace.</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21</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rsidRPr="009739F8">
              <w:rPr>
                <w:rStyle w:val="Term"/>
              </w:rPr>
              <w:t>LocalizedText</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rPr>
                <w:lang w:val="en-GB"/>
              </w:rPr>
            </w:pPr>
            <w:r>
              <w:rPr>
                <w:lang w:val="en-GB"/>
              </w:rPr>
              <w:t>Human readable text with an optional locale identifier.</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22</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rsidRPr="009739F8">
              <w:rPr>
                <w:rStyle w:val="Term"/>
              </w:rPr>
              <w:t>ExtensionObject</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FF029E" w:rsidRDefault="00914B34" w:rsidP="00837926">
            <w:pPr>
              <w:pStyle w:val="TableText"/>
              <w:rPr>
                <w:lang w:val="en-GB"/>
              </w:rPr>
            </w:pPr>
            <w:r>
              <w:rPr>
                <w:lang w:val="en-GB"/>
              </w:rPr>
              <w:t>A</w:t>
            </w:r>
            <w:r w:rsidRPr="00FF029E">
              <w:rPr>
                <w:lang w:val="en-GB"/>
              </w:rPr>
              <w:t xml:space="preserve"> structure </w:t>
            </w:r>
            <w:r>
              <w:rPr>
                <w:lang w:val="en-GB"/>
              </w:rPr>
              <w:t xml:space="preserve">that </w:t>
            </w:r>
            <w:r w:rsidRPr="00FF029E">
              <w:rPr>
                <w:lang w:val="en-GB"/>
              </w:rPr>
              <w:t xml:space="preserve">contains an application specific </w:t>
            </w:r>
            <w:r>
              <w:rPr>
                <w:lang w:val="en-GB"/>
              </w:rPr>
              <w:t xml:space="preserve">(custom) </w:t>
            </w:r>
            <w:r w:rsidRPr="00FF029E">
              <w:rPr>
                <w:lang w:val="en-GB"/>
              </w:rPr>
              <w:t>data type that may not be recognized by the receiver.</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23</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rsidRPr="009739F8">
              <w:rPr>
                <w:rStyle w:val="Term"/>
              </w:rPr>
              <w:t>DataValue</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0905C3" w:rsidRDefault="00914B34" w:rsidP="00837926">
            <w:pPr>
              <w:pStyle w:val="TableText"/>
              <w:rPr>
                <w:lang w:val="en-GB"/>
              </w:rPr>
            </w:pPr>
            <w:r w:rsidRPr="000905C3">
              <w:rPr>
                <w:lang w:val="en-GB"/>
              </w:rPr>
              <w:t xml:space="preserve">A data value with an associated </w:t>
            </w:r>
            <w:r>
              <w:rPr>
                <w:lang w:val="en-GB"/>
              </w:rPr>
              <w:t>status code</w:t>
            </w:r>
            <w:r w:rsidRPr="000905C3">
              <w:rPr>
                <w:lang w:val="en-GB"/>
              </w:rPr>
              <w:t xml:space="preserve"> and timestamp</w:t>
            </w:r>
            <w:r>
              <w:rPr>
                <w:lang w:val="en-GB"/>
              </w:rPr>
              <w:t>s</w:t>
            </w:r>
            <w:r w:rsidRPr="000905C3">
              <w:rPr>
                <w:lang w:val="en-GB"/>
              </w:rPr>
              <w:t>.</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24</w:t>
            </w:r>
          </w:p>
        </w:tc>
        <w:tc>
          <w:tcPr>
            <w:tcW w:w="0" w:type="auto"/>
          </w:tcPr>
          <w:p w:rsidR="00914B34" w:rsidRPr="00182F11" w:rsidRDefault="00914B34" w:rsidP="00837926">
            <w:pPr>
              <w:pStyle w:val="TableText"/>
              <w:cnfStyle w:val="000000000000" w:firstRow="0" w:lastRow="0" w:firstColumn="0" w:lastColumn="0" w:oddVBand="0" w:evenVBand="0" w:oddHBand="0" w:evenHBand="0" w:firstRowFirstColumn="0" w:firstRowLastColumn="0" w:lastRowFirstColumn="0" w:lastRowLastColumn="0"/>
            </w:pPr>
            <w:r w:rsidRPr="009739F8">
              <w:rPr>
                <w:rStyle w:val="Term"/>
              </w:rPr>
              <w:t>Variant</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182F11" w:rsidRDefault="00914B34" w:rsidP="00837926">
            <w:pPr>
              <w:pStyle w:val="TableText"/>
            </w:pPr>
            <w:r>
              <w:t>A union of all of the types specified above.</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25</w:t>
            </w:r>
          </w:p>
        </w:tc>
        <w:tc>
          <w:tcPr>
            <w:tcW w:w="0" w:type="auto"/>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rsidRPr="009739F8">
              <w:rPr>
                <w:rStyle w:val="Term"/>
              </w:rPr>
              <w:t>DiagnosticInfo</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FF029E" w:rsidRDefault="00914B34" w:rsidP="00837926">
            <w:pPr>
              <w:pStyle w:val="TableText"/>
              <w:rPr>
                <w:lang w:val="en-GB"/>
              </w:rPr>
            </w:pPr>
            <w:r>
              <w:rPr>
                <w:lang w:val="en-GB"/>
              </w:rPr>
              <w:t>A</w:t>
            </w:r>
            <w:r w:rsidRPr="00FF029E">
              <w:rPr>
                <w:lang w:val="en-GB"/>
              </w:rPr>
              <w:t xml:space="preserve"> structure that contains detailed error and diagnostic information associated with a </w:t>
            </w:r>
            <w:r w:rsidRPr="009739F8">
              <w:rPr>
                <w:rStyle w:val="Term"/>
              </w:rPr>
              <w:t>StatusCode</w:t>
            </w:r>
            <w:r w:rsidRPr="00FF029E">
              <w:rPr>
                <w:lang w:val="en-GB"/>
              </w:rPr>
              <w:t>.</w:t>
            </w:r>
          </w:p>
        </w:tc>
      </w:tr>
    </w:tbl>
    <w:p w:rsidR="00914B34" w:rsidRDefault="00914B34" w:rsidP="00837926">
      <w:pPr>
        <w:pStyle w:val="Code"/>
      </w:pPr>
      <w:bookmarkStart w:id="137" w:name="_Ref131594742"/>
      <w:bookmarkStart w:id="138" w:name="_Ref131702253"/>
    </w:p>
    <w:p w:rsidR="00914B34" w:rsidRPr="003865E5" w:rsidRDefault="00914B34" w:rsidP="00837926">
      <w:pPr>
        <w:pStyle w:val="Heading3"/>
      </w:pPr>
      <w:bookmarkStart w:id="139" w:name="_Toc194470545"/>
      <w:bookmarkStart w:id="140" w:name="_Toc201138621"/>
      <w:bookmarkStart w:id="141" w:name="_Toc201139336"/>
      <w:bookmarkStart w:id="142" w:name="_Toc202696866"/>
      <w:bookmarkStart w:id="143" w:name="_Toc202698284"/>
      <w:bookmarkStart w:id="144" w:name="_Toc363035237"/>
      <w:bookmarkStart w:id="145" w:name="_Toc414371420"/>
      <w:bookmarkStart w:id="146" w:name="_Toc417305371"/>
      <w:bookmarkEnd w:id="137"/>
      <w:bookmarkEnd w:id="138"/>
      <w:r>
        <w:t>Built-in</w:t>
      </w:r>
      <w:r w:rsidRPr="003865E5">
        <w:t xml:space="preserve"> </w:t>
      </w:r>
      <w:r>
        <w:t>Types</w:t>
      </w:r>
      <w:bookmarkEnd w:id="139"/>
      <w:bookmarkEnd w:id="140"/>
      <w:bookmarkEnd w:id="141"/>
      <w:bookmarkEnd w:id="142"/>
      <w:bookmarkEnd w:id="143"/>
      <w:bookmarkEnd w:id="144"/>
      <w:bookmarkEnd w:id="145"/>
      <w:r>
        <w:t xml:space="preserve"> Syntax</w:t>
      </w:r>
      <w:bookmarkEnd w:id="146"/>
    </w:p>
    <w:p w:rsidR="00914B34" w:rsidRDefault="00914B34" w:rsidP="00837926">
      <w:pPr>
        <w:pStyle w:val="Heading4"/>
      </w:pPr>
      <w:r w:rsidRPr="00913039">
        <w:t>General</w:t>
      </w:r>
    </w:p>
    <w:p w:rsidR="00914B34" w:rsidRDefault="00914B34" w:rsidP="00837926">
      <w:pPr>
        <w:pStyle w:val="BodyText"/>
      </w:pPr>
      <w:r>
        <w:t>Most built-in types are encoded in XML using the formats defined in XML Schema Part 2 specification. Any special restrictions or usages are discussed below. Some of the built-in types have an XML Schema defined for them using the syntax defined in</w:t>
      </w:r>
    </w:p>
    <w:p w:rsidR="00914B34" w:rsidRPr="002519D3" w:rsidRDefault="002A41B4" w:rsidP="00837926">
      <w:pPr>
        <w:ind w:left="360"/>
      </w:pPr>
      <w:hyperlink r:id="rId29" w:history="1">
        <w:r w:rsidR="00914B34">
          <w:rPr>
            <w:rStyle w:val="Hyperlink"/>
          </w:rPr>
          <w:t>XML Schema Part 2: XML Schema Part 2: Datatypes</w:t>
        </w:r>
      </w:hyperlink>
    </w:p>
    <w:p w:rsidR="00914B34" w:rsidRDefault="00914B34" w:rsidP="00837926">
      <w:pPr>
        <w:pStyle w:val="BodyText"/>
      </w:pPr>
      <w:r>
        <w:t xml:space="preserve">The prefix </w:t>
      </w:r>
      <w:r w:rsidRPr="00913039">
        <w:rPr>
          <w:rStyle w:val="XmlIdentifier"/>
        </w:rPr>
        <w:t>xs:</w:t>
      </w:r>
      <w:r>
        <w:t xml:space="preserve"> is used to denote a symbol defined by the XML Schema specification.</w:t>
      </w:r>
    </w:p>
    <w:p w:rsidR="00914B34" w:rsidRDefault="00914B34" w:rsidP="00837926">
      <w:pPr>
        <w:pStyle w:val="Heading4"/>
      </w:pPr>
      <w:r w:rsidRPr="009D2DD0">
        <w:t>Boolean</w:t>
      </w:r>
    </w:p>
    <w:p w:rsidR="00914B34" w:rsidRDefault="00914B34" w:rsidP="00837926">
      <w:pPr>
        <w:pStyle w:val="BodyText"/>
      </w:pPr>
      <w:r>
        <w:t xml:space="preserve">A Boolean value is encoded as an </w:t>
      </w:r>
      <w:r w:rsidRPr="00913039">
        <w:rPr>
          <w:rStyle w:val="XmlIdentifier"/>
        </w:rPr>
        <w:t>xs:boolean</w:t>
      </w:r>
      <w:r>
        <w:t xml:space="preserve"> value.</w:t>
      </w:r>
    </w:p>
    <w:p w:rsidR="00914B34" w:rsidRDefault="00914B34" w:rsidP="00837926">
      <w:pPr>
        <w:pStyle w:val="Heading4"/>
      </w:pPr>
      <w:r w:rsidRPr="009D2DD0">
        <w:t>Integer</w:t>
      </w:r>
    </w:p>
    <w:p w:rsidR="00914B34" w:rsidRPr="00914446" w:rsidRDefault="00914B34" w:rsidP="00837926">
      <w:pPr>
        <w:pStyle w:val="BodyText"/>
      </w:pPr>
      <w:r>
        <w:t xml:space="preserve">Integer values are encoded using one of the subtypes of the </w:t>
      </w:r>
      <w:r w:rsidRPr="00913039">
        <w:rPr>
          <w:rStyle w:val="XmlIdentifier"/>
        </w:rPr>
        <w:t>xs:decimal</w:t>
      </w:r>
      <w:r>
        <w:t xml:space="preserve"> type. The mappings between the </w:t>
      </w:r>
      <w:r w:rsidRPr="00913039">
        <w:rPr>
          <w:rStyle w:val="Term"/>
        </w:rPr>
        <w:t>OPC UA</w:t>
      </w:r>
      <w:r>
        <w:t xml:space="preserve"> integer types and XML schema data types are shown in </w:t>
      </w:r>
      <w:r w:rsidRPr="00186B89">
        <w:rPr>
          <w:rStyle w:val="SubtleEmphasis"/>
        </w:rPr>
        <w:fldChar w:fldCharType="begin"/>
      </w:r>
      <w:r w:rsidRPr="00186B89">
        <w:rPr>
          <w:rStyle w:val="SubtleEmphasis"/>
        </w:rPr>
        <w:instrText xml:space="preserve"> REF _Ref131518889 \h </w:instrText>
      </w:r>
      <w:r w:rsidR="00186B89">
        <w:rPr>
          <w:rStyle w:val="SubtleEmphasis"/>
        </w:rPr>
        <w:instrText xml:space="preserve"> \* MERGEFORMAT </w:instrText>
      </w:r>
      <w:r w:rsidRPr="00186B89">
        <w:rPr>
          <w:rStyle w:val="SubtleEmphasis"/>
        </w:rPr>
      </w:r>
      <w:r w:rsidRPr="00186B89">
        <w:rPr>
          <w:rStyle w:val="SubtleEmphasis"/>
        </w:rPr>
        <w:fldChar w:fldCharType="separate"/>
      </w:r>
      <w:r w:rsidR="002A41B4" w:rsidRPr="002A41B4">
        <w:rPr>
          <w:rStyle w:val="SubtleEmphasis"/>
        </w:rPr>
        <w:t>Table 20</w:t>
      </w:r>
      <w:r w:rsidRPr="00186B89">
        <w:rPr>
          <w:rStyle w:val="SubtleEmphasis"/>
        </w:rPr>
        <w:fldChar w:fldCharType="end"/>
      </w:r>
      <w:r>
        <w:t>.</w:t>
      </w:r>
    </w:p>
    <w:p w:rsidR="00914B34" w:rsidRDefault="00914B34" w:rsidP="006F58D7">
      <w:pPr>
        <w:pStyle w:val="Caption"/>
        <w:keepNext/>
      </w:pPr>
      <w:bookmarkStart w:id="147" w:name="_Ref131518889"/>
      <w:bookmarkStart w:id="148" w:name="_Toc194470627"/>
      <w:bookmarkStart w:id="149" w:name="_Toc201138703"/>
      <w:bookmarkStart w:id="150" w:name="_Toc201139418"/>
      <w:bookmarkStart w:id="151" w:name="_Toc202696948"/>
      <w:bookmarkStart w:id="152" w:name="_Toc202698226"/>
      <w:bookmarkStart w:id="153" w:name="_Toc332206817"/>
      <w:bookmarkStart w:id="154" w:name="_Toc414371537"/>
      <w:r>
        <w:t xml:space="preserve">Table </w:t>
      </w:r>
      <w:r>
        <w:fldChar w:fldCharType="begin"/>
      </w:r>
      <w:r>
        <w:instrText xml:space="preserve"> SEQ Table \* ARABIC </w:instrText>
      </w:r>
      <w:r>
        <w:fldChar w:fldCharType="separate"/>
      </w:r>
      <w:r w:rsidR="002A41B4">
        <w:rPr>
          <w:noProof/>
        </w:rPr>
        <w:t>20</w:t>
      </w:r>
      <w:r>
        <w:fldChar w:fldCharType="end"/>
      </w:r>
      <w:bookmarkEnd w:id="147"/>
      <w:r>
        <w:t xml:space="preserve"> – XML Data Type Mappings for Integers</w:t>
      </w:r>
      <w:bookmarkEnd w:id="148"/>
      <w:bookmarkEnd w:id="149"/>
      <w:bookmarkEnd w:id="150"/>
      <w:bookmarkEnd w:id="151"/>
      <w:bookmarkEnd w:id="152"/>
      <w:bookmarkEnd w:id="153"/>
      <w:bookmarkEnd w:id="154"/>
    </w:p>
    <w:tbl>
      <w:tblPr>
        <w:tblStyle w:val="LightList-Accent1"/>
        <w:tblW w:w="3510" w:type="dxa"/>
        <w:tblLayout w:type="fixed"/>
        <w:tblLook w:val="0020" w:firstRow="1" w:lastRow="0" w:firstColumn="0" w:lastColumn="0" w:noHBand="0" w:noVBand="0"/>
      </w:tblPr>
      <w:tblGrid>
        <w:gridCol w:w="1890"/>
        <w:gridCol w:w="1620"/>
      </w:tblGrid>
      <w:tr w:rsidR="00914B34" w:rsidRPr="003865E5" w:rsidTr="0083792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rsidR="00914B34" w:rsidRPr="003865E5" w:rsidRDefault="00914B34" w:rsidP="00837926">
            <w:r>
              <w:rPr>
                <w:lang w:eastAsia="ja-JP"/>
              </w:rPr>
              <w:t>Name</w:t>
            </w:r>
          </w:p>
        </w:tc>
        <w:tc>
          <w:tcPr>
            <w:tcW w:w="1620" w:type="dxa"/>
          </w:tcPr>
          <w:p w:rsidR="00914B34" w:rsidRPr="003865E5" w:rsidRDefault="00914B34" w:rsidP="00837926">
            <w:pPr>
              <w:cnfStyle w:val="100000000000" w:firstRow="1" w:lastRow="0" w:firstColumn="0" w:lastColumn="0" w:oddVBand="0" w:evenVBand="0" w:oddHBand="0" w:evenHBand="0" w:firstRowFirstColumn="0" w:firstRowLastColumn="0" w:lastRowFirstColumn="0" w:lastRowLastColumn="0"/>
            </w:pPr>
            <w:r>
              <w:rPr>
                <w:lang w:eastAsia="ja-JP"/>
              </w:rPr>
              <w:t>XML Type</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rsidR="00914B34" w:rsidRDefault="00914B34" w:rsidP="00837926">
            <w:pPr>
              <w:pStyle w:val="TableText"/>
            </w:pPr>
            <w:r>
              <w:t>SByte</w:t>
            </w:r>
          </w:p>
        </w:tc>
        <w:tc>
          <w:tcPr>
            <w:tcW w:w="1620" w:type="dxa"/>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xs:byte</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1890" w:type="dxa"/>
          </w:tcPr>
          <w:p w:rsidR="00914B34" w:rsidRDefault="00914B34" w:rsidP="00837926">
            <w:pPr>
              <w:pStyle w:val="TableText"/>
            </w:pPr>
            <w:r>
              <w:t>Byte</w:t>
            </w:r>
          </w:p>
        </w:tc>
        <w:tc>
          <w:tcPr>
            <w:tcW w:w="1620" w:type="dxa"/>
          </w:tcPr>
          <w:p w:rsidR="00914B34" w:rsidRDefault="00914B34" w:rsidP="00837926">
            <w:pPr>
              <w:pStyle w:val="TableText"/>
              <w:tabs>
                <w:tab w:val="clear" w:pos="252"/>
                <w:tab w:val="clear" w:pos="522"/>
                <w:tab w:val="center" w:pos="702"/>
              </w:tabs>
              <w:cnfStyle w:val="000000000000" w:firstRow="0" w:lastRow="0" w:firstColumn="0" w:lastColumn="0" w:oddVBand="0" w:evenVBand="0" w:oddHBand="0" w:evenHBand="0" w:firstRowFirstColumn="0" w:firstRowLastColumn="0" w:lastRowFirstColumn="0" w:lastRowLastColumn="0"/>
            </w:pPr>
            <w:r>
              <w:t>xs:unsignedByte</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rsidR="00914B34" w:rsidRDefault="00914B34" w:rsidP="00837926">
            <w:pPr>
              <w:pStyle w:val="TableText"/>
            </w:pPr>
            <w:r>
              <w:t>Int16</w:t>
            </w:r>
          </w:p>
        </w:tc>
        <w:tc>
          <w:tcPr>
            <w:tcW w:w="1620" w:type="dxa"/>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xs:short</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1890" w:type="dxa"/>
          </w:tcPr>
          <w:p w:rsidR="00914B34" w:rsidRDefault="00914B34" w:rsidP="00837926">
            <w:pPr>
              <w:pStyle w:val="TableText"/>
            </w:pPr>
            <w:r>
              <w:t>UInt16</w:t>
            </w:r>
          </w:p>
        </w:tc>
        <w:tc>
          <w:tcPr>
            <w:tcW w:w="1620" w:type="dxa"/>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xs:unsignedShort</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rsidR="00914B34" w:rsidRDefault="00914B34" w:rsidP="00837926">
            <w:pPr>
              <w:pStyle w:val="TableText"/>
            </w:pPr>
            <w:r>
              <w:t>Int32</w:t>
            </w:r>
          </w:p>
        </w:tc>
        <w:tc>
          <w:tcPr>
            <w:tcW w:w="1620" w:type="dxa"/>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xs:int</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1890" w:type="dxa"/>
          </w:tcPr>
          <w:p w:rsidR="00914B34" w:rsidRDefault="00914B34" w:rsidP="00837926">
            <w:pPr>
              <w:pStyle w:val="TableText"/>
            </w:pPr>
            <w:r>
              <w:t>UInt32</w:t>
            </w:r>
          </w:p>
        </w:tc>
        <w:tc>
          <w:tcPr>
            <w:tcW w:w="1620" w:type="dxa"/>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xs:unsignedInt</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rsidR="00914B34" w:rsidRDefault="00914B34" w:rsidP="00837926">
            <w:pPr>
              <w:pStyle w:val="TableText"/>
            </w:pPr>
            <w:r>
              <w:t>Int64</w:t>
            </w:r>
          </w:p>
        </w:tc>
        <w:tc>
          <w:tcPr>
            <w:tcW w:w="1620" w:type="dxa"/>
          </w:tcPr>
          <w:p w:rsidR="00914B34" w:rsidRDefault="00914B34" w:rsidP="00837926">
            <w:pPr>
              <w:pStyle w:val="TableText"/>
              <w:cnfStyle w:val="000000100000" w:firstRow="0" w:lastRow="0" w:firstColumn="0" w:lastColumn="0" w:oddVBand="0" w:evenVBand="0" w:oddHBand="1" w:evenHBand="0" w:firstRowFirstColumn="0" w:firstRowLastColumn="0" w:lastRowFirstColumn="0" w:lastRowLastColumn="0"/>
            </w:pPr>
            <w:r>
              <w:t>xs:long</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1890" w:type="dxa"/>
          </w:tcPr>
          <w:p w:rsidR="00914B34" w:rsidRDefault="00914B34" w:rsidP="00837926">
            <w:pPr>
              <w:pStyle w:val="TableText"/>
            </w:pPr>
            <w:r>
              <w:t>UInt64</w:t>
            </w:r>
          </w:p>
        </w:tc>
        <w:tc>
          <w:tcPr>
            <w:tcW w:w="1620" w:type="dxa"/>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xs:unsignedLong</w:t>
            </w:r>
          </w:p>
        </w:tc>
      </w:tr>
    </w:tbl>
    <w:p w:rsidR="00914B34" w:rsidRDefault="00914B34" w:rsidP="00837926">
      <w:pPr>
        <w:pStyle w:val="Heading4"/>
      </w:pPr>
      <w:r>
        <w:t>Floating Point</w:t>
      </w:r>
    </w:p>
    <w:p w:rsidR="00914B34" w:rsidRPr="00914446" w:rsidRDefault="00914B34" w:rsidP="00837926">
      <w:pPr>
        <w:pStyle w:val="BodyText"/>
      </w:pPr>
      <w:r>
        <w:t xml:space="preserve">Floating point values are encoded using one of the XML floating point types. The mappings between the </w:t>
      </w:r>
      <w:r w:rsidRPr="00DD3937">
        <w:rPr>
          <w:rStyle w:val="Term"/>
        </w:rPr>
        <w:t>OPC UA</w:t>
      </w:r>
      <w:r>
        <w:t xml:space="preserve"> floating point types and XML schema data types are shown in </w:t>
      </w:r>
      <w:r w:rsidRPr="00186B89">
        <w:rPr>
          <w:rStyle w:val="SubtleEmphasis"/>
        </w:rPr>
        <w:fldChar w:fldCharType="begin"/>
      </w:r>
      <w:r w:rsidRPr="00186B89">
        <w:rPr>
          <w:rStyle w:val="SubtleEmphasis"/>
        </w:rPr>
        <w:instrText xml:space="preserve"> REF _Ref131519179 \h </w:instrText>
      </w:r>
      <w:r w:rsidR="00186B89">
        <w:rPr>
          <w:rStyle w:val="SubtleEmphasis"/>
        </w:rPr>
        <w:instrText xml:space="preserve"> \* MERGEFORMAT </w:instrText>
      </w:r>
      <w:r w:rsidRPr="00186B89">
        <w:rPr>
          <w:rStyle w:val="SubtleEmphasis"/>
        </w:rPr>
      </w:r>
      <w:r w:rsidRPr="00186B89">
        <w:rPr>
          <w:rStyle w:val="SubtleEmphasis"/>
        </w:rPr>
        <w:fldChar w:fldCharType="separate"/>
      </w:r>
      <w:r w:rsidR="002A41B4" w:rsidRPr="002A41B4">
        <w:rPr>
          <w:rStyle w:val="SubtleEmphasis"/>
        </w:rPr>
        <w:t>Table 21</w:t>
      </w:r>
      <w:r w:rsidRPr="00186B89">
        <w:rPr>
          <w:rStyle w:val="SubtleEmphasis"/>
        </w:rPr>
        <w:fldChar w:fldCharType="end"/>
      </w:r>
      <w:r>
        <w:t>.</w:t>
      </w:r>
    </w:p>
    <w:p w:rsidR="00914B34" w:rsidRDefault="00914B34" w:rsidP="006F58D7">
      <w:pPr>
        <w:pStyle w:val="Caption"/>
        <w:keepNext/>
      </w:pPr>
      <w:bookmarkStart w:id="155" w:name="_Ref131519179"/>
      <w:bookmarkStart w:id="156" w:name="_Toc194470628"/>
      <w:bookmarkStart w:id="157" w:name="_Toc201138704"/>
      <w:bookmarkStart w:id="158" w:name="_Toc201139419"/>
      <w:bookmarkStart w:id="159" w:name="_Toc202696949"/>
      <w:bookmarkStart w:id="160" w:name="_Toc202698227"/>
      <w:bookmarkStart w:id="161" w:name="_Toc332206818"/>
      <w:bookmarkStart w:id="162" w:name="_Toc414371538"/>
      <w:r>
        <w:t xml:space="preserve">Table </w:t>
      </w:r>
      <w:r>
        <w:fldChar w:fldCharType="begin"/>
      </w:r>
      <w:r>
        <w:instrText xml:space="preserve"> SEQ Table \* ARABIC </w:instrText>
      </w:r>
      <w:r>
        <w:fldChar w:fldCharType="separate"/>
      </w:r>
      <w:r w:rsidR="002A41B4">
        <w:rPr>
          <w:noProof/>
        </w:rPr>
        <w:t>21</w:t>
      </w:r>
      <w:r>
        <w:fldChar w:fldCharType="end"/>
      </w:r>
      <w:bookmarkEnd w:id="155"/>
      <w:r>
        <w:t xml:space="preserve"> – XML Data Type Mappings for Floating Points</w:t>
      </w:r>
      <w:bookmarkEnd w:id="156"/>
      <w:bookmarkEnd w:id="157"/>
      <w:bookmarkEnd w:id="158"/>
      <w:bookmarkEnd w:id="159"/>
      <w:bookmarkEnd w:id="160"/>
      <w:bookmarkEnd w:id="161"/>
      <w:bookmarkEnd w:id="162"/>
    </w:p>
    <w:tbl>
      <w:tblPr>
        <w:tblStyle w:val="LightList-Accent1"/>
        <w:tblW w:w="0" w:type="auto"/>
        <w:tblLook w:val="0220" w:firstRow="1" w:lastRow="0" w:firstColumn="0" w:lastColumn="0" w:noHBand="1" w:noVBand="0"/>
      </w:tblPr>
      <w:tblGrid>
        <w:gridCol w:w="760"/>
        <w:gridCol w:w="1115"/>
      </w:tblGrid>
      <w:tr w:rsidR="00914B34" w:rsidRPr="003865E5" w:rsidTr="0083792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0" w:type="auto"/>
          </w:tcPr>
          <w:p w:rsidR="00914B34" w:rsidRPr="003865E5" w:rsidRDefault="00914B34" w:rsidP="00837926">
            <w:r>
              <w:rPr>
                <w:lang w:eastAsia="ja-JP"/>
              </w:rPr>
              <w:t>Name</w:t>
            </w:r>
          </w:p>
        </w:tc>
        <w:tc>
          <w:tcPr>
            <w:tcW w:w="0" w:type="auto"/>
          </w:tcPr>
          <w:p w:rsidR="00914B34" w:rsidRPr="003865E5" w:rsidRDefault="00914B34" w:rsidP="00837926">
            <w:pPr>
              <w:cnfStyle w:val="100000000000" w:firstRow="1" w:lastRow="0" w:firstColumn="0" w:lastColumn="0" w:oddVBand="0" w:evenVBand="0" w:oddHBand="0" w:evenHBand="0" w:firstRowFirstColumn="0" w:firstRowLastColumn="0" w:lastRowFirstColumn="0" w:lastRowLastColumn="0"/>
            </w:pPr>
            <w:r>
              <w:rPr>
                <w:lang w:eastAsia="ja-JP"/>
              </w:rPr>
              <w:t>XML Type</w:t>
            </w:r>
          </w:p>
        </w:tc>
      </w:tr>
      <w:tr w:rsidR="00914B34" w:rsidRPr="003865E5" w:rsidTr="00837926">
        <w:trPr>
          <w:cantSplit/>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Float</w:t>
            </w:r>
          </w:p>
        </w:tc>
        <w:tc>
          <w:tcPr>
            <w:tcW w:w="0" w:type="auto"/>
          </w:tcPr>
          <w:p w:rsidR="00914B34" w:rsidRDefault="00914B34" w:rsidP="00837926">
            <w:pPr>
              <w:pStyle w:val="TableText"/>
              <w:cnfStyle w:val="000000000000" w:firstRow="0" w:lastRow="0" w:firstColumn="0" w:lastColumn="0" w:oddVBand="0" w:evenVBand="0" w:oddHBand="0" w:evenHBand="0" w:firstRowFirstColumn="0" w:firstRowLastColumn="0" w:lastRowFirstColumn="0" w:lastRowLastColumn="0"/>
            </w:pPr>
            <w:r>
              <w:t>xs:float</w:t>
            </w:r>
          </w:p>
        </w:tc>
      </w:tr>
      <w:tr w:rsidR="00914B34" w:rsidRPr="003865E5" w:rsidTr="00837926">
        <w:trPr>
          <w:cantSplit/>
        </w:trPr>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Double</w:t>
            </w:r>
          </w:p>
        </w:tc>
        <w:tc>
          <w:tcPr>
            <w:tcW w:w="0" w:type="auto"/>
          </w:tcPr>
          <w:p w:rsidR="00914B34" w:rsidRDefault="00914B34" w:rsidP="00837926">
            <w:pPr>
              <w:pStyle w:val="TableText"/>
              <w:tabs>
                <w:tab w:val="clear" w:pos="252"/>
                <w:tab w:val="clear" w:pos="522"/>
                <w:tab w:val="center" w:pos="702"/>
              </w:tabs>
              <w:cnfStyle w:val="000000000000" w:firstRow="0" w:lastRow="0" w:firstColumn="0" w:lastColumn="0" w:oddVBand="0" w:evenVBand="0" w:oddHBand="0" w:evenHBand="0" w:firstRowFirstColumn="0" w:firstRowLastColumn="0" w:lastRowFirstColumn="0" w:lastRowLastColumn="0"/>
            </w:pPr>
            <w:r>
              <w:t>xs:double</w:t>
            </w:r>
          </w:p>
        </w:tc>
      </w:tr>
    </w:tbl>
    <w:p w:rsidR="00914B34" w:rsidRPr="001F6343" w:rsidRDefault="00914B34" w:rsidP="00837926"/>
    <w:p w:rsidR="00914B34" w:rsidRDefault="00914B34" w:rsidP="00837926">
      <w:pPr>
        <w:pStyle w:val="BodyText"/>
        <w:rPr>
          <w:lang w:val="en"/>
        </w:rPr>
      </w:pPr>
      <w:r>
        <w:t>The XML floating point type supports</w:t>
      </w:r>
      <w:r w:rsidRPr="002B7115">
        <w:t xml:space="preserve"> </w:t>
      </w:r>
      <w:r w:rsidRPr="00371E02">
        <w:rPr>
          <w:lang w:val="en"/>
        </w:rPr>
        <w:t>positive infinity (</w:t>
      </w:r>
      <w:r w:rsidRPr="00DD3937">
        <w:rPr>
          <w:rStyle w:val="XmlIdentifier"/>
        </w:rPr>
        <w:t>INF</w:t>
      </w:r>
      <w:r w:rsidRPr="00371E02">
        <w:rPr>
          <w:lang w:val="en"/>
        </w:rPr>
        <w:t>), negative infinity (</w:t>
      </w:r>
      <w:r w:rsidRPr="00DD3937">
        <w:rPr>
          <w:rStyle w:val="XmlIdentifier"/>
        </w:rPr>
        <w:t>-INF</w:t>
      </w:r>
      <w:r w:rsidRPr="00371E02">
        <w:rPr>
          <w:lang w:val="en"/>
        </w:rPr>
        <w:t>) and not-a-number (</w:t>
      </w:r>
      <w:r w:rsidRPr="00DD3937">
        <w:rPr>
          <w:rStyle w:val="XmlIdentifier"/>
        </w:rPr>
        <w:t>NaN</w:t>
      </w:r>
      <w:r w:rsidRPr="00371E02">
        <w:rPr>
          <w:lang w:val="en"/>
        </w:rPr>
        <w:t xml:space="preserve">). </w:t>
      </w:r>
    </w:p>
    <w:p w:rsidR="00914B34" w:rsidRDefault="00914B34" w:rsidP="00837926">
      <w:pPr>
        <w:pStyle w:val="Heading4"/>
      </w:pPr>
      <w:r w:rsidRPr="00DD3937">
        <w:t>String</w:t>
      </w:r>
    </w:p>
    <w:p w:rsidR="00914B34" w:rsidRDefault="00914B34" w:rsidP="00837926">
      <w:pPr>
        <w:pStyle w:val="BodyText"/>
      </w:pPr>
      <w:r>
        <w:t xml:space="preserve">A </w:t>
      </w:r>
      <w:r w:rsidRPr="002B36BE">
        <w:rPr>
          <w:i/>
        </w:rPr>
        <w:t>String</w:t>
      </w:r>
      <w:r>
        <w:t xml:space="preserve"> value is encoded as an </w:t>
      </w:r>
      <w:r w:rsidRPr="00DD3937">
        <w:rPr>
          <w:rStyle w:val="XmlIdentifier"/>
        </w:rPr>
        <w:t>xs:string</w:t>
      </w:r>
      <w:r>
        <w:t xml:space="preserve"> value.</w:t>
      </w:r>
    </w:p>
    <w:p w:rsidR="00914B34" w:rsidRDefault="00914B34" w:rsidP="00837926">
      <w:pPr>
        <w:pStyle w:val="Heading4"/>
      </w:pPr>
      <w:bookmarkStart w:id="163" w:name="_Ref413229059"/>
      <w:r w:rsidRPr="00DD3937">
        <w:t>DateTime</w:t>
      </w:r>
      <w:bookmarkEnd w:id="163"/>
    </w:p>
    <w:p w:rsidR="00914B34" w:rsidRDefault="00914B34" w:rsidP="00837926">
      <w:pPr>
        <w:pStyle w:val="BodyText"/>
      </w:pPr>
      <w:r>
        <w:t xml:space="preserve">A </w:t>
      </w:r>
      <w:r w:rsidRPr="00967A20">
        <w:rPr>
          <w:rStyle w:val="Term"/>
        </w:rPr>
        <w:t>DateTime</w:t>
      </w:r>
      <w:r>
        <w:t xml:space="preserve"> value is </w:t>
      </w:r>
      <w:r w:rsidRPr="00DD3937">
        <w:t>encoded</w:t>
      </w:r>
      <w:r>
        <w:t xml:space="preserve"> as an </w:t>
      </w:r>
      <w:r w:rsidRPr="00DD3937">
        <w:rPr>
          <w:rStyle w:val="XmlIdentifier"/>
        </w:rPr>
        <w:t>xs:dateTime</w:t>
      </w:r>
      <w:r>
        <w:t xml:space="preserve"> value.</w:t>
      </w:r>
    </w:p>
    <w:p w:rsidR="00914B34" w:rsidRDefault="00914B34" w:rsidP="00837926">
      <w:pPr>
        <w:pStyle w:val="BodyText"/>
      </w:pPr>
      <w:r>
        <w:t xml:space="preserve">All </w:t>
      </w:r>
      <w:r w:rsidRPr="00967A20">
        <w:rPr>
          <w:rStyle w:val="Term"/>
        </w:rPr>
        <w:t>DateTime</w:t>
      </w:r>
      <w:r>
        <w:t xml:space="preserve"> values shall</w:t>
      </w:r>
      <w:r w:rsidDel="00B9113B">
        <w:t xml:space="preserve"> </w:t>
      </w:r>
      <w:r>
        <w:t xml:space="preserve">be </w:t>
      </w:r>
      <w:r w:rsidRPr="00DD3937">
        <w:t>encoded</w:t>
      </w:r>
      <w:r>
        <w:t xml:space="preserve"> as UTC times or with the time zone explicitly specified.</w:t>
      </w:r>
    </w:p>
    <w:p w:rsidR="00914B34" w:rsidRPr="00B02D5F" w:rsidRDefault="00914B34" w:rsidP="00837926">
      <w:pPr>
        <w:pStyle w:val="BodyText"/>
        <w:rPr>
          <w:lang w:val="fr-FR"/>
        </w:rPr>
      </w:pPr>
      <w:r w:rsidRPr="00B02D5F">
        <w:rPr>
          <w:lang w:val="fr-FR"/>
        </w:rPr>
        <w:t>Correct:</w:t>
      </w:r>
    </w:p>
    <w:p w:rsidR="00914B34" w:rsidRPr="00DD3937" w:rsidRDefault="00914B34" w:rsidP="00837926">
      <w:pPr>
        <w:pStyle w:val="Code"/>
      </w:pPr>
      <w:r w:rsidRPr="00DD3937">
        <w:t>2002-10-10T00:00:00+05:00</w:t>
      </w:r>
    </w:p>
    <w:p w:rsidR="00914B34" w:rsidRPr="00DD3937" w:rsidRDefault="00914B34" w:rsidP="00837926">
      <w:pPr>
        <w:pStyle w:val="Code"/>
      </w:pPr>
      <w:r w:rsidRPr="00DD3937">
        <w:t>2002-10-09T19:00:00Z</w:t>
      </w:r>
    </w:p>
    <w:p w:rsidR="00914B34" w:rsidRDefault="00914B34" w:rsidP="00837926">
      <w:pPr>
        <w:pStyle w:val="BodyText"/>
        <w:rPr>
          <w:lang w:val="fr-FR"/>
        </w:rPr>
      </w:pPr>
      <w:r w:rsidRPr="00B02D5F">
        <w:rPr>
          <w:lang w:val="fr-FR"/>
        </w:rPr>
        <w:t>Incorrect:</w:t>
      </w:r>
    </w:p>
    <w:p w:rsidR="00914B34" w:rsidRPr="00DD3937" w:rsidRDefault="00914B34" w:rsidP="00837926">
      <w:pPr>
        <w:pStyle w:val="Code"/>
      </w:pPr>
      <w:r w:rsidRPr="00DD3937">
        <w:t>2002-10-09T19:00:00</w:t>
      </w:r>
    </w:p>
    <w:p w:rsidR="00914B34" w:rsidRDefault="00914B34" w:rsidP="00837926">
      <w:pPr>
        <w:pStyle w:val="BodyText"/>
      </w:pPr>
      <w:r>
        <w:t xml:space="preserve">It is recommended that all </w:t>
      </w:r>
      <w:r w:rsidRPr="00DD3937">
        <w:rPr>
          <w:rStyle w:val="XmlIdentifier"/>
        </w:rPr>
        <w:t>xs:dateTime</w:t>
      </w:r>
      <w:r>
        <w:t xml:space="preserve"> values are represented in UTC format.</w:t>
      </w:r>
    </w:p>
    <w:p w:rsidR="00914B34" w:rsidRDefault="00914B34" w:rsidP="00837926">
      <w:pPr>
        <w:pStyle w:val="BodyText"/>
      </w:pPr>
      <w:r>
        <w:t xml:space="preserve">The earliest and latest date/time values that can be represented on a </w:t>
      </w:r>
      <w:r w:rsidRPr="00DD3937">
        <w:t>development platform have</w:t>
      </w:r>
      <w:r>
        <w:t xml:space="preserve"> special meaning and shall</w:t>
      </w:r>
      <w:r w:rsidDel="00B9113B">
        <w:t xml:space="preserve"> </w:t>
      </w:r>
      <w:r>
        <w:t>not be literally encoded in XML.</w:t>
      </w:r>
    </w:p>
    <w:p w:rsidR="00914B34" w:rsidRDefault="00914B34" w:rsidP="00837926">
      <w:pPr>
        <w:pStyle w:val="BodyText"/>
      </w:pPr>
      <w:r>
        <w:t xml:space="preserve">The earliest date/time value on a </w:t>
      </w:r>
      <w:r w:rsidRPr="00DD3937">
        <w:t>development platform shall</w:t>
      </w:r>
      <w:r w:rsidRPr="00DD3937" w:rsidDel="00B9113B">
        <w:t xml:space="preserve"> </w:t>
      </w:r>
      <w:r w:rsidRPr="00DD3937">
        <w:t>be</w:t>
      </w:r>
      <w:r>
        <w:t xml:space="preserve"> encoded in XML as '0001-01-01</w:t>
      </w:r>
      <w:r w:rsidRPr="00AF513F">
        <w:t>T</w:t>
      </w:r>
      <w:r>
        <w:t>00</w:t>
      </w:r>
      <w:r w:rsidRPr="00AF513F">
        <w:t>:00:00Z</w:t>
      </w:r>
      <w:r>
        <w:t>'.</w:t>
      </w:r>
    </w:p>
    <w:p w:rsidR="00914B34" w:rsidRDefault="00914B34" w:rsidP="00837926">
      <w:pPr>
        <w:pStyle w:val="BodyText"/>
      </w:pPr>
      <w:r>
        <w:t>The latest date/</w:t>
      </w:r>
      <w:r w:rsidRPr="00DD3937">
        <w:t>time</w:t>
      </w:r>
      <w:r>
        <w:t xml:space="preserve"> value on a </w:t>
      </w:r>
      <w:r w:rsidRPr="00DD3937">
        <w:t>development platform shall</w:t>
      </w:r>
      <w:r w:rsidRPr="00DD3937" w:rsidDel="00B9113B">
        <w:t xml:space="preserve"> </w:t>
      </w:r>
      <w:r w:rsidRPr="00DD3937">
        <w:t>be encoded in</w:t>
      </w:r>
      <w:r>
        <w:t xml:space="preserve"> XML as '9999-12-31</w:t>
      </w:r>
      <w:r w:rsidRPr="00AF513F">
        <w:t>T</w:t>
      </w:r>
      <w:r>
        <w:t>23:59:59</w:t>
      </w:r>
      <w:r w:rsidRPr="00AF513F">
        <w:t>Z</w:t>
      </w:r>
      <w:r>
        <w:t>'</w:t>
      </w:r>
    </w:p>
    <w:p w:rsidR="00914B34" w:rsidRDefault="00914B34" w:rsidP="00837926">
      <w:pPr>
        <w:pStyle w:val="BodyText"/>
      </w:pPr>
      <w:r>
        <w:t xml:space="preserve">If a decoder encounters a </w:t>
      </w:r>
      <w:r w:rsidRPr="00DD3937">
        <w:rPr>
          <w:rStyle w:val="XmlIdentifier"/>
        </w:rPr>
        <w:t>xs:dateTime</w:t>
      </w:r>
      <w:r>
        <w:t xml:space="preserve"> value that cannot be represented on the </w:t>
      </w:r>
      <w:r w:rsidRPr="00DD3937">
        <w:t>development platform it should convert the</w:t>
      </w:r>
      <w:r>
        <w:t xml:space="preserve"> value to either the earliest or latest date/time that can be represented </w:t>
      </w:r>
      <w:r w:rsidRPr="00DD3937">
        <w:t>on the platform</w:t>
      </w:r>
      <w:r>
        <w:t>. The XML decoder should not generate an error if it encounters an out of range date value.</w:t>
      </w:r>
    </w:p>
    <w:p w:rsidR="00914B34" w:rsidRDefault="00914B34" w:rsidP="00837926">
      <w:pPr>
        <w:pStyle w:val="BodyText"/>
      </w:pPr>
      <w:r>
        <w:t xml:space="preserve">The earliest date/time value on a </w:t>
      </w:r>
      <w:r w:rsidRPr="00967A20">
        <w:t>development platform is equivalent</w:t>
      </w:r>
      <w:r>
        <w:t xml:space="preserve"> to a </w:t>
      </w:r>
      <w:r w:rsidRPr="005F54B4">
        <w:t>null</w:t>
      </w:r>
      <w:r>
        <w:t xml:space="preserve"> date/time value.</w:t>
      </w:r>
    </w:p>
    <w:p w:rsidR="00914B34" w:rsidRDefault="00914B34" w:rsidP="00837926">
      <w:pPr>
        <w:pStyle w:val="Heading4"/>
      </w:pPr>
      <w:r w:rsidRPr="00967A20">
        <w:t>Guid</w:t>
      </w:r>
    </w:p>
    <w:p w:rsidR="00914B34" w:rsidRDefault="00914B34" w:rsidP="00837926">
      <w:pPr>
        <w:pStyle w:val="BodyText"/>
      </w:pPr>
      <w:r>
        <w:t xml:space="preserve">A </w:t>
      </w:r>
      <w:r w:rsidRPr="00AF4D20">
        <w:rPr>
          <w:rStyle w:val="XmlIdentifier"/>
        </w:rPr>
        <w:t>Guid</w:t>
      </w:r>
      <w:r>
        <w:t xml:space="preserve"> is a 16-byte globally unique identifier with the syntax defined in </w:t>
      </w:r>
      <w:r w:rsidRPr="00186B89">
        <w:rPr>
          <w:rStyle w:val="SubtleEmphasis"/>
        </w:rPr>
        <w:fldChar w:fldCharType="begin"/>
      </w:r>
      <w:r w:rsidRPr="00186B89">
        <w:rPr>
          <w:rStyle w:val="SubtleEmphasis"/>
        </w:rPr>
        <w:instrText xml:space="preserve"> REF _Ref179432783 \h </w:instrText>
      </w:r>
      <w:r w:rsidR="00186B89">
        <w:rPr>
          <w:rStyle w:val="SubtleEmphasis"/>
        </w:rPr>
        <w:instrText xml:space="preserve"> \* MERGEFORMAT </w:instrText>
      </w:r>
      <w:r w:rsidRPr="00186B89">
        <w:rPr>
          <w:rStyle w:val="SubtleEmphasis"/>
        </w:rPr>
      </w:r>
      <w:r w:rsidRPr="00186B89">
        <w:rPr>
          <w:rStyle w:val="SubtleEmphasis"/>
        </w:rPr>
        <w:fldChar w:fldCharType="separate"/>
      </w:r>
      <w:r w:rsidR="002A41B4" w:rsidRPr="002A41B4">
        <w:rPr>
          <w:rStyle w:val="SubtleEmphasis"/>
        </w:rPr>
        <w:t>Table 22</w:t>
      </w:r>
      <w:r w:rsidRPr="00186B89">
        <w:rPr>
          <w:rStyle w:val="SubtleEmphasis"/>
        </w:rPr>
        <w:fldChar w:fldCharType="end"/>
      </w:r>
      <w:r>
        <w:t>.</w:t>
      </w:r>
    </w:p>
    <w:p w:rsidR="00914B34" w:rsidRDefault="00914B34" w:rsidP="006F58D7">
      <w:pPr>
        <w:pStyle w:val="Caption"/>
        <w:keepNext/>
      </w:pPr>
      <w:bookmarkStart w:id="164" w:name="_Ref179432783"/>
      <w:bookmarkStart w:id="165" w:name="_Toc194470612"/>
      <w:bookmarkStart w:id="166" w:name="_Toc201138688"/>
      <w:bookmarkStart w:id="167" w:name="_Toc201139403"/>
      <w:bookmarkStart w:id="168" w:name="_Toc202696933"/>
      <w:bookmarkStart w:id="169" w:name="_Toc202698211"/>
      <w:bookmarkStart w:id="170" w:name="_Toc332206802"/>
      <w:bookmarkStart w:id="171" w:name="_Toc414371520"/>
      <w:r>
        <w:t xml:space="preserve">Table </w:t>
      </w:r>
      <w:r>
        <w:fldChar w:fldCharType="begin"/>
      </w:r>
      <w:r>
        <w:instrText xml:space="preserve"> SEQ Table \* ARABIC </w:instrText>
      </w:r>
      <w:r>
        <w:fldChar w:fldCharType="separate"/>
      </w:r>
      <w:r w:rsidR="002A41B4">
        <w:rPr>
          <w:noProof/>
        </w:rPr>
        <w:t>22</w:t>
      </w:r>
      <w:r>
        <w:fldChar w:fldCharType="end"/>
      </w:r>
      <w:bookmarkEnd w:id="164"/>
      <w:r>
        <w:t xml:space="preserve"> – Guid structure</w:t>
      </w:r>
      <w:bookmarkEnd w:id="165"/>
      <w:bookmarkEnd w:id="166"/>
      <w:bookmarkEnd w:id="167"/>
      <w:bookmarkEnd w:id="168"/>
      <w:bookmarkEnd w:id="169"/>
      <w:bookmarkEnd w:id="170"/>
      <w:bookmarkEnd w:id="171"/>
    </w:p>
    <w:tbl>
      <w:tblPr>
        <w:tblStyle w:val="LightList-Accent1"/>
        <w:tblW w:w="0" w:type="auto"/>
        <w:tblLook w:val="0220" w:firstRow="1" w:lastRow="0" w:firstColumn="0" w:lastColumn="0" w:noHBand="1" w:noVBand="0"/>
      </w:tblPr>
      <w:tblGrid>
        <w:gridCol w:w="1290"/>
        <w:gridCol w:w="1140"/>
      </w:tblGrid>
      <w:tr w:rsidR="00914B34" w:rsidRPr="003865E5" w:rsidTr="0083792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3865E5" w:rsidRDefault="00914B34" w:rsidP="00837926">
            <w:r>
              <w:rPr>
                <w:lang w:eastAsia="ja-JP"/>
              </w:rPr>
              <w:t>Component</w:t>
            </w:r>
          </w:p>
        </w:tc>
        <w:tc>
          <w:tcPr>
            <w:tcW w:w="0" w:type="auto"/>
          </w:tcPr>
          <w:p w:rsidR="00914B34" w:rsidRDefault="00914B34" w:rsidP="00837926">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Data Type</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r w:rsidRPr="00241B19">
              <w:rPr>
                <w:rStyle w:val="XmlIdentifier"/>
              </w:rPr>
              <w:t>Data1</w:t>
            </w:r>
          </w:p>
        </w:tc>
        <w:tc>
          <w:tcPr>
            <w:tcW w:w="0" w:type="auto"/>
          </w:tcPr>
          <w:p w:rsidR="00914B34" w:rsidRDefault="00914B34" w:rsidP="00837926">
            <w:pPr>
              <w:cnfStyle w:val="000000000000" w:firstRow="0" w:lastRow="0" w:firstColumn="0" w:lastColumn="0" w:oddVBand="0" w:evenVBand="0" w:oddHBand="0" w:evenHBand="0" w:firstRowFirstColumn="0" w:firstRowLastColumn="0" w:lastRowFirstColumn="0" w:lastRowLastColumn="0"/>
            </w:pPr>
            <w:r>
              <w:t>UInt32</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r w:rsidRPr="00241B19">
              <w:rPr>
                <w:rStyle w:val="XmlIdentifier"/>
              </w:rPr>
              <w:t>Data2</w:t>
            </w:r>
          </w:p>
        </w:tc>
        <w:tc>
          <w:tcPr>
            <w:tcW w:w="0" w:type="auto"/>
          </w:tcPr>
          <w:p w:rsidR="00914B34" w:rsidRDefault="00914B34" w:rsidP="00837926">
            <w:pPr>
              <w:cnfStyle w:val="000000000000" w:firstRow="0" w:lastRow="0" w:firstColumn="0" w:lastColumn="0" w:oddVBand="0" w:evenVBand="0" w:oddHBand="0" w:evenHBand="0" w:firstRowFirstColumn="0" w:firstRowLastColumn="0" w:lastRowFirstColumn="0" w:lastRowLastColumn="0"/>
            </w:pPr>
            <w:r>
              <w:t>UInt16</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r w:rsidRPr="00241B19">
              <w:rPr>
                <w:rStyle w:val="XmlIdentifier"/>
              </w:rPr>
              <w:t>Data3</w:t>
            </w:r>
          </w:p>
        </w:tc>
        <w:tc>
          <w:tcPr>
            <w:tcW w:w="0" w:type="auto"/>
          </w:tcPr>
          <w:p w:rsidR="00914B34" w:rsidRDefault="00914B34" w:rsidP="00837926">
            <w:pPr>
              <w:cnfStyle w:val="000000000000" w:firstRow="0" w:lastRow="0" w:firstColumn="0" w:lastColumn="0" w:oddVBand="0" w:evenVBand="0" w:oddHBand="0" w:evenHBand="0" w:firstRowFirstColumn="0" w:firstRowLastColumn="0" w:lastRowFirstColumn="0" w:lastRowLastColumn="0"/>
            </w:pPr>
            <w:r>
              <w:t>UInt16</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r w:rsidRPr="00241B19">
              <w:rPr>
                <w:rStyle w:val="XmlIdentifier"/>
              </w:rPr>
              <w:t>Data4</w:t>
            </w:r>
          </w:p>
        </w:tc>
        <w:tc>
          <w:tcPr>
            <w:tcW w:w="0" w:type="auto"/>
          </w:tcPr>
          <w:p w:rsidR="00914B34" w:rsidRDefault="00914B34" w:rsidP="00837926">
            <w:pPr>
              <w:cnfStyle w:val="000000000000" w:firstRow="0" w:lastRow="0" w:firstColumn="0" w:lastColumn="0" w:oddVBand="0" w:evenVBand="0" w:oddHBand="0" w:evenHBand="0" w:firstRowFirstColumn="0" w:firstRowLastColumn="0" w:lastRowFirstColumn="0" w:lastRowLastColumn="0"/>
            </w:pPr>
            <w:r>
              <w:t>Byte[8]</w:t>
            </w:r>
          </w:p>
        </w:tc>
      </w:tr>
    </w:tbl>
    <w:p w:rsidR="00914B34" w:rsidRDefault="00914B34" w:rsidP="00837926">
      <w:pPr>
        <w:pStyle w:val="BodyText"/>
      </w:pPr>
      <w:r w:rsidRPr="00A84904">
        <w:rPr>
          <w:i/>
        </w:rPr>
        <w:t>Guid</w:t>
      </w:r>
      <w:r>
        <w:t xml:space="preserve"> values may be represented as a string in this form:</w:t>
      </w:r>
    </w:p>
    <w:p w:rsidR="00914B34" w:rsidRPr="00241B19" w:rsidRDefault="00914B34" w:rsidP="00837926">
      <w:pPr>
        <w:pStyle w:val="Code"/>
      </w:pPr>
      <w:r w:rsidRPr="00241B19">
        <w:t>&lt;Data1&gt;-&lt;Data2&gt;-&lt;Data3&gt;-&lt;Data4[0:1]&gt;-&lt;Data4[2:7]&gt;</w:t>
      </w:r>
    </w:p>
    <w:p w:rsidR="00914B34" w:rsidRDefault="00914B34" w:rsidP="00837926">
      <w:pPr>
        <w:pStyle w:val="BodyText"/>
      </w:pPr>
      <w:r>
        <w:t xml:space="preserve">Where </w:t>
      </w:r>
      <w:r w:rsidRPr="00241B19">
        <w:rPr>
          <w:rStyle w:val="XmlIdentifier"/>
        </w:rPr>
        <w:t>Data1</w:t>
      </w:r>
      <w:r>
        <w:t xml:space="preserve"> is 8 characters wide, </w:t>
      </w:r>
      <w:r w:rsidRPr="00241B19">
        <w:rPr>
          <w:rStyle w:val="XmlIdentifier"/>
        </w:rPr>
        <w:t>Data2</w:t>
      </w:r>
      <w:r>
        <w:t xml:space="preserve"> and </w:t>
      </w:r>
      <w:r w:rsidRPr="00241B19">
        <w:rPr>
          <w:rStyle w:val="XmlIdentifier"/>
        </w:rPr>
        <w:t>Data3</w:t>
      </w:r>
      <w:r>
        <w:t xml:space="preserve"> are 4 characters wide and each </w:t>
      </w:r>
      <w:r w:rsidRPr="00241B19">
        <w:t>byte</w:t>
      </w:r>
      <w:r>
        <w:t xml:space="preserve"> in </w:t>
      </w:r>
      <w:r w:rsidRPr="00241B19">
        <w:rPr>
          <w:rStyle w:val="XmlIdentifier"/>
        </w:rPr>
        <w:t>Data4</w:t>
      </w:r>
      <w:r>
        <w:t xml:space="preserve"> is 2 characters wide. Each value is formatted as a hexadecimal number padded zeros. A typical </w:t>
      </w:r>
      <w:r w:rsidRPr="00241B19">
        <w:rPr>
          <w:rStyle w:val="Term"/>
        </w:rPr>
        <w:t>Guid</w:t>
      </w:r>
      <w:r>
        <w:t xml:space="preserve"> value would look like this when formatted as a string:</w:t>
      </w:r>
    </w:p>
    <w:p w:rsidR="00914B34" w:rsidRPr="00241B19" w:rsidRDefault="00914B34" w:rsidP="00837926">
      <w:pPr>
        <w:pStyle w:val="Code"/>
      </w:pPr>
      <w:r w:rsidRPr="00241B19">
        <w:t>C496578A-0DFE-4b8f-870A-745238C6AEAE</w:t>
      </w:r>
    </w:p>
    <w:p w:rsidR="00914B34" w:rsidRDefault="00914B34" w:rsidP="00837926">
      <w:pPr>
        <w:pStyle w:val="BodyText"/>
      </w:pPr>
      <w:r>
        <w:t xml:space="preserve">The XML schema for a </w:t>
      </w:r>
      <w:r w:rsidRPr="00AF4D20">
        <w:rPr>
          <w:rStyle w:val="XmlIdentifier"/>
        </w:rPr>
        <w:t>Guid</w:t>
      </w:r>
      <w:r>
        <w:t xml:space="preserve"> is:</w:t>
      </w:r>
    </w:p>
    <w:p w:rsidR="00914B34" w:rsidRPr="00776B18" w:rsidRDefault="00914B34" w:rsidP="00837926">
      <w:pPr>
        <w:pStyle w:val="Code"/>
        <w:rPr>
          <w:lang w:eastAsia="ja-JP"/>
        </w:rPr>
      </w:pPr>
      <w:r w:rsidRPr="00776B18">
        <w:rPr>
          <w:lang w:eastAsia="ja-JP"/>
        </w:rPr>
        <w:t>&lt;xs:complexType name=</w:t>
      </w:r>
      <w:r w:rsidRPr="005F4D3D">
        <w:rPr>
          <w:lang w:eastAsia="ja-JP"/>
        </w:rPr>
        <w:t>"</w:t>
      </w:r>
      <w:r w:rsidRPr="00776B18">
        <w:rPr>
          <w:lang w:eastAsia="ja-JP"/>
        </w:rPr>
        <w:t>Guid</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String</w:t>
      </w:r>
      <w:r w:rsidRPr="005F4D3D">
        <w:rPr>
          <w:lang w:eastAsia="ja-JP"/>
        </w:rPr>
        <w:t>"</w:t>
      </w:r>
      <w:r w:rsidRPr="00776B18">
        <w:rPr>
          <w:lang w:eastAsia="ja-JP"/>
        </w:rPr>
        <w:t xml:space="preserve"> type=</w:t>
      </w:r>
      <w:r w:rsidRPr="005F4D3D">
        <w:rPr>
          <w:lang w:eastAsia="ja-JP"/>
        </w:rPr>
        <w:t>"</w:t>
      </w:r>
      <w:r w:rsidRPr="00776B18">
        <w:rPr>
          <w:lang w:eastAsia="ja-JP"/>
        </w:rPr>
        <w:t>xs:string</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776B18" w:rsidRDefault="00914B34" w:rsidP="00837926">
      <w:pPr>
        <w:pStyle w:val="Code"/>
        <w:rPr>
          <w:lang w:eastAsia="ja-JP"/>
        </w:rPr>
      </w:pPr>
      <w:r w:rsidRPr="00776B18">
        <w:rPr>
          <w:lang w:eastAsia="ja-JP"/>
        </w:rPr>
        <w:t xml:space="preserve">  &lt;/xs:sequence&gt;</w:t>
      </w:r>
    </w:p>
    <w:p w:rsidR="00914B34" w:rsidRPr="005F4D3D" w:rsidRDefault="00914B34" w:rsidP="00837926">
      <w:pPr>
        <w:pStyle w:val="Code"/>
      </w:pPr>
      <w:r w:rsidRPr="00776B18">
        <w:rPr>
          <w:lang w:eastAsia="ja-JP"/>
        </w:rPr>
        <w:t>&lt;/xs:complexType&gt;</w:t>
      </w:r>
    </w:p>
    <w:p w:rsidR="00914B34" w:rsidRDefault="00914B34" w:rsidP="00837926">
      <w:pPr>
        <w:pStyle w:val="Heading4"/>
      </w:pPr>
      <w:r w:rsidRPr="00967A20">
        <w:t>ByteString</w:t>
      </w:r>
    </w:p>
    <w:p w:rsidR="00914B34" w:rsidRDefault="00914B34" w:rsidP="00837926">
      <w:pPr>
        <w:pStyle w:val="BodyText"/>
      </w:pPr>
      <w:r>
        <w:t xml:space="preserve">A </w:t>
      </w:r>
      <w:r w:rsidRPr="00241B19">
        <w:rPr>
          <w:rStyle w:val="Term"/>
        </w:rPr>
        <w:t>ByteString</w:t>
      </w:r>
      <w:r>
        <w:t xml:space="preserve"> is structurally the same as a one dimensional array of </w:t>
      </w:r>
      <w:r w:rsidRPr="00241B19">
        <w:t>byte</w:t>
      </w:r>
      <w:r>
        <w:rPr>
          <w:i/>
        </w:rPr>
        <w:t>.</w:t>
      </w:r>
      <w:r>
        <w:t xml:space="preserve"> It is represented as a distinct built-in data type because it allows encoders to optimize the transmission of the value. However, some </w:t>
      </w:r>
      <w:r w:rsidRPr="00241B19">
        <w:t>development platforms will</w:t>
      </w:r>
      <w:r>
        <w:t xml:space="preserve"> not be able to preserve the distinction between a </w:t>
      </w:r>
      <w:r w:rsidRPr="00241B19">
        <w:rPr>
          <w:rStyle w:val="Term"/>
        </w:rPr>
        <w:t>ByteString</w:t>
      </w:r>
      <w:r>
        <w:t xml:space="preserve"> and a one dimensional array of </w:t>
      </w:r>
      <w:r w:rsidRPr="00C034FF">
        <w:rPr>
          <w:rStyle w:val="Term"/>
        </w:rPr>
        <w:t>Byte</w:t>
      </w:r>
      <w:r>
        <w:t>.</w:t>
      </w:r>
    </w:p>
    <w:p w:rsidR="00914B34" w:rsidRDefault="00914B34" w:rsidP="00837926">
      <w:pPr>
        <w:pStyle w:val="BodyText"/>
      </w:pPr>
      <w:r>
        <w:t>If a d</w:t>
      </w:r>
      <w:r w:rsidRPr="008E339A">
        <w:t>ecoder</w:t>
      </w:r>
      <w:r>
        <w:rPr>
          <w:i/>
        </w:rPr>
        <w:t xml:space="preserve"> </w:t>
      </w:r>
      <w:r w:rsidRPr="00241B19">
        <w:t xml:space="preserve">for </w:t>
      </w:r>
      <w:r>
        <w:t xml:space="preserve">a </w:t>
      </w:r>
      <w:r w:rsidRPr="00241B19">
        <w:t>development platform cannot</w:t>
      </w:r>
      <w:r w:rsidRPr="008E339A">
        <w:t xml:space="preserve"> </w:t>
      </w:r>
      <w:r>
        <w:t xml:space="preserve">preserve the distinction it shall convert all one dimensional arrays of </w:t>
      </w:r>
      <w:r w:rsidRPr="00C034FF">
        <w:rPr>
          <w:rStyle w:val="Term"/>
        </w:rPr>
        <w:t>Byte</w:t>
      </w:r>
      <w:r>
        <w:t xml:space="preserve"> to </w:t>
      </w:r>
      <w:r w:rsidRPr="00C034FF">
        <w:rPr>
          <w:rStyle w:val="Term"/>
        </w:rPr>
        <w:t>ByteStrings</w:t>
      </w:r>
      <w:r w:rsidRPr="00C034FF">
        <w:t xml:space="preserve"> value</w:t>
      </w:r>
      <w:r>
        <w:t xml:space="preserve">. </w:t>
      </w:r>
    </w:p>
    <w:p w:rsidR="00914B34" w:rsidRDefault="00914B34" w:rsidP="00837926">
      <w:pPr>
        <w:pStyle w:val="BodyText"/>
      </w:pPr>
      <w:r>
        <w:t xml:space="preserve">Each element in a one dimensional array of </w:t>
      </w:r>
      <w:r w:rsidRPr="00C034FF">
        <w:rPr>
          <w:rStyle w:val="Term"/>
        </w:rPr>
        <w:t>ByteString</w:t>
      </w:r>
      <w:r>
        <w:t xml:space="preserve"> can have a different length which means it is structurally different from a two dimensional array of </w:t>
      </w:r>
      <w:r w:rsidRPr="00C034FF">
        <w:t>byte</w:t>
      </w:r>
      <w:r>
        <w:rPr>
          <w:i/>
        </w:rPr>
        <w:t xml:space="preserve"> </w:t>
      </w:r>
      <w:r w:rsidRPr="008E339A">
        <w:t>where</w:t>
      </w:r>
      <w:r>
        <w:t xml:space="preserve"> the length of each dimension is the same. This means decoders shall preserve the distinction between two or more dimension arrays of </w:t>
      </w:r>
      <w:r w:rsidRPr="00C034FF">
        <w:rPr>
          <w:rStyle w:val="Term"/>
        </w:rPr>
        <w:t>Byte</w:t>
      </w:r>
      <w:r>
        <w:t xml:space="preserve"> and one or more dimension arrays of </w:t>
      </w:r>
      <w:r w:rsidRPr="00C034FF">
        <w:rPr>
          <w:rStyle w:val="Term"/>
        </w:rPr>
        <w:t>ByteString</w:t>
      </w:r>
      <w:r>
        <w:t>.</w:t>
      </w:r>
    </w:p>
    <w:p w:rsidR="00914B34" w:rsidRPr="00177095" w:rsidRDefault="00914B34" w:rsidP="00837926">
      <w:pPr>
        <w:pStyle w:val="BodyText"/>
      </w:pPr>
      <w:r>
        <w:t xml:space="preserve">If a </w:t>
      </w:r>
      <w:r w:rsidRPr="00C034FF">
        <w:t>development platform does</w:t>
      </w:r>
      <w:r w:rsidRPr="008E339A">
        <w:t xml:space="preserve"> not support</w:t>
      </w:r>
      <w:r>
        <w:rPr>
          <w:i/>
        </w:rPr>
        <w:t xml:space="preserve"> </w:t>
      </w:r>
      <w:r>
        <w:t xml:space="preserve">unsigned integers, it will have to represent </w:t>
      </w:r>
      <w:r w:rsidRPr="00FE27C2">
        <w:rPr>
          <w:rStyle w:val="XmlIdentifier"/>
        </w:rPr>
        <w:t>ByteStrings</w:t>
      </w:r>
      <w:r>
        <w:t xml:space="preserve"> as arrays of </w:t>
      </w:r>
      <w:r w:rsidRPr="00FE27C2">
        <w:rPr>
          <w:rStyle w:val="XmlIdentifier"/>
        </w:rPr>
        <w:t>SByte</w:t>
      </w:r>
      <w:r>
        <w:t xml:space="preserve">. In this case, the requirements for </w:t>
      </w:r>
      <w:r w:rsidRPr="00FE27C2">
        <w:rPr>
          <w:rStyle w:val="XmlIdentifier"/>
        </w:rPr>
        <w:t>Byte</w:t>
      </w:r>
      <w:r>
        <w:t xml:space="preserve"> would then apply to </w:t>
      </w:r>
      <w:r w:rsidRPr="00FE27C2">
        <w:rPr>
          <w:rStyle w:val="XmlIdentifier"/>
        </w:rPr>
        <w:t>SByte</w:t>
      </w:r>
      <w:r>
        <w:t>.</w:t>
      </w:r>
    </w:p>
    <w:p w:rsidR="00914B34" w:rsidRDefault="00914B34" w:rsidP="00837926">
      <w:pPr>
        <w:pStyle w:val="BodyText"/>
      </w:pPr>
      <w:r>
        <w:t xml:space="preserve">A </w:t>
      </w:r>
      <w:r w:rsidRPr="00967A20">
        <w:rPr>
          <w:rStyle w:val="Term"/>
        </w:rPr>
        <w:t>ByteString</w:t>
      </w:r>
      <w:r>
        <w:t xml:space="preserve"> value is encoded as an </w:t>
      </w:r>
      <w:r w:rsidRPr="00967A20">
        <w:rPr>
          <w:rStyle w:val="XmlIdentifier"/>
        </w:rPr>
        <w:t>xs:base64Binary</w:t>
      </w:r>
      <w:r>
        <w:t xml:space="preserve"> value. The XML schema for a </w:t>
      </w:r>
      <w:r w:rsidRPr="00FE27C2">
        <w:rPr>
          <w:rStyle w:val="XmlIdentifier"/>
        </w:rPr>
        <w:t>ByteString</w:t>
      </w:r>
      <w:r>
        <w:rPr>
          <w:i/>
        </w:rPr>
        <w:t xml:space="preserve"> </w:t>
      </w:r>
      <w:r>
        <w:t>is:</w:t>
      </w:r>
    </w:p>
    <w:p w:rsidR="00914B34" w:rsidRPr="00776B18" w:rsidRDefault="00914B34" w:rsidP="00837926">
      <w:pPr>
        <w:pStyle w:val="Code"/>
        <w:rPr>
          <w:lang w:eastAsia="ja-JP"/>
        </w:rPr>
      </w:pPr>
      <w:r w:rsidRPr="00776B18">
        <w:rPr>
          <w:lang w:eastAsia="ja-JP"/>
        </w:rPr>
        <w:t>&lt;xs:element name=</w:t>
      </w:r>
      <w:r w:rsidRPr="005F4D3D">
        <w:rPr>
          <w:lang w:eastAsia="ja-JP"/>
        </w:rPr>
        <w:t>"</w:t>
      </w:r>
      <w:r w:rsidRPr="00776B18">
        <w:rPr>
          <w:lang w:eastAsia="ja-JP"/>
        </w:rPr>
        <w:t>ByteString</w:t>
      </w:r>
      <w:r w:rsidRPr="005F4D3D">
        <w:rPr>
          <w:lang w:eastAsia="ja-JP"/>
        </w:rPr>
        <w:t>"</w:t>
      </w:r>
      <w:r w:rsidRPr="00776B18">
        <w:rPr>
          <w:lang w:eastAsia="ja-JP"/>
        </w:rPr>
        <w:t xml:space="preserve"> type=</w:t>
      </w:r>
      <w:r w:rsidRPr="005F4D3D">
        <w:rPr>
          <w:lang w:eastAsia="ja-JP"/>
        </w:rPr>
        <w:t>"</w:t>
      </w:r>
      <w:r w:rsidRPr="00776B18">
        <w:rPr>
          <w:lang w:eastAsia="ja-JP"/>
        </w:rPr>
        <w:t>xs:base64Binary</w:t>
      </w:r>
      <w:r w:rsidRPr="005F4D3D">
        <w:rPr>
          <w:lang w:eastAsia="ja-JP"/>
        </w:rPr>
        <w:t xml:space="preserve">" </w:t>
      </w:r>
      <w:r w:rsidRPr="00776B18">
        <w:rPr>
          <w:lang w:eastAsia="ja-JP"/>
        </w:rPr>
        <w:t>nillable=</w:t>
      </w:r>
      <w:r w:rsidRPr="005F4D3D">
        <w:rPr>
          <w:lang w:eastAsia="ja-JP"/>
        </w:rPr>
        <w:t>"</w:t>
      </w:r>
      <w:r w:rsidRPr="00776B18">
        <w:rPr>
          <w:lang w:eastAsia="ja-JP"/>
        </w:rPr>
        <w:t>true</w:t>
      </w:r>
      <w:r w:rsidRPr="005F4D3D">
        <w:rPr>
          <w:lang w:eastAsia="ja-JP"/>
        </w:rPr>
        <w:t>"</w:t>
      </w:r>
      <w:r w:rsidRPr="00776B18">
        <w:rPr>
          <w:lang w:eastAsia="ja-JP"/>
        </w:rPr>
        <w:t>/&gt;</w:t>
      </w:r>
    </w:p>
    <w:p w:rsidR="00914B34" w:rsidRDefault="00914B34" w:rsidP="00837926">
      <w:pPr>
        <w:pStyle w:val="Heading4"/>
      </w:pPr>
      <w:bookmarkStart w:id="172" w:name="_Ref165781360"/>
      <w:r>
        <w:t>XmlElement</w:t>
      </w:r>
      <w:bookmarkEnd w:id="172"/>
    </w:p>
    <w:p w:rsidR="00914B34" w:rsidRDefault="00914B34" w:rsidP="00837926">
      <w:pPr>
        <w:pStyle w:val="BodyText"/>
      </w:pPr>
      <w:r>
        <w:t xml:space="preserve">An </w:t>
      </w:r>
      <w:r w:rsidRPr="00FE27C2">
        <w:rPr>
          <w:rStyle w:val="XmlIdentifier"/>
        </w:rPr>
        <w:t>XmlElement</w:t>
      </w:r>
      <w:r>
        <w:t xml:space="preserve"> value is encoded as an </w:t>
      </w:r>
      <w:r w:rsidRPr="00967A20">
        <w:rPr>
          <w:rStyle w:val="XmlIdentifier"/>
        </w:rPr>
        <w:t>xs:complexType</w:t>
      </w:r>
      <w:r>
        <w:t xml:space="preserve"> with the following XML schema:</w:t>
      </w:r>
    </w:p>
    <w:p w:rsidR="00914B34" w:rsidRPr="00776B18" w:rsidRDefault="00914B34" w:rsidP="00837926">
      <w:pPr>
        <w:pStyle w:val="Code"/>
        <w:rPr>
          <w:rFonts w:eastAsia="MS Mincho"/>
          <w:lang w:eastAsia="ja-JP"/>
        </w:rPr>
      </w:pPr>
      <w:r w:rsidRPr="00776B18">
        <w:rPr>
          <w:rFonts w:eastAsia="MS Mincho"/>
          <w:lang w:eastAsia="ja-JP"/>
        </w:rPr>
        <w:t>&lt;xs:complexType</w:t>
      </w:r>
      <w:r w:rsidRPr="00776B18">
        <w:rPr>
          <w:lang w:eastAsia="ja-JP"/>
        </w:rPr>
        <w:t xml:space="preserve"> name="XmlElement"&gt;</w:t>
      </w:r>
    </w:p>
    <w:p w:rsidR="00914B34" w:rsidRPr="00776B18" w:rsidRDefault="00914B34" w:rsidP="00837926">
      <w:pPr>
        <w:pStyle w:val="Code"/>
        <w:rPr>
          <w:rFonts w:eastAsia="MS Mincho"/>
          <w:lang w:eastAsia="ja-JP"/>
        </w:rPr>
      </w:pPr>
      <w:r w:rsidRPr="00776B18">
        <w:rPr>
          <w:rFonts w:eastAsia="MS Mincho"/>
          <w:lang w:eastAsia="ja-JP"/>
        </w:rPr>
        <w:t xml:space="preserve">  &lt;xs:sequence&gt;</w:t>
      </w:r>
    </w:p>
    <w:p w:rsidR="00914B34" w:rsidRPr="00776B18" w:rsidRDefault="00914B34" w:rsidP="00837926">
      <w:pPr>
        <w:pStyle w:val="Code"/>
        <w:rPr>
          <w:rFonts w:eastAsia="MS Mincho"/>
          <w:lang w:eastAsia="ja-JP"/>
        </w:rPr>
      </w:pPr>
      <w:r w:rsidRPr="00776B18">
        <w:rPr>
          <w:rFonts w:eastAsia="MS Mincho"/>
          <w:lang w:eastAsia="ja-JP"/>
        </w:rPr>
        <w:t xml:space="preserve">    &lt;xs:any minOccurs=</w:t>
      </w:r>
      <w:r w:rsidRPr="005F4D3D">
        <w:rPr>
          <w:rFonts w:eastAsia="MS Mincho"/>
          <w:lang w:eastAsia="ja-JP"/>
        </w:rPr>
        <w:t>"</w:t>
      </w:r>
      <w:r w:rsidRPr="00776B18">
        <w:rPr>
          <w:rFonts w:eastAsia="MS Mincho"/>
          <w:lang w:eastAsia="ja-JP"/>
        </w:rPr>
        <w:t>0</w:t>
      </w:r>
      <w:r w:rsidRPr="005F4D3D">
        <w:rPr>
          <w:rFonts w:eastAsia="MS Mincho"/>
          <w:lang w:eastAsia="ja-JP"/>
        </w:rPr>
        <w:t>"</w:t>
      </w:r>
      <w:r w:rsidRPr="00776B18">
        <w:rPr>
          <w:rFonts w:eastAsia="MS Mincho"/>
          <w:lang w:eastAsia="ja-JP"/>
        </w:rPr>
        <w:t xml:space="preserve"> </w:t>
      </w:r>
      <w:r w:rsidRPr="00776B18">
        <w:rPr>
          <w:lang w:eastAsia="ja-JP"/>
        </w:rPr>
        <w:t xml:space="preserve">maxOccurs="1" </w:t>
      </w:r>
      <w:r w:rsidRPr="00776B18">
        <w:rPr>
          <w:rFonts w:eastAsia="MS Mincho"/>
          <w:lang w:eastAsia="ja-JP"/>
        </w:rPr>
        <w:t>processContents=</w:t>
      </w:r>
      <w:r w:rsidRPr="005F4D3D">
        <w:rPr>
          <w:rFonts w:eastAsia="MS Mincho"/>
          <w:lang w:eastAsia="ja-JP"/>
        </w:rPr>
        <w:t>"</w:t>
      </w:r>
      <w:r w:rsidRPr="00776B18">
        <w:rPr>
          <w:rFonts w:eastAsia="MS Mincho"/>
          <w:lang w:eastAsia="ja-JP"/>
        </w:rPr>
        <w:t>lax</w:t>
      </w:r>
      <w:r w:rsidRPr="005F4D3D">
        <w:rPr>
          <w:rFonts w:eastAsia="MS Mincho"/>
          <w:lang w:eastAsia="ja-JP"/>
        </w:rPr>
        <w:t xml:space="preserve">" </w:t>
      </w:r>
      <w:r w:rsidRPr="00776B18">
        <w:rPr>
          <w:rFonts w:eastAsia="MS Mincho"/>
          <w:lang w:eastAsia="ja-JP"/>
        </w:rPr>
        <w:t>/&gt;</w:t>
      </w:r>
    </w:p>
    <w:p w:rsidR="00914B34" w:rsidRPr="00776B18" w:rsidRDefault="00914B34" w:rsidP="00837926">
      <w:pPr>
        <w:pStyle w:val="Code"/>
        <w:rPr>
          <w:rFonts w:eastAsia="MS Mincho"/>
          <w:lang w:eastAsia="ja-JP"/>
        </w:rPr>
      </w:pPr>
      <w:r w:rsidRPr="00776B18">
        <w:rPr>
          <w:rFonts w:eastAsia="MS Mincho"/>
          <w:lang w:eastAsia="ja-JP"/>
        </w:rPr>
        <w:t xml:space="preserve">  &lt;/xs:sequence&gt;</w:t>
      </w:r>
    </w:p>
    <w:p w:rsidR="00914B34" w:rsidRPr="00776B18" w:rsidRDefault="00914B34" w:rsidP="00837926">
      <w:pPr>
        <w:pStyle w:val="Code"/>
        <w:rPr>
          <w:rFonts w:eastAsia="MS Mincho"/>
          <w:lang w:eastAsia="ja-JP"/>
        </w:rPr>
      </w:pPr>
      <w:r w:rsidRPr="00776B18">
        <w:rPr>
          <w:rFonts w:eastAsia="MS Mincho"/>
          <w:lang w:eastAsia="ja-JP"/>
        </w:rPr>
        <w:t>&lt;/xs:complexType&gt;</w:t>
      </w:r>
    </w:p>
    <w:p w:rsidR="00914B34" w:rsidRDefault="00914B34" w:rsidP="00837926">
      <w:pPr>
        <w:pStyle w:val="BodyText"/>
      </w:pPr>
      <w:r w:rsidRPr="00967A20">
        <w:rPr>
          <w:rStyle w:val="Term"/>
        </w:rPr>
        <w:t>XmlElements</w:t>
      </w:r>
      <w:r>
        <w:t xml:space="preserve"> may only be used inside </w:t>
      </w:r>
      <w:r w:rsidRPr="00967A20">
        <w:rPr>
          <w:rStyle w:val="Term"/>
        </w:rPr>
        <w:t>Variant</w:t>
      </w:r>
      <w:r>
        <w:t xml:space="preserve"> or </w:t>
      </w:r>
      <w:r w:rsidRPr="00967A20">
        <w:rPr>
          <w:rStyle w:val="Term"/>
        </w:rPr>
        <w:t>ExtensionObject</w:t>
      </w:r>
      <w:r>
        <w:t xml:space="preserve"> values.</w:t>
      </w:r>
    </w:p>
    <w:p w:rsidR="00914B34" w:rsidRPr="00B30A19" w:rsidRDefault="00914B34" w:rsidP="00837926">
      <w:pPr>
        <w:pStyle w:val="Heading4"/>
      </w:pPr>
      <w:bookmarkStart w:id="173" w:name="_Ref417281770"/>
      <w:r w:rsidRPr="00B30A19">
        <w:t>NodeId</w:t>
      </w:r>
      <w:bookmarkEnd w:id="173"/>
    </w:p>
    <w:p w:rsidR="00914B34" w:rsidRPr="000E6A1B" w:rsidRDefault="00914B34" w:rsidP="00837926">
      <w:pPr>
        <w:pStyle w:val="BodyText"/>
      </w:pPr>
      <w:r w:rsidRPr="000E6A1B">
        <w:t xml:space="preserve">A </w:t>
      </w:r>
      <w:r w:rsidRPr="00B30A19">
        <w:rPr>
          <w:rStyle w:val="XmlIdentifier"/>
        </w:rPr>
        <w:t>NodeId</w:t>
      </w:r>
      <w:r w:rsidRPr="000E6A1B">
        <w:t xml:space="preserve"> value is encoded as an </w:t>
      </w:r>
      <w:r w:rsidRPr="00B30A19">
        <w:rPr>
          <w:rStyle w:val="XmlIdentifier"/>
        </w:rPr>
        <w:t>xs:string</w:t>
      </w:r>
      <w:r w:rsidRPr="000E6A1B">
        <w:t xml:space="preserve"> with the syntax:</w:t>
      </w:r>
    </w:p>
    <w:p w:rsidR="00914B34" w:rsidRPr="005A7F12" w:rsidRDefault="00914B34" w:rsidP="00837926">
      <w:pPr>
        <w:pStyle w:val="Code"/>
      </w:pPr>
      <w:r w:rsidRPr="005A7F12">
        <w:t>ns=&lt;namespaceindex&gt;;&lt;type&gt;=&lt;value&gt;</w:t>
      </w:r>
    </w:p>
    <w:p w:rsidR="003827A5" w:rsidRDefault="00914B34" w:rsidP="006F58D7">
      <w:pPr>
        <w:pStyle w:val="BodyText"/>
      </w:pPr>
      <w:r>
        <w:t>The elements of this syntax are described i</w:t>
      </w:r>
      <w:r w:rsidR="006C7786">
        <w:t xml:space="preserve">n </w:t>
      </w:r>
      <w:r w:rsidR="006C7786" w:rsidRPr="006C7786">
        <w:rPr>
          <w:rStyle w:val="SubtleEmphasis"/>
        </w:rPr>
        <w:fldChar w:fldCharType="begin"/>
      </w:r>
      <w:r w:rsidR="006C7786" w:rsidRPr="006C7786">
        <w:rPr>
          <w:rStyle w:val="SubtleEmphasis"/>
        </w:rPr>
        <w:instrText xml:space="preserve"> REF _Ref417306707 \h </w:instrText>
      </w:r>
      <w:r w:rsidR="006C7786">
        <w:rPr>
          <w:rStyle w:val="SubtleEmphasis"/>
        </w:rPr>
        <w:instrText xml:space="preserve"> \* MERGEFORMAT </w:instrText>
      </w:r>
      <w:r w:rsidR="006C7786" w:rsidRPr="006C7786">
        <w:rPr>
          <w:rStyle w:val="SubtleEmphasis"/>
        </w:rPr>
      </w:r>
      <w:r w:rsidR="006C7786" w:rsidRPr="006C7786">
        <w:rPr>
          <w:rStyle w:val="SubtleEmphasis"/>
        </w:rPr>
        <w:fldChar w:fldCharType="separate"/>
      </w:r>
      <w:r w:rsidR="002A41B4" w:rsidRPr="002A41B4">
        <w:rPr>
          <w:rStyle w:val="SubtleEmphasis"/>
        </w:rPr>
        <w:t>Table 23</w:t>
      </w:r>
      <w:r w:rsidR="006C7786" w:rsidRPr="006C7786">
        <w:rPr>
          <w:rStyle w:val="SubtleEmphasis"/>
        </w:rPr>
        <w:fldChar w:fldCharType="end"/>
      </w:r>
      <w:r>
        <w:t>.</w:t>
      </w:r>
      <w:bookmarkStart w:id="174" w:name="_Ref131526602"/>
      <w:bookmarkStart w:id="175" w:name="_Toc194470629"/>
      <w:bookmarkStart w:id="176" w:name="_Toc201138705"/>
      <w:bookmarkStart w:id="177" w:name="_Toc201139420"/>
      <w:bookmarkStart w:id="178" w:name="_Toc202696950"/>
      <w:bookmarkStart w:id="179" w:name="_Toc202698228"/>
      <w:bookmarkStart w:id="180" w:name="_Toc332206819"/>
      <w:bookmarkStart w:id="181" w:name="_Toc414371539"/>
      <w:bookmarkStart w:id="182" w:name="_Ref415905581"/>
    </w:p>
    <w:p w:rsidR="00914B34" w:rsidRPr="004C5F01" w:rsidRDefault="00914B34" w:rsidP="006F58D7">
      <w:pPr>
        <w:pStyle w:val="Caption"/>
        <w:keepNext/>
      </w:pPr>
      <w:bookmarkStart w:id="183" w:name="_Ref417306707"/>
      <w:r w:rsidRPr="004C5F01">
        <w:t xml:space="preserve">Table </w:t>
      </w:r>
      <w:r w:rsidRPr="004C5F01">
        <w:fldChar w:fldCharType="begin"/>
      </w:r>
      <w:r w:rsidRPr="004C5F01">
        <w:instrText xml:space="preserve"> SEQ Table \* ARABIC </w:instrText>
      </w:r>
      <w:r w:rsidRPr="004C5F01">
        <w:fldChar w:fldCharType="separate"/>
      </w:r>
      <w:r w:rsidR="002A41B4">
        <w:rPr>
          <w:noProof/>
        </w:rPr>
        <w:t>23</w:t>
      </w:r>
      <w:r w:rsidRPr="004C5F01">
        <w:fldChar w:fldCharType="end"/>
      </w:r>
      <w:bookmarkEnd w:id="174"/>
      <w:bookmarkEnd w:id="183"/>
      <w:r w:rsidRPr="004C5F01">
        <w:t xml:space="preserve"> </w:t>
      </w:r>
      <w:bookmarkStart w:id="184" w:name="_Ref415905592"/>
      <w:r w:rsidRPr="004C5F01">
        <w:t>– NodeId</w:t>
      </w:r>
      <w:bookmarkEnd w:id="175"/>
      <w:bookmarkEnd w:id="176"/>
      <w:bookmarkEnd w:id="177"/>
      <w:bookmarkEnd w:id="178"/>
      <w:bookmarkEnd w:id="179"/>
      <w:bookmarkEnd w:id="180"/>
      <w:bookmarkEnd w:id="181"/>
      <w:r w:rsidRPr="004C5F01">
        <w:t xml:space="preserve"> syntax</w:t>
      </w:r>
      <w:bookmarkEnd w:id="182"/>
      <w:bookmarkEnd w:id="184"/>
    </w:p>
    <w:tbl>
      <w:tblPr>
        <w:tblStyle w:val="LightList-Accent1"/>
        <w:tblW w:w="5000" w:type="pct"/>
        <w:tblLook w:val="0620" w:firstRow="1" w:lastRow="0" w:firstColumn="0" w:lastColumn="0" w:noHBand="1" w:noVBand="1"/>
      </w:tblPr>
      <w:tblGrid>
        <w:gridCol w:w="1917"/>
        <w:gridCol w:w="951"/>
        <w:gridCol w:w="6420"/>
      </w:tblGrid>
      <w:tr w:rsidR="00914B34" w:rsidRPr="003865E5" w:rsidTr="00837926">
        <w:trPr>
          <w:cnfStyle w:val="100000000000" w:firstRow="1" w:lastRow="0" w:firstColumn="0" w:lastColumn="0" w:oddVBand="0" w:evenVBand="0" w:oddHBand="0" w:evenHBand="0" w:firstRowFirstColumn="0" w:firstRowLastColumn="0" w:lastRowFirstColumn="0" w:lastRowLastColumn="0"/>
        </w:trPr>
        <w:tc>
          <w:tcPr>
            <w:tcW w:w="1032" w:type="pct"/>
          </w:tcPr>
          <w:p w:rsidR="00914B34" w:rsidRPr="003865E5" w:rsidRDefault="00914B34" w:rsidP="00837926">
            <w:pPr>
              <w:pStyle w:val="TableText"/>
            </w:pPr>
            <w:r>
              <w:rPr>
                <w:lang w:eastAsia="ja-JP"/>
              </w:rPr>
              <w:t>Field</w:t>
            </w:r>
          </w:p>
        </w:tc>
        <w:tc>
          <w:tcPr>
            <w:tcW w:w="512" w:type="pct"/>
          </w:tcPr>
          <w:p w:rsidR="00914B34" w:rsidRDefault="00914B34" w:rsidP="00837926">
            <w:pPr>
              <w:pStyle w:val="TableText"/>
              <w:rPr>
                <w:lang w:eastAsia="ja-JP"/>
              </w:rPr>
            </w:pPr>
            <w:r>
              <w:rPr>
                <w:lang w:eastAsia="ja-JP"/>
              </w:rPr>
              <w:t>XML Type</w:t>
            </w:r>
          </w:p>
        </w:tc>
        <w:tc>
          <w:tcPr>
            <w:tcW w:w="3456" w:type="pct"/>
          </w:tcPr>
          <w:p w:rsidR="00914B34" w:rsidRPr="000A7DBD" w:rsidRDefault="00914B34" w:rsidP="00837926">
            <w:pPr>
              <w:pStyle w:val="TableText"/>
            </w:pPr>
            <w:r>
              <w:rPr>
                <w:lang w:eastAsia="ja-JP"/>
              </w:rPr>
              <w:t>Description</w:t>
            </w:r>
          </w:p>
        </w:tc>
      </w:tr>
      <w:tr w:rsidR="00914B34" w:rsidRPr="003865E5" w:rsidTr="00837926">
        <w:tc>
          <w:tcPr>
            <w:tcW w:w="1032" w:type="pct"/>
          </w:tcPr>
          <w:p w:rsidR="00914B34" w:rsidRPr="00A57E00" w:rsidRDefault="00914B34" w:rsidP="00837926">
            <w:pPr>
              <w:pStyle w:val="TableText"/>
              <w:rPr>
                <w:rStyle w:val="XmlIdentifier"/>
                <w:rFonts w:eastAsiaTheme="majorEastAsia"/>
              </w:rPr>
            </w:pPr>
            <w:r w:rsidRPr="00A57E00">
              <w:rPr>
                <w:rStyle w:val="XmlIdentifier"/>
                <w:rFonts w:eastAsiaTheme="majorEastAsia"/>
              </w:rPr>
              <w:t>&lt;namespaceindex&gt;</w:t>
            </w:r>
          </w:p>
        </w:tc>
        <w:tc>
          <w:tcPr>
            <w:tcW w:w="512" w:type="pct"/>
          </w:tcPr>
          <w:p w:rsidR="00914B34" w:rsidRPr="00A57E00" w:rsidRDefault="00914B34" w:rsidP="00837926">
            <w:pPr>
              <w:pStyle w:val="TableText"/>
              <w:rPr>
                <w:rStyle w:val="XmlIdentifier"/>
                <w:rFonts w:eastAsiaTheme="majorEastAsia"/>
              </w:rPr>
            </w:pPr>
            <w:r w:rsidRPr="00A57E00">
              <w:rPr>
                <w:rStyle w:val="XmlIdentifier"/>
                <w:rFonts w:eastAsiaTheme="majorEastAsia"/>
              </w:rPr>
              <w:t>UInt16</w:t>
            </w:r>
          </w:p>
        </w:tc>
        <w:tc>
          <w:tcPr>
            <w:tcW w:w="3456" w:type="pct"/>
          </w:tcPr>
          <w:p w:rsidR="00914B34" w:rsidRDefault="00914B34" w:rsidP="00837926">
            <w:pPr>
              <w:pStyle w:val="TableText"/>
            </w:pPr>
            <w:r>
              <w:t xml:space="preserve">The </w:t>
            </w:r>
            <w:r w:rsidRPr="00A60114">
              <w:rPr>
                <w:rStyle w:val="XmlIdentifier"/>
                <w:rFonts w:eastAsiaTheme="majorEastAsia"/>
              </w:rPr>
              <w:t>namespaceIndex</w:t>
            </w:r>
            <w:r>
              <w:t xml:space="preserve"> is encoded as a base 10 number.</w:t>
            </w:r>
          </w:p>
          <w:p w:rsidR="00914B34" w:rsidRDefault="00914B34" w:rsidP="00837926">
            <w:pPr>
              <w:pStyle w:val="TableText"/>
            </w:pPr>
            <w:r>
              <w:t xml:space="preserve">If the index is 0 then the entire 'ns=0;' clause </w:t>
            </w:r>
            <w:r w:rsidRPr="000A7DBD">
              <w:t>shall</w:t>
            </w:r>
            <w:r w:rsidDel="00B9113B">
              <w:t xml:space="preserve"> </w:t>
            </w:r>
            <w:r>
              <w:t>be omitted.</w:t>
            </w:r>
          </w:p>
        </w:tc>
      </w:tr>
      <w:tr w:rsidR="00914B34" w:rsidRPr="003865E5" w:rsidTr="00837926">
        <w:tc>
          <w:tcPr>
            <w:tcW w:w="1032" w:type="pct"/>
          </w:tcPr>
          <w:p w:rsidR="00914B34" w:rsidRPr="00A57E00" w:rsidRDefault="00914B34" w:rsidP="00837926">
            <w:pPr>
              <w:pStyle w:val="TableText"/>
              <w:rPr>
                <w:rStyle w:val="XmlIdentifier"/>
                <w:rFonts w:eastAsiaTheme="majorEastAsia"/>
              </w:rPr>
            </w:pPr>
            <w:r w:rsidRPr="00A57E00">
              <w:rPr>
                <w:rStyle w:val="XmlIdentifier"/>
                <w:rFonts w:eastAsiaTheme="majorEastAsia"/>
              </w:rPr>
              <w:t>&lt;type&gt;</w:t>
            </w:r>
          </w:p>
        </w:tc>
        <w:tc>
          <w:tcPr>
            <w:tcW w:w="512" w:type="pct"/>
          </w:tcPr>
          <w:p w:rsidR="00914B34" w:rsidRPr="00A57E00" w:rsidRDefault="00914B34" w:rsidP="00837926">
            <w:pPr>
              <w:pStyle w:val="TableText"/>
              <w:rPr>
                <w:rStyle w:val="XmlIdentifier"/>
                <w:rFonts w:eastAsiaTheme="majorEastAsia"/>
              </w:rPr>
            </w:pPr>
            <w:r w:rsidRPr="00A57E00">
              <w:rPr>
                <w:rStyle w:val="XmlIdentifier"/>
                <w:rFonts w:eastAsiaTheme="majorEastAsia"/>
              </w:rPr>
              <w:t>Enum</w:t>
            </w:r>
          </w:p>
        </w:tc>
        <w:tc>
          <w:tcPr>
            <w:tcW w:w="3456" w:type="pct"/>
          </w:tcPr>
          <w:p w:rsidR="00914B34" w:rsidRPr="000A7DBD" w:rsidRDefault="00914B34" w:rsidP="00837926">
            <w:pPr>
              <w:pStyle w:val="TableText"/>
            </w:pPr>
            <w:r w:rsidRPr="000A7DBD">
              <w:t xml:space="preserve">A flag that specifies the </w:t>
            </w:r>
            <w:r>
              <w:t>t</w:t>
            </w:r>
            <w:r w:rsidRPr="000A7DBD">
              <w:t>ype</w:t>
            </w:r>
            <w:r>
              <w:t xml:space="preserve"> of the </w:t>
            </w:r>
            <w:r w:rsidRPr="00A60114">
              <w:rPr>
                <w:rStyle w:val="XmlIdentifier"/>
                <w:rFonts w:eastAsiaTheme="majorEastAsia"/>
              </w:rPr>
              <w:t>&lt;value&gt;</w:t>
            </w:r>
            <w:r>
              <w:t xml:space="preserve"> part</w:t>
            </w:r>
            <w:r w:rsidRPr="000A7DBD">
              <w:t>.</w:t>
            </w:r>
          </w:p>
          <w:p w:rsidR="00914B34" w:rsidRPr="000A7DBD" w:rsidRDefault="00914B34" w:rsidP="00837926">
            <w:pPr>
              <w:pStyle w:val="TableText"/>
            </w:pPr>
            <w:r w:rsidRPr="000A7DBD">
              <w:t>The flag has the following values:</w:t>
            </w:r>
          </w:p>
          <w:tbl>
            <w:tblPr>
              <w:tblW w:w="0" w:type="auto"/>
              <w:tblLook w:val="01E0" w:firstRow="1" w:lastRow="1" w:firstColumn="1" w:lastColumn="1" w:noHBand="0" w:noVBand="0"/>
            </w:tblPr>
            <w:tblGrid>
              <w:gridCol w:w="601"/>
              <w:gridCol w:w="2821"/>
            </w:tblGrid>
            <w:tr w:rsidR="00914B34" w:rsidRPr="000A7DBD" w:rsidTr="00837926">
              <w:tc>
                <w:tcPr>
                  <w:tcW w:w="601" w:type="dxa"/>
                </w:tcPr>
                <w:p w:rsidR="00914B34" w:rsidRPr="000A7DBD" w:rsidRDefault="00914B34" w:rsidP="00837926">
                  <w:pPr>
                    <w:pStyle w:val="TableText"/>
                  </w:pPr>
                  <w:r w:rsidRPr="000A7DBD">
                    <w:t>i</w:t>
                  </w:r>
                </w:p>
              </w:tc>
              <w:tc>
                <w:tcPr>
                  <w:tcW w:w="2821" w:type="dxa"/>
                </w:tcPr>
                <w:p w:rsidR="00914B34" w:rsidRPr="000A7DBD" w:rsidRDefault="00914B34" w:rsidP="00837926">
                  <w:pPr>
                    <w:pStyle w:val="TableText"/>
                  </w:pPr>
                  <w:r w:rsidRPr="000A7DBD">
                    <w:t>NUMERIC (UInteger)</w:t>
                  </w:r>
                </w:p>
              </w:tc>
            </w:tr>
            <w:tr w:rsidR="00914B34" w:rsidRPr="000A7DBD" w:rsidTr="00837926">
              <w:tc>
                <w:tcPr>
                  <w:tcW w:w="601" w:type="dxa"/>
                </w:tcPr>
                <w:p w:rsidR="00914B34" w:rsidRPr="000A7DBD" w:rsidRDefault="00914B34" w:rsidP="00837926">
                  <w:pPr>
                    <w:pStyle w:val="TableText"/>
                  </w:pPr>
                  <w:r w:rsidRPr="000A7DBD">
                    <w:t>s</w:t>
                  </w:r>
                </w:p>
              </w:tc>
              <w:tc>
                <w:tcPr>
                  <w:tcW w:w="2821" w:type="dxa"/>
                </w:tcPr>
                <w:p w:rsidR="00914B34" w:rsidRPr="000A7DBD" w:rsidRDefault="00914B34" w:rsidP="00837926">
                  <w:pPr>
                    <w:pStyle w:val="TableText"/>
                  </w:pPr>
                  <w:r w:rsidRPr="000A7DBD">
                    <w:t>STRING (String)</w:t>
                  </w:r>
                </w:p>
              </w:tc>
            </w:tr>
            <w:tr w:rsidR="00914B34" w:rsidRPr="000A7DBD" w:rsidTr="00837926">
              <w:tc>
                <w:tcPr>
                  <w:tcW w:w="601" w:type="dxa"/>
                </w:tcPr>
                <w:p w:rsidR="00914B34" w:rsidRPr="000A7DBD" w:rsidRDefault="00914B34" w:rsidP="00837926">
                  <w:pPr>
                    <w:pStyle w:val="TableText"/>
                  </w:pPr>
                  <w:r w:rsidRPr="000A7DBD">
                    <w:t>g</w:t>
                  </w:r>
                </w:p>
              </w:tc>
              <w:tc>
                <w:tcPr>
                  <w:tcW w:w="2821" w:type="dxa"/>
                </w:tcPr>
                <w:p w:rsidR="00914B34" w:rsidRPr="000A7DBD" w:rsidRDefault="00914B34" w:rsidP="00837926">
                  <w:pPr>
                    <w:pStyle w:val="TableText"/>
                  </w:pPr>
                  <w:r w:rsidRPr="000A7DBD">
                    <w:t>GUID (Guid)</w:t>
                  </w:r>
                </w:p>
              </w:tc>
            </w:tr>
            <w:tr w:rsidR="00914B34" w:rsidRPr="000A7DBD" w:rsidTr="00837926">
              <w:tc>
                <w:tcPr>
                  <w:tcW w:w="601" w:type="dxa"/>
                </w:tcPr>
                <w:p w:rsidR="00914B34" w:rsidRPr="000A7DBD" w:rsidRDefault="00914B34" w:rsidP="00837926">
                  <w:pPr>
                    <w:pStyle w:val="TableText"/>
                  </w:pPr>
                  <w:r w:rsidRPr="000A7DBD">
                    <w:t>b</w:t>
                  </w:r>
                </w:p>
              </w:tc>
              <w:tc>
                <w:tcPr>
                  <w:tcW w:w="2821" w:type="dxa"/>
                </w:tcPr>
                <w:p w:rsidR="00914B34" w:rsidRPr="000A7DBD" w:rsidRDefault="00914B34" w:rsidP="00837926">
                  <w:pPr>
                    <w:pStyle w:val="TableText"/>
                  </w:pPr>
                  <w:r w:rsidRPr="000A7DBD">
                    <w:t>OPAQUE (ByteString)</w:t>
                  </w:r>
                </w:p>
              </w:tc>
            </w:tr>
          </w:tbl>
          <w:p w:rsidR="00914B34" w:rsidRDefault="00914B34" w:rsidP="00837926">
            <w:pPr>
              <w:pStyle w:val="TableText"/>
            </w:pPr>
          </w:p>
        </w:tc>
      </w:tr>
      <w:tr w:rsidR="00914B34" w:rsidRPr="003865E5" w:rsidTr="00837926">
        <w:tc>
          <w:tcPr>
            <w:tcW w:w="1032" w:type="pct"/>
          </w:tcPr>
          <w:p w:rsidR="00914B34" w:rsidRPr="00A57E00" w:rsidRDefault="00914B34" w:rsidP="00837926">
            <w:pPr>
              <w:pStyle w:val="TableText"/>
              <w:rPr>
                <w:rStyle w:val="XmlIdentifier"/>
                <w:rFonts w:eastAsiaTheme="majorEastAsia"/>
              </w:rPr>
            </w:pPr>
            <w:r w:rsidRPr="00A57E00">
              <w:rPr>
                <w:rStyle w:val="XmlIdentifier"/>
                <w:rFonts w:eastAsiaTheme="majorEastAsia"/>
              </w:rPr>
              <w:t>&lt;value&gt;</w:t>
            </w:r>
          </w:p>
        </w:tc>
        <w:tc>
          <w:tcPr>
            <w:tcW w:w="512" w:type="pct"/>
          </w:tcPr>
          <w:p w:rsidR="00914B34" w:rsidRPr="00A57E00" w:rsidRDefault="00914B34" w:rsidP="00837926">
            <w:pPr>
              <w:pStyle w:val="TableText"/>
              <w:rPr>
                <w:rStyle w:val="XmlIdentifier"/>
                <w:rFonts w:eastAsiaTheme="majorEastAsia"/>
              </w:rPr>
            </w:pPr>
            <w:r w:rsidRPr="00A57E00">
              <w:rPr>
                <w:rStyle w:val="XmlIdentifier"/>
                <w:rFonts w:eastAsiaTheme="majorEastAsia"/>
              </w:rPr>
              <w:t>*</w:t>
            </w:r>
          </w:p>
        </w:tc>
        <w:tc>
          <w:tcPr>
            <w:tcW w:w="3456" w:type="pct"/>
          </w:tcPr>
          <w:p w:rsidR="00914B34" w:rsidRDefault="00914B34" w:rsidP="00837926">
            <w:pPr>
              <w:pStyle w:val="TableText"/>
            </w:pPr>
            <w:r>
              <w:t xml:space="preserve">The </w:t>
            </w:r>
            <w:r w:rsidRPr="000255CA">
              <w:rPr>
                <w:i/>
              </w:rPr>
              <w:t>Identifier</w:t>
            </w:r>
            <w:r>
              <w:t xml:space="preserve"> encoded as string.</w:t>
            </w:r>
          </w:p>
          <w:p w:rsidR="00914B34" w:rsidRDefault="00914B34" w:rsidP="00837926">
            <w:pPr>
              <w:pStyle w:val="TableText"/>
            </w:pPr>
            <w:r>
              <w:t xml:space="preserve">The </w:t>
            </w:r>
            <w:r w:rsidRPr="000255CA">
              <w:rPr>
                <w:i/>
              </w:rPr>
              <w:t>Identifier</w:t>
            </w:r>
            <w:r>
              <w:t xml:space="preserve"> is formatted using the XML data type mapping for the </w:t>
            </w:r>
            <w:r w:rsidRPr="00A60114">
              <w:rPr>
                <w:rStyle w:val="XmlIdentifier"/>
                <w:rFonts w:eastAsiaTheme="majorEastAsia"/>
              </w:rPr>
              <w:t>&lt;type&gt;</w:t>
            </w:r>
            <w:r>
              <w:t>.</w:t>
            </w:r>
          </w:p>
          <w:p w:rsidR="00914B34" w:rsidRDefault="00914B34" w:rsidP="00837926">
            <w:pPr>
              <w:pStyle w:val="TableText"/>
            </w:pPr>
            <w:r>
              <w:t xml:space="preserve">Note that the </w:t>
            </w:r>
            <w:r w:rsidRPr="000255CA">
              <w:rPr>
                <w:i/>
              </w:rPr>
              <w:t>Identifier</w:t>
            </w:r>
            <w:r>
              <w:t xml:space="preserve"> may contain any non-null UTF8 character including whitespace.</w:t>
            </w:r>
          </w:p>
        </w:tc>
      </w:tr>
    </w:tbl>
    <w:p w:rsidR="00914B34" w:rsidRDefault="00914B34" w:rsidP="00837926">
      <w:pPr>
        <w:pStyle w:val="BodyText"/>
      </w:pPr>
      <w:r>
        <w:t xml:space="preserve">Examples of </w:t>
      </w:r>
      <w:r w:rsidRPr="00C50750">
        <w:rPr>
          <w:rStyle w:val="XmlIdentifier"/>
        </w:rPr>
        <w:t>NodeIds</w:t>
      </w:r>
      <w:r>
        <w:rPr>
          <w:i/>
        </w:rPr>
        <w:t>:</w:t>
      </w:r>
    </w:p>
    <w:p w:rsidR="00914B34" w:rsidRDefault="00914B34" w:rsidP="00837926">
      <w:pPr>
        <w:pStyle w:val="Code"/>
      </w:pPr>
      <w:r>
        <w:rPr>
          <w:lang w:eastAsia="ja-JP"/>
        </w:rPr>
        <w:t>i=13</w:t>
      </w:r>
    </w:p>
    <w:p w:rsidR="00914B34" w:rsidRDefault="00914B34" w:rsidP="00837926">
      <w:pPr>
        <w:pStyle w:val="Code"/>
      </w:pPr>
      <w:r>
        <w:rPr>
          <w:lang w:eastAsia="ja-JP"/>
        </w:rPr>
        <w:t>ns=10;i=-1</w:t>
      </w:r>
    </w:p>
    <w:p w:rsidR="00914B34" w:rsidRDefault="00914B34" w:rsidP="00837926">
      <w:pPr>
        <w:pStyle w:val="Code"/>
      </w:pPr>
      <w:r>
        <w:rPr>
          <w:lang w:eastAsia="ja-JP"/>
        </w:rPr>
        <w:t>ns=10;s=Hello:World</w:t>
      </w:r>
    </w:p>
    <w:p w:rsidR="00914B34" w:rsidRPr="00E334B9" w:rsidRDefault="00914B34" w:rsidP="00837926">
      <w:pPr>
        <w:pStyle w:val="Code"/>
        <w:rPr>
          <w:lang w:eastAsia="ja-JP"/>
        </w:rPr>
      </w:pPr>
      <w:r w:rsidRPr="00E334B9">
        <w:rPr>
          <w:lang w:eastAsia="ja-JP"/>
        </w:rPr>
        <w:t>g=09087e75-8e5e-499b-954f-f2a9603db28a</w:t>
      </w:r>
    </w:p>
    <w:p w:rsidR="00914B34" w:rsidRDefault="00914B34" w:rsidP="00837926">
      <w:pPr>
        <w:pStyle w:val="Code"/>
        <w:rPr>
          <w:lang w:eastAsia="ja-JP"/>
        </w:rPr>
      </w:pPr>
      <w:r>
        <w:rPr>
          <w:lang w:eastAsia="ja-JP"/>
        </w:rPr>
        <w:t>ns=1;b=M/RbKBsRVkePCePcx24oRA==</w:t>
      </w:r>
    </w:p>
    <w:p w:rsidR="00914B34" w:rsidRDefault="00914B34" w:rsidP="00837926">
      <w:pPr>
        <w:pStyle w:val="BodyText"/>
      </w:pPr>
      <w:r>
        <w:t xml:space="preserve">The XML schema describing syntax of the </w:t>
      </w:r>
      <w:r w:rsidRPr="00C50750">
        <w:rPr>
          <w:rStyle w:val="XmlIdentifier"/>
        </w:rPr>
        <w:t>NodeId</w:t>
      </w:r>
      <w:r>
        <w:t xml:space="preserve"> value is as follows:</w:t>
      </w:r>
    </w:p>
    <w:p w:rsidR="00914B34" w:rsidRPr="00776B18" w:rsidRDefault="00914B34" w:rsidP="00837926">
      <w:pPr>
        <w:pStyle w:val="Code"/>
        <w:rPr>
          <w:lang w:eastAsia="ja-JP"/>
        </w:rPr>
      </w:pPr>
      <w:r w:rsidRPr="00776B18">
        <w:rPr>
          <w:lang w:eastAsia="ja-JP"/>
        </w:rPr>
        <w:t>&lt;xs:complexType name=</w:t>
      </w:r>
      <w:r w:rsidRPr="005F4D3D">
        <w:rPr>
          <w:lang w:eastAsia="ja-JP"/>
        </w:rPr>
        <w:t>"</w:t>
      </w:r>
      <w:r w:rsidRPr="00776B18">
        <w:rPr>
          <w:lang w:eastAsia="ja-JP"/>
        </w:rPr>
        <w:t>NodeId</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Identifier</w:t>
      </w:r>
      <w:r w:rsidRPr="005F4D3D">
        <w:rPr>
          <w:lang w:eastAsia="ja-JP"/>
        </w:rPr>
        <w:t>"</w:t>
      </w:r>
      <w:r w:rsidRPr="00776B18">
        <w:rPr>
          <w:lang w:eastAsia="ja-JP"/>
        </w:rPr>
        <w:t xml:space="preserve"> type=</w:t>
      </w:r>
      <w:r w:rsidRPr="005F4D3D">
        <w:rPr>
          <w:lang w:eastAsia="ja-JP"/>
        </w:rPr>
        <w:t>"</w:t>
      </w:r>
      <w:r w:rsidRPr="00776B18">
        <w:rPr>
          <w:lang w:eastAsia="ja-JP"/>
        </w:rPr>
        <w:t>xs:string</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&lt;/xs:complexType&gt;</w:t>
      </w:r>
    </w:p>
    <w:p w:rsidR="00914B34" w:rsidRDefault="00914B34" w:rsidP="00837926">
      <w:pPr>
        <w:pStyle w:val="Heading4"/>
      </w:pPr>
      <w:r w:rsidRPr="009D2DD0">
        <w:t>ExpandedNodeId</w:t>
      </w:r>
    </w:p>
    <w:p w:rsidR="00914B34" w:rsidRDefault="00914B34" w:rsidP="00837926">
      <w:pPr>
        <w:pStyle w:val="BodyText"/>
      </w:pPr>
      <w:r>
        <w:t xml:space="preserve">An </w:t>
      </w:r>
      <w:r w:rsidRPr="00D01D80">
        <w:rPr>
          <w:rStyle w:val="XmlIdentifier"/>
        </w:rPr>
        <w:t>ExpandedNodeId</w:t>
      </w:r>
      <w:r>
        <w:rPr>
          <w:i/>
        </w:rPr>
        <w:t xml:space="preserve"> </w:t>
      </w:r>
      <w:r>
        <w:t xml:space="preserve">value is encoded </w:t>
      </w:r>
      <w:r w:rsidRPr="00D01D80">
        <w:t>as an</w:t>
      </w:r>
      <w:r w:rsidRPr="009D2DD0">
        <w:rPr>
          <w:rStyle w:val="XmlIdentifier"/>
        </w:rPr>
        <w:t xml:space="preserve"> xs:string</w:t>
      </w:r>
      <w:r>
        <w:t xml:space="preserve"> with the syntax:</w:t>
      </w:r>
    </w:p>
    <w:p w:rsidR="00914B34" w:rsidRPr="00320DAB" w:rsidRDefault="00914B34" w:rsidP="00837926">
      <w:pPr>
        <w:pStyle w:val="Code"/>
      </w:pPr>
      <w:r w:rsidRPr="00320DAB">
        <w:t>svr=&lt;serverindex&gt;;ns=&lt;namespaceindex&gt;;&lt;type&gt;=&lt;value&gt;</w:t>
      </w:r>
    </w:p>
    <w:p w:rsidR="00914B34" w:rsidRDefault="00914B34" w:rsidP="00837926">
      <w:pPr>
        <w:pStyle w:val="BodyText"/>
      </w:pPr>
      <w:proofErr w:type="gramStart"/>
      <w:r>
        <w:t>or</w:t>
      </w:r>
      <w:proofErr w:type="gramEnd"/>
    </w:p>
    <w:p w:rsidR="00914B34" w:rsidRPr="00320DAB" w:rsidRDefault="00914B34" w:rsidP="00837926">
      <w:pPr>
        <w:pStyle w:val="Code"/>
      </w:pPr>
      <w:r w:rsidRPr="00320DAB">
        <w:t>svr=&lt;serverindex&gt;;nsu=&lt;uri&gt;;&lt;type&gt;=&lt;value&gt;</w:t>
      </w:r>
    </w:p>
    <w:p w:rsidR="00914B34" w:rsidRDefault="00914B34" w:rsidP="00837926">
      <w:pPr>
        <w:pStyle w:val="Code"/>
      </w:pPr>
    </w:p>
    <w:p w:rsidR="003827A5" w:rsidRPr="006F58D7" w:rsidRDefault="00914B34" w:rsidP="006F58D7">
      <w:pPr>
        <w:pStyle w:val="BodyText"/>
        <w:rPr>
          <w:i/>
          <w:iCs/>
          <w:color w:val="5A5A5A" w:themeColor="text1" w:themeTint="A5"/>
        </w:rPr>
      </w:pPr>
      <w:r>
        <w:t>The possible fields are shown in</w:t>
      </w:r>
      <w:r w:rsidR="006C7786">
        <w:t xml:space="preserve"> </w:t>
      </w:r>
      <w:r w:rsidR="006C7786" w:rsidRPr="006C7786">
        <w:rPr>
          <w:rStyle w:val="SubtleEmphasis"/>
        </w:rPr>
        <w:fldChar w:fldCharType="begin"/>
      </w:r>
      <w:r w:rsidR="006C7786" w:rsidRPr="006C7786">
        <w:rPr>
          <w:rStyle w:val="SubtleEmphasis"/>
        </w:rPr>
        <w:instrText xml:space="preserve"> REF _Ref417306823 \h </w:instrText>
      </w:r>
      <w:r w:rsidR="006C7786">
        <w:rPr>
          <w:rStyle w:val="SubtleEmphasis"/>
        </w:rPr>
        <w:instrText xml:space="preserve"> \* MERGEFORMAT </w:instrText>
      </w:r>
      <w:r w:rsidR="006C7786" w:rsidRPr="006C7786">
        <w:rPr>
          <w:rStyle w:val="SubtleEmphasis"/>
        </w:rPr>
      </w:r>
      <w:r w:rsidR="006C7786" w:rsidRPr="006C7786">
        <w:rPr>
          <w:rStyle w:val="SubtleEmphasis"/>
        </w:rPr>
        <w:fldChar w:fldCharType="separate"/>
      </w:r>
      <w:r w:rsidR="002A41B4" w:rsidRPr="002A41B4">
        <w:rPr>
          <w:rStyle w:val="SubtleEmphasis"/>
        </w:rPr>
        <w:t>Table 24</w:t>
      </w:r>
      <w:r w:rsidR="006C7786" w:rsidRPr="006C7786">
        <w:rPr>
          <w:rStyle w:val="SubtleEmphasis"/>
        </w:rPr>
        <w:fldChar w:fldCharType="end"/>
      </w:r>
      <w:r>
        <w:t>.</w:t>
      </w:r>
      <w:bookmarkStart w:id="185" w:name="_Ref416956202"/>
    </w:p>
    <w:p w:rsidR="00914B34" w:rsidRDefault="00914B34" w:rsidP="006F58D7">
      <w:pPr>
        <w:pStyle w:val="Caption"/>
        <w:keepNext/>
      </w:pPr>
      <w:bookmarkStart w:id="186" w:name="_Ref417306823"/>
      <w:r>
        <w:t xml:space="preserve">Table </w:t>
      </w:r>
      <w:r>
        <w:fldChar w:fldCharType="begin"/>
      </w:r>
      <w:r>
        <w:instrText xml:space="preserve"> SEQ Table \* ARABIC </w:instrText>
      </w:r>
      <w:r>
        <w:fldChar w:fldCharType="separate"/>
      </w:r>
      <w:r w:rsidR="002A41B4">
        <w:rPr>
          <w:noProof/>
        </w:rPr>
        <w:t>24</w:t>
      </w:r>
      <w:r>
        <w:fldChar w:fldCharType="end"/>
      </w:r>
      <w:bookmarkEnd w:id="185"/>
      <w:bookmarkEnd w:id="186"/>
      <w:r>
        <w:t xml:space="preserve"> – Components of ExpandedNodeId</w:t>
      </w:r>
    </w:p>
    <w:tbl>
      <w:tblPr>
        <w:tblStyle w:val="LightList-Accent1"/>
        <w:tblW w:w="0" w:type="auto"/>
        <w:tblLook w:val="0020" w:firstRow="1" w:lastRow="0" w:firstColumn="0" w:lastColumn="0" w:noHBand="0" w:noVBand="0"/>
      </w:tblPr>
      <w:tblGrid>
        <w:gridCol w:w="1753"/>
        <w:gridCol w:w="833"/>
        <w:gridCol w:w="6702"/>
      </w:tblGrid>
      <w:tr w:rsidR="00914B34" w:rsidRPr="003865E5" w:rsidTr="0083792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3865E5" w:rsidRDefault="00914B34" w:rsidP="00837926">
            <w:pPr>
              <w:pStyle w:val="TableText"/>
            </w:pPr>
            <w:r>
              <w:rPr>
                <w:lang w:eastAsia="ja-JP"/>
              </w:rPr>
              <w:t>Field</w:t>
            </w:r>
          </w:p>
        </w:tc>
        <w:tc>
          <w:tcPr>
            <w:tcW w:w="0" w:type="auto"/>
          </w:tcPr>
          <w:p w:rsidR="00914B34" w:rsidRDefault="00914B34" w:rsidP="00837926">
            <w:pPr>
              <w:pStyle w:val="TableText"/>
              <w:cnfStyle w:val="100000000000" w:firstRow="1" w:lastRow="0" w:firstColumn="0" w:lastColumn="0" w:oddVBand="0" w:evenVBand="0" w:oddHBand="0" w:evenHBand="0" w:firstRowFirstColumn="0" w:firstRowLastColumn="0" w:lastRowFirstColumn="0" w:lastRowLastColumn="0"/>
              <w:rPr>
                <w:lang w:eastAsia="ja-JP"/>
              </w:rPr>
            </w:pPr>
            <w:r>
              <w:rPr>
                <w:lang w:eastAsia="ja-JP"/>
              </w:rPr>
              <w:t>Data Type</w:t>
            </w:r>
          </w:p>
        </w:tc>
        <w:tc>
          <w:tcPr>
            <w:cnfStyle w:val="000010000000" w:firstRow="0" w:lastRow="0" w:firstColumn="0" w:lastColumn="0" w:oddVBand="1" w:evenVBand="0" w:oddHBand="0" w:evenHBand="0" w:firstRowFirstColumn="0" w:firstRowLastColumn="0" w:lastRowFirstColumn="0" w:lastRowLastColumn="0"/>
            <w:tcW w:w="0" w:type="auto"/>
          </w:tcPr>
          <w:p w:rsidR="00914B34" w:rsidRPr="003865E5" w:rsidRDefault="00914B34" w:rsidP="00837926">
            <w:pPr>
              <w:pStyle w:val="TableText"/>
            </w:pPr>
            <w:r>
              <w:rPr>
                <w:lang w:eastAsia="ja-JP"/>
              </w:rPr>
              <w:t>Description</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BB01BB" w:rsidRDefault="00914B34" w:rsidP="00837926">
            <w:pPr>
              <w:pStyle w:val="TableText"/>
              <w:rPr>
                <w:rStyle w:val="XmlIdentifier"/>
                <w:rFonts w:eastAsiaTheme="majorEastAsia"/>
              </w:rPr>
            </w:pPr>
            <w:r w:rsidRPr="00BB01BB">
              <w:rPr>
                <w:rStyle w:val="XmlIdentifier"/>
                <w:rFonts w:eastAsiaTheme="majorEastAsia"/>
              </w:rPr>
              <w:t>&lt;serverindex&gt;</w:t>
            </w:r>
          </w:p>
        </w:tc>
        <w:tc>
          <w:tcPr>
            <w:tcW w:w="0" w:type="auto"/>
          </w:tcPr>
          <w:p w:rsidR="00914B34" w:rsidRPr="00BB01BB" w:rsidRDefault="00914B34" w:rsidP="00837926">
            <w:pPr>
              <w:pStyle w:val="TableText"/>
              <w:cnfStyle w:val="000000100000" w:firstRow="0" w:lastRow="0" w:firstColumn="0" w:lastColumn="0" w:oddVBand="0" w:evenVBand="0" w:oddHBand="1" w:evenHBand="0" w:firstRowFirstColumn="0" w:firstRowLastColumn="0" w:lastRowFirstColumn="0" w:lastRowLastColumn="0"/>
              <w:rPr>
                <w:rStyle w:val="XmlIdentifier"/>
                <w:rFonts w:eastAsiaTheme="majorEastAsia"/>
              </w:rPr>
            </w:pPr>
            <w:r w:rsidRPr="00BB01BB">
              <w:rPr>
                <w:rStyle w:val="XmlIdentifier"/>
                <w:rFonts w:eastAsiaTheme="majorEastAsia"/>
              </w:rPr>
              <w:t>UInt32</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 xml:space="preserve">The </w:t>
            </w:r>
            <w:r w:rsidRPr="00BB01BB">
              <w:rPr>
                <w:rStyle w:val="XmlIdentifier"/>
                <w:rFonts w:eastAsiaTheme="majorEastAsia"/>
              </w:rPr>
              <w:t>&lt;serverindex&gt;</w:t>
            </w:r>
            <w:r w:rsidRPr="00BB01BB">
              <w:rPr>
                <w:i/>
              </w:rPr>
              <w:t xml:space="preserve"> </w:t>
            </w:r>
            <w:r>
              <w:rPr>
                <w:i/>
              </w:rPr>
              <w:t xml:space="preserve">is </w:t>
            </w:r>
            <w:r>
              <w:t>formatted as a base 10 number.</w:t>
            </w:r>
          </w:p>
          <w:p w:rsidR="00914B34" w:rsidRDefault="00914B34" w:rsidP="00837926">
            <w:pPr>
              <w:pStyle w:val="TableText"/>
            </w:pPr>
            <w:r>
              <w:t xml:space="preserve">If the </w:t>
            </w:r>
            <w:r w:rsidRPr="00BB01BB">
              <w:rPr>
                <w:rStyle w:val="XmlIdentifier"/>
                <w:rFonts w:eastAsiaTheme="majorEastAsia"/>
              </w:rPr>
              <w:t>&lt;serverindex&gt;</w:t>
            </w:r>
            <w:r>
              <w:t xml:space="preserve"> is 0 then the entire 'svr=0;' clause shall</w:t>
            </w:r>
            <w:r w:rsidDel="00B9113B">
              <w:t xml:space="preserve"> </w:t>
            </w:r>
            <w:r>
              <w:t>be omitted.</w:t>
            </w:r>
          </w:p>
        </w:tc>
      </w:tr>
      <w:tr w:rsidR="00914B34" w:rsidRPr="003865E5" w:rsidTr="00837926">
        <w:tc>
          <w:tcPr>
            <w:cnfStyle w:val="000010000000" w:firstRow="0" w:lastRow="0" w:firstColumn="0" w:lastColumn="0" w:oddVBand="1" w:evenVBand="0" w:oddHBand="0" w:evenHBand="0" w:firstRowFirstColumn="0" w:firstRowLastColumn="0" w:lastRowFirstColumn="0" w:lastRowLastColumn="0"/>
            <w:tcW w:w="0" w:type="auto"/>
          </w:tcPr>
          <w:p w:rsidR="00914B34" w:rsidRPr="00BB01BB" w:rsidRDefault="00914B34" w:rsidP="00837926">
            <w:pPr>
              <w:pStyle w:val="TableText"/>
              <w:rPr>
                <w:rStyle w:val="XmlIdentifier"/>
                <w:rFonts w:eastAsiaTheme="majorEastAsia"/>
              </w:rPr>
            </w:pPr>
            <w:r w:rsidRPr="00BB01BB">
              <w:rPr>
                <w:rStyle w:val="XmlIdentifier"/>
                <w:rFonts w:eastAsiaTheme="majorEastAsia"/>
              </w:rPr>
              <w:t>&lt;namespaceindex&gt;</w:t>
            </w:r>
          </w:p>
        </w:tc>
        <w:tc>
          <w:tcPr>
            <w:tcW w:w="0" w:type="auto"/>
          </w:tcPr>
          <w:p w:rsidR="00914B34" w:rsidRPr="00BB01BB" w:rsidRDefault="00914B34" w:rsidP="00837926">
            <w:pPr>
              <w:pStyle w:val="TableText"/>
              <w:cnfStyle w:val="000000000000" w:firstRow="0" w:lastRow="0" w:firstColumn="0" w:lastColumn="0" w:oddVBand="0" w:evenVBand="0" w:oddHBand="0" w:evenHBand="0" w:firstRowFirstColumn="0" w:firstRowLastColumn="0" w:lastRowFirstColumn="0" w:lastRowLastColumn="0"/>
              <w:rPr>
                <w:rStyle w:val="XmlIdentifier"/>
                <w:rFonts w:eastAsiaTheme="majorEastAsia"/>
              </w:rPr>
            </w:pPr>
            <w:r w:rsidRPr="00BB01BB">
              <w:rPr>
                <w:rStyle w:val="XmlIdentifier"/>
                <w:rFonts w:eastAsiaTheme="majorEastAsia"/>
              </w:rPr>
              <w:t>UInt16</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 xml:space="preserve">The </w:t>
            </w:r>
            <w:r w:rsidRPr="00D01D80">
              <w:rPr>
                <w:rStyle w:val="XmlIdentifier"/>
                <w:rFonts w:eastAsiaTheme="majorEastAsia"/>
              </w:rPr>
              <w:t>&lt;namespaceIndex&gt;</w:t>
            </w:r>
            <w:r>
              <w:t xml:space="preserve"> formatted as a base 10 number.</w:t>
            </w:r>
          </w:p>
          <w:p w:rsidR="00914B34" w:rsidRDefault="00914B34" w:rsidP="00837926">
            <w:pPr>
              <w:pStyle w:val="TableText"/>
            </w:pPr>
            <w:r>
              <w:t xml:space="preserve">If the </w:t>
            </w:r>
            <w:r w:rsidRPr="00D01D80">
              <w:rPr>
                <w:rStyle w:val="XmlIdentifier"/>
                <w:rFonts w:eastAsiaTheme="majorEastAsia"/>
              </w:rPr>
              <w:t>&lt;namespaceIndex&gt;</w:t>
            </w:r>
            <w:r>
              <w:t xml:space="preserve"> is 0 then the entire 'ns=0;' clause shall</w:t>
            </w:r>
            <w:r w:rsidDel="00B9113B">
              <w:t xml:space="preserve"> </w:t>
            </w:r>
            <w:r>
              <w:t>be omitted.</w:t>
            </w:r>
          </w:p>
          <w:p w:rsidR="00914B34" w:rsidRDefault="00914B34" w:rsidP="00837926">
            <w:pPr>
              <w:pStyle w:val="TableText"/>
            </w:pPr>
            <w:r>
              <w:t xml:space="preserve">The </w:t>
            </w:r>
            <w:r w:rsidRPr="00D01D80">
              <w:rPr>
                <w:rStyle w:val="XmlIdentifier"/>
                <w:rFonts w:eastAsiaTheme="majorEastAsia"/>
              </w:rPr>
              <w:t>&lt;namespaceIndex&gt;</w:t>
            </w:r>
            <w:r>
              <w:t xml:space="preserve"> shall</w:t>
            </w:r>
            <w:r w:rsidDel="00B9113B">
              <w:t xml:space="preserve"> </w:t>
            </w:r>
            <w:r>
              <w:t>not be present if the URI is present.</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BB01BB" w:rsidRDefault="00914B34" w:rsidP="00837926">
            <w:pPr>
              <w:pStyle w:val="TableText"/>
              <w:rPr>
                <w:rStyle w:val="XmlIdentifier"/>
                <w:rFonts w:eastAsiaTheme="majorEastAsia"/>
              </w:rPr>
            </w:pPr>
            <w:r w:rsidRPr="00BB01BB">
              <w:rPr>
                <w:rStyle w:val="XmlIdentifier"/>
                <w:rFonts w:eastAsiaTheme="majorEastAsia"/>
              </w:rPr>
              <w:t>&lt;uri&gt;</w:t>
            </w:r>
          </w:p>
        </w:tc>
        <w:tc>
          <w:tcPr>
            <w:tcW w:w="0" w:type="auto"/>
          </w:tcPr>
          <w:p w:rsidR="00914B34" w:rsidRPr="00BB01BB" w:rsidRDefault="00914B34" w:rsidP="00837926">
            <w:pPr>
              <w:pStyle w:val="TableText"/>
              <w:cnfStyle w:val="000000100000" w:firstRow="0" w:lastRow="0" w:firstColumn="0" w:lastColumn="0" w:oddVBand="0" w:evenVBand="0" w:oddHBand="1" w:evenHBand="0" w:firstRowFirstColumn="0" w:firstRowLastColumn="0" w:lastRowFirstColumn="0" w:lastRowLastColumn="0"/>
              <w:rPr>
                <w:rStyle w:val="XmlIdentifier"/>
                <w:rFonts w:eastAsiaTheme="majorEastAsia"/>
              </w:rPr>
            </w:pPr>
            <w:r w:rsidRPr="00BB01BB">
              <w:rPr>
                <w:rStyle w:val="XmlIdentifier"/>
                <w:rFonts w:eastAsiaTheme="majorEastAsia"/>
              </w:rPr>
              <w:t>String</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 xml:space="preserve">The </w:t>
            </w:r>
            <w:r w:rsidRPr="00D01D80">
              <w:t>URI</w:t>
            </w:r>
            <w:r>
              <w:t xml:space="preserve"> formatted as a string.</w:t>
            </w:r>
          </w:p>
          <w:p w:rsidR="00914B34" w:rsidRDefault="00914B34" w:rsidP="00837926">
            <w:pPr>
              <w:pStyle w:val="TableText"/>
            </w:pPr>
            <w:r>
              <w:t>Any reserved characters in the URI shall</w:t>
            </w:r>
            <w:r w:rsidDel="00B9113B">
              <w:t xml:space="preserve"> </w:t>
            </w:r>
            <w:r>
              <w:t>be replaced with a ‘%’ followed by its 8 bit ANSI value encoded as two hexadecimal digits (case insensitive). For example, the character ‘;’ would be replaced by ‘%3B’.</w:t>
            </w:r>
          </w:p>
          <w:p w:rsidR="00914B34" w:rsidRDefault="00914B34" w:rsidP="00837926">
            <w:pPr>
              <w:pStyle w:val="TableText"/>
            </w:pPr>
            <w:r>
              <w:t>The reserved characters are  ‘;’ and ‘%’.</w:t>
            </w:r>
          </w:p>
          <w:p w:rsidR="00914B34" w:rsidRDefault="00914B34" w:rsidP="00837926">
            <w:pPr>
              <w:pStyle w:val="TableText"/>
            </w:pPr>
            <w:r>
              <w:t xml:space="preserve">If the </w:t>
            </w:r>
            <w:r>
              <w:rPr>
                <w:i/>
              </w:rPr>
              <w:t xml:space="preserve">URI </w:t>
            </w:r>
            <w:r>
              <w:t>is null or empty then 'nsu=;' clause shall</w:t>
            </w:r>
            <w:r w:rsidDel="00B9113B">
              <w:t xml:space="preserve"> </w:t>
            </w:r>
            <w:r>
              <w:t>be omitted.</w:t>
            </w:r>
          </w:p>
        </w:tc>
      </w:tr>
      <w:tr w:rsidR="00914B34" w:rsidRPr="003865E5" w:rsidTr="00837926">
        <w:trPr>
          <w:trHeight w:val="307"/>
        </w:trPr>
        <w:tc>
          <w:tcPr>
            <w:cnfStyle w:val="000010000000" w:firstRow="0" w:lastRow="0" w:firstColumn="0" w:lastColumn="0" w:oddVBand="1" w:evenVBand="0" w:oddHBand="0" w:evenHBand="0" w:firstRowFirstColumn="0" w:firstRowLastColumn="0" w:lastRowFirstColumn="0" w:lastRowLastColumn="0"/>
            <w:tcW w:w="0" w:type="auto"/>
          </w:tcPr>
          <w:p w:rsidR="00914B34" w:rsidRPr="00BB01BB" w:rsidRDefault="00914B34" w:rsidP="00837926">
            <w:pPr>
              <w:pStyle w:val="TableText"/>
              <w:rPr>
                <w:rStyle w:val="XmlIdentifier"/>
                <w:rFonts w:eastAsiaTheme="majorEastAsia"/>
              </w:rPr>
            </w:pPr>
            <w:r w:rsidRPr="00BB01BB">
              <w:rPr>
                <w:rStyle w:val="XmlIdentifier"/>
                <w:rFonts w:eastAsiaTheme="majorEastAsia"/>
              </w:rPr>
              <w:t>&lt;type&gt;</w:t>
            </w:r>
          </w:p>
        </w:tc>
        <w:tc>
          <w:tcPr>
            <w:tcW w:w="0" w:type="auto"/>
          </w:tcPr>
          <w:p w:rsidR="00914B34" w:rsidRPr="00BB01BB" w:rsidRDefault="00914B34" w:rsidP="00837926">
            <w:pPr>
              <w:pStyle w:val="TableText"/>
              <w:cnfStyle w:val="000000000000" w:firstRow="0" w:lastRow="0" w:firstColumn="0" w:lastColumn="0" w:oddVBand="0" w:evenVBand="0" w:oddHBand="0" w:evenHBand="0" w:firstRowFirstColumn="0" w:firstRowLastColumn="0" w:lastRowFirstColumn="0" w:lastRowLastColumn="0"/>
              <w:rPr>
                <w:rStyle w:val="XmlIdentifier"/>
                <w:rFonts w:eastAsiaTheme="majorEastAsia"/>
              </w:rPr>
            </w:pPr>
            <w:r w:rsidRPr="00BB01BB">
              <w:rPr>
                <w:rStyle w:val="XmlIdentifier"/>
                <w:rFonts w:eastAsiaTheme="majorEastAsia"/>
              </w:rPr>
              <w:t>Enum</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 xml:space="preserve">A flag that specifies the </w:t>
            </w:r>
            <w:r w:rsidRPr="000255CA">
              <w:rPr>
                <w:i/>
              </w:rPr>
              <w:t>IdentifierType</w:t>
            </w:r>
            <w:r>
              <w:rPr>
                <w:i/>
              </w:rPr>
              <w:t>.</w:t>
            </w:r>
          </w:p>
          <w:p w:rsidR="002A41B4" w:rsidRDefault="00914B34" w:rsidP="002A41B4">
            <w:pPr>
              <w:pStyle w:val="TableText"/>
            </w:pPr>
            <w:r>
              <w:t xml:space="preserve">This field is described in </w:t>
            </w:r>
            <w:r>
              <w:fldChar w:fldCharType="begin"/>
            </w:r>
            <w:r>
              <w:instrText xml:space="preserve"> REF _Ref131526602 \h  \* MERGEFORMAT </w:instrText>
            </w:r>
            <w:r>
              <w:fldChar w:fldCharType="separate"/>
            </w:r>
          </w:p>
          <w:p w:rsidR="00914B34" w:rsidRDefault="002A41B4" w:rsidP="00837926">
            <w:pPr>
              <w:pStyle w:val="TableText"/>
            </w:pPr>
            <w:r w:rsidRPr="004C5F01">
              <w:t xml:space="preserve">Table </w:t>
            </w:r>
            <w:r>
              <w:t>23</w:t>
            </w:r>
            <w:r w:rsidR="00914B34">
              <w:fldChar w:fldCharType="end"/>
            </w:r>
            <w:r w:rsidR="00914B34">
              <w:t>.</w:t>
            </w:r>
          </w:p>
        </w:tc>
      </w:tr>
      <w:tr w:rsidR="00914B34" w:rsidRPr="003865E5" w:rsidTr="0083792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14B34" w:rsidRPr="00BB01BB" w:rsidRDefault="00914B34" w:rsidP="00837926">
            <w:pPr>
              <w:pStyle w:val="TableText"/>
              <w:rPr>
                <w:rStyle w:val="XmlIdentifier"/>
                <w:rFonts w:eastAsiaTheme="majorEastAsia"/>
              </w:rPr>
            </w:pPr>
            <w:r w:rsidRPr="00BB01BB">
              <w:rPr>
                <w:rStyle w:val="XmlIdentifier"/>
                <w:rFonts w:eastAsiaTheme="majorEastAsia"/>
              </w:rPr>
              <w:t>&lt;value&gt;</w:t>
            </w:r>
          </w:p>
        </w:tc>
        <w:tc>
          <w:tcPr>
            <w:tcW w:w="0" w:type="auto"/>
          </w:tcPr>
          <w:p w:rsidR="00914B34" w:rsidRPr="00BB01BB" w:rsidRDefault="00914B34" w:rsidP="00837926">
            <w:pPr>
              <w:pStyle w:val="TableText"/>
              <w:cnfStyle w:val="000000100000" w:firstRow="0" w:lastRow="0" w:firstColumn="0" w:lastColumn="0" w:oddVBand="0" w:evenVBand="0" w:oddHBand="1" w:evenHBand="0" w:firstRowFirstColumn="0" w:firstRowLastColumn="0" w:lastRowFirstColumn="0" w:lastRowLastColumn="0"/>
              <w:rPr>
                <w:rStyle w:val="XmlIdentifier"/>
                <w:rFonts w:eastAsiaTheme="majorEastAsia"/>
              </w:rPr>
            </w:pPr>
            <w:r w:rsidRPr="00BB01BB">
              <w:rPr>
                <w:rStyle w:val="XmlIdentifier"/>
                <w:rFonts w:eastAsiaTheme="majorEastAsia"/>
              </w:rPr>
              <w:t>*</w:t>
            </w:r>
          </w:p>
        </w:tc>
        <w:tc>
          <w:tcPr>
            <w:cnfStyle w:val="000010000000" w:firstRow="0" w:lastRow="0" w:firstColumn="0" w:lastColumn="0" w:oddVBand="1" w:evenVBand="0" w:oddHBand="0" w:evenHBand="0" w:firstRowFirstColumn="0" w:firstRowLastColumn="0" w:lastRowFirstColumn="0" w:lastRowLastColumn="0"/>
            <w:tcW w:w="0" w:type="auto"/>
          </w:tcPr>
          <w:p w:rsidR="00914B34" w:rsidRDefault="00914B34" w:rsidP="00837926">
            <w:pPr>
              <w:pStyle w:val="TableText"/>
            </w:pPr>
            <w:r>
              <w:t xml:space="preserve">The </w:t>
            </w:r>
            <w:r w:rsidRPr="000255CA">
              <w:rPr>
                <w:i/>
              </w:rPr>
              <w:t>Identifier</w:t>
            </w:r>
            <w:r>
              <w:rPr>
                <w:i/>
              </w:rPr>
              <w:t xml:space="preserve"> </w:t>
            </w:r>
            <w:r>
              <w:t>encoded as string.</w:t>
            </w:r>
          </w:p>
          <w:p w:rsidR="002A41B4" w:rsidRDefault="00914B34" w:rsidP="002A41B4">
            <w:pPr>
              <w:pStyle w:val="TableText"/>
            </w:pPr>
            <w:r>
              <w:t xml:space="preserve">This field is described in </w:t>
            </w:r>
            <w:r>
              <w:fldChar w:fldCharType="begin"/>
            </w:r>
            <w:r>
              <w:instrText xml:space="preserve"> REF _Ref131526602 \h  \* MERGEFORMAT </w:instrText>
            </w:r>
            <w:r>
              <w:fldChar w:fldCharType="separate"/>
            </w:r>
          </w:p>
          <w:p w:rsidR="00914B34" w:rsidRDefault="002A41B4" w:rsidP="00837926">
            <w:pPr>
              <w:pStyle w:val="TableText"/>
            </w:pPr>
            <w:r w:rsidRPr="004C5F01">
              <w:t xml:space="preserve">Table </w:t>
            </w:r>
            <w:r>
              <w:t>23</w:t>
            </w:r>
            <w:r w:rsidR="00914B34">
              <w:fldChar w:fldCharType="end"/>
            </w:r>
            <w:r w:rsidR="00914B34">
              <w:t>.</w:t>
            </w:r>
          </w:p>
        </w:tc>
      </w:tr>
    </w:tbl>
    <w:p w:rsidR="00914B34" w:rsidRDefault="00914B34" w:rsidP="00837926">
      <w:pPr>
        <w:pStyle w:val="Code"/>
      </w:pPr>
    </w:p>
    <w:p w:rsidR="00914B34" w:rsidRDefault="00914B34" w:rsidP="00837926">
      <w:pPr>
        <w:pStyle w:val="BodyText"/>
      </w:pPr>
      <w:r>
        <w:t xml:space="preserve">The XML schema for an </w:t>
      </w:r>
      <w:r w:rsidRPr="00A60114">
        <w:rPr>
          <w:rStyle w:val="XmlIdentifier"/>
        </w:rPr>
        <w:t>ExpandedNodeId</w:t>
      </w:r>
      <w:r>
        <w:t xml:space="preserve"> is:</w:t>
      </w:r>
    </w:p>
    <w:p w:rsidR="00914B34" w:rsidRPr="00776B18" w:rsidRDefault="00914B34" w:rsidP="00837926">
      <w:pPr>
        <w:pStyle w:val="Code"/>
        <w:rPr>
          <w:lang w:eastAsia="ja-JP"/>
        </w:rPr>
      </w:pPr>
      <w:r w:rsidRPr="00776B18">
        <w:rPr>
          <w:lang w:eastAsia="ja-JP"/>
        </w:rPr>
        <w:t>&lt;xs:complexType name=</w:t>
      </w:r>
      <w:r w:rsidRPr="005F4D3D">
        <w:rPr>
          <w:lang w:eastAsia="ja-JP"/>
        </w:rPr>
        <w:t>"</w:t>
      </w:r>
      <w:r w:rsidRPr="00776B18">
        <w:rPr>
          <w:lang w:eastAsia="ja-JP"/>
        </w:rPr>
        <w:t>ExpandedNodeId</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Identifier</w:t>
      </w:r>
      <w:r w:rsidRPr="005F4D3D">
        <w:rPr>
          <w:lang w:eastAsia="ja-JP"/>
        </w:rPr>
        <w:t>"</w:t>
      </w:r>
      <w:r w:rsidRPr="00776B18">
        <w:rPr>
          <w:lang w:eastAsia="ja-JP"/>
        </w:rPr>
        <w:t xml:space="preserve"> type=</w:t>
      </w:r>
      <w:r w:rsidRPr="005F4D3D">
        <w:rPr>
          <w:lang w:eastAsia="ja-JP"/>
        </w:rPr>
        <w:t>"</w:t>
      </w:r>
      <w:r w:rsidRPr="00776B18">
        <w:rPr>
          <w:lang w:eastAsia="ja-JP"/>
        </w:rPr>
        <w:t>xs:string</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&lt;/xs:complexType&gt;</w:t>
      </w:r>
    </w:p>
    <w:p w:rsidR="00914B34" w:rsidRDefault="00914B34" w:rsidP="00837926">
      <w:pPr>
        <w:rPr>
          <w:rFonts w:ascii="Courier New" w:hAnsi="Courier New" w:cs="Courier New"/>
          <w:color w:val="0000FF"/>
          <w:lang w:eastAsia="ja-JP"/>
        </w:rPr>
      </w:pPr>
    </w:p>
    <w:p w:rsidR="00914B34" w:rsidRPr="00D01D80" w:rsidRDefault="00914B34" w:rsidP="00837926">
      <w:pPr>
        <w:pStyle w:val="Heading4"/>
      </w:pPr>
      <w:r w:rsidRPr="00D01D80">
        <w:t>StatusCode</w:t>
      </w:r>
    </w:p>
    <w:p w:rsidR="00914B34" w:rsidRPr="00D46434" w:rsidRDefault="00914B34" w:rsidP="00837926">
      <w:pPr>
        <w:pStyle w:val="BodyText"/>
      </w:pPr>
      <w:r w:rsidRPr="005F4D3D">
        <w:t xml:space="preserve">A </w:t>
      </w:r>
      <w:r w:rsidRPr="00D01D80">
        <w:rPr>
          <w:rStyle w:val="XmlIdentifier"/>
        </w:rPr>
        <w:t>StatusCode</w:t>
      </w:r>
      <w:r w:rsidRPr="005F4D3D">
        <w:rPr>
          <w:i/>
        </w:rPr>
        <w:t xml:space="preserve"> </w:t>
      </w:r>
      <w:r w:rsidRPr="00101F6E">
        <w:t xml:space="preserve">is </w:t>
      </w:r>
      <w:r w:rsidRPr="00D33C86">
        <w:t>encoded as</w:t>
      </w:r>
      <w:r w:rsidRPr="00D46434">
        <w:t xml:space="preserve"> an </w:t>
      </w:r>
      <w:r w:rsidRPr="00BB01BB">
        <w:rPr>
          <w:rStyle w:val="XmlIdentifier"/>
        </w:rPr>
        <w:t>xs:unsignedInt</w:t>
      </w:r>
      <w:r w:rsidRPr="00D46434">
        <w:t xml:space="preserve"> with the following XML schema:</w:t>
      </w:r>
    </w:p>
    <w:p w:rsidR="00914B34" w:rsidRPr="00776B18" w:rsidRDefault="00914B34" w:rsidP="00837926">
      <w:pPr>
        <w:pStyle w:val="Code"/>
        <w:rPr>
          <w:lang w:eastAsia="ja-JP"/>
        </w:rPr>
      </w:pPr>
      <w:r w:rsidRPr="00776B18">
        <w:rPr>
          <w:lang w:eastAsia="ja-JP"/>
        </w:rPr>
        <w:t>&lt;xs:complexType name=</w:t>
      </w:r>
      <w:r w:rsidRPr="005F4D3D">
        <w:rPr>
          <w:lang w:eastAsia="ja-JP"/>
        </w:rPr>
        <w:t>"</w:t>
      </w:r>
      <w:r w:rsidRPr="00776B18">
        <w:rPr>
          <w:lang w:eastAsia="ja-JP"/>
        </w:rPr>
        <w:t>StatusCode</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Code</w:t>
      </w:r>
      <w:r w:rsidRPr="005F4D3D">
        <w:rPr>
          <w:lang w:eastAsia="ja-JP"/>
        </w:rPr>
        <w:t>"</w:t>
      </w:r>
      <w:r w:rsidRPr="00776B18">
        <w:rPr>
          <w:lang w:eastAsia="ja-JP"/>
        </w:rPr>
        <w:t xml:space="preserve"> type=</w:t>
      </w:r>
      <w:r w:rsidRPr="005F4D3D">
        <w:rPr>
          <w:lang w:eastAsia="ja-JP"/>
        </w:rPr>
        <w:t>"</w:t>
      </w:r>
      <w:r w:rsidRPr="00776B18">
        <w:rPr>
          <w:lang w:eastAsia="ja-JP"/>
        </w:rPr>
        <w:t>xs:unsignedInt</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&lt;/xs:complexType&gt;</w:t>
      </w:r>
    </w:p>
    <w:p w:rsidR="00914B34" w:rsidRDefault="00914B34" w:rsidP="00837926">
      <w:pPr>
        <w:pStyle w:val="Heading4"/>
      </w:pPr>
      <w:bookmarkStart w:id="187" w:name="_Ref400569658"/>
      <w:r w:rsidRPr="00BB01BB">
        <w:t>DiagnosticInfo</w:t>
      </w:r>
      <w:bookmarkEnd w:id="187"/>
    </w:p>
    <w:p w:rsidR="00914B34" w:rsidRDefault="00914B34" w:rsidP="00837926">
      <w:pPr>
        <w:pStyle w:val="BodyText"/>
      </w:pPr>
      <w:r>
        <w:t xml:space="preserve">A </w:t>
      </w:r>
      <w:r w:rsidRPr="00BB01BB">
        <w:rPr>
          <w:rStyle w:val="Term"/>
        </w:rPr>
        <w:t>DiagnosticInfo</w:t>
      </w:r>
      <w:r>
        <w:rPr>
          <w:i/>
        </w:rPr>
        <w:t xml:space="preserve"> </w:t>
      </w:r>
      <w:r>
        <w:t xml:space="preserve">value is encoded as an </w:t>
      </w:r>
      <w:r w:rsidRPr="00BB01BB">
        <w:rPr>
          <w:rStyle w:val="XmlIdentifier"/>
        </w:rPr>
        <w:t>xs:complexType</w:t>
      </w:r>
      <w:r>
        <w:t xml:space="preserve"> with the following XML schema:</w:t>
      </w:r>
    </w:p>
    <w:p w:rsidR="00914B34" w:rsidRPr="00776B18" w:rsidRDefault="00914B34" w:rsidP="00837926">
      <w:pPr>
        <w:pStyle w:val="Code"/>
        <w:rPr>
          <w:lang w:eastAsia="ja-JP"/>
        </w:rPr>
      </w:pPr>
      <w:r w:rsidRPr="00776B18">
        <w:rPr>
          <w:lang w:eastAsia="ja-JP"/>
        </w:rPr>
        <w:t>&lt;xs:complexType name=</w:t>
      </w:r>
      <w:r w:rsidRPr="005F4D3D">
        <w:rPr>
          <w:lang w:eastAsia="ja-JP"/>
        </w:rPr>
        <w:t>"</w:t>
      </w:r>
      <w:r w:rsidRPr="00776B18">
        <w:rPr>
          <w:lang w:eastAsia="ja-JP"/>
        </w:rPr>
        <w:t>DiagnosticInfo</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SymbolicId</w:t>
      </w:r>
      <w:r w:rsidRPr="005F4D3D">
        <w:rPr>
          <w:lang w:eastAsia="ja-JP"/>
        </w:rPr>
        <w:t>"</w:t>
      </w:r>
      <w:r w:rsidRPr="00776B18">
        <w:rPr>
          <w:lang w:eastAsia="ja-JP"/>
        </w:rPr>
        <w:t xml:space="preserve"> type=</w:t>
      </w:r>
      <w:r w:rsidRPr="005F4D3D">
        <w:rPr>
          <w:lang w:eastAsia="ja-JP"/>
        </w:rPr>
        <w:t>"</w:t>
      </w:r>
      <w:r w:rsidRPr="00776B18">
        <w:rPr>
          <w:lang w:eastAsia="ja-JP"/>
        </w:rPr>
        <w:t>xs:int</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NamespaceUri</w:t>
      </w:r>
      <w:r w:rsidRPr="005F4D3D">
        <w:rPr>
          <w:lang w:eastAsia="ja-JP"/>
        </w:rPr>
        <w:t>"</w:t>
      </w:r>
      <w:r w:rsidRPr="00776B18">
        <w:rPr>
          <w:lang w:eastAsia="ja-JP"/>
        </w:rPr>
        <w:t xml:space="preserve"> type=</w:t>
      </w:r>
      <w:r w:rsidRPr="005F4D3D">
        <w:rPr>
          <w:lang w:eastAsia="ja-JP"/>
        </w:rPr>
        <w:t>"</w:t>
      </w:r>
      <w:r w:rsidRPr="00776B18">
        <w:rPr>
          <w:lang w:eastAsia="ja-JP"/>
        </w:rPr>
        <w:t>xs:int</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Locale</w:t>
      </w:r>
      <w:r w:rsidRPr="005F4D3D">
        <w:rPr>
          <w:lang w:eastAsia="ja-JP"/>
        </w:rPr>
        <w:t>"</w:t>
      </w:r>
      <w:r w:rsidRPr="00776B18">
        <w:rPr>
          <w:lang w:eastAsia="ja-JP"/>
        </w:rPr>
        <w:t xml:space="preserve"> type=</w:t>
      </w:r>
      <w:r w:rsidRPr="005F4D3D">
        <w:rPr>
          <w:lang w:eastAsia="ja-JP"/>
        </w:rPr>
        <w:t>"</w:t>
      </w:r>
      <w:r w:rsidRPr="00776B18">
        <w:rPr>
          <w:lang w:eastAsia="ja-JP"/>
        </w:rPr>
        <w:t>xs:int</w:t>
      </w:r>
      <w:r w:rsidRPr="005F4D3D">
        <w:rPr>
          <w:lang w:eastAsia="ja-JP"/>
        </w:rPr>
        <w:t>"</w:t>
      </w:r>
      <w:r w:rsidRPr="00776B18">
        <w:rPr>
          <w:lang w:eastAsia="ja-JP"/>
        </w:rPr>
        <w:t xml:space="preserve"> minOccurs=</w:t>
      </w:r>
      <w:r w:rsidRPr="005F4D3D">
        <w:rPr>
          <w:lang w:eastAsia="ja-JP"/>
        </w:rPr>
        <w:t>"</w:t>
      </w:r>
      <w:r w:rsidRPr="00776B18">
        <w:rPr>
          <w:lang w:eastAsia="ja-JP"/>
        </w:rPr>
        <w:t>0/&gt;</w:t>
      </w:r>
    </w:p>
    <w:p w:rsidR="00914B34" w:rsidRPr="00776B18" w:rsidRDefault="00914B34" w:rsidP="00837926">
      <w:pPr>
        <w:pStyle w:val="Code"/>
        <w:rPr>
          <w:lang w:eastAsia="ja-JP"/>
        </w:rPr>
      </w:pPr>
      <w:r>
        <w:rPr>
          <w:lang w:eastAsia="ja-JP"/>
        </w:rPr>
        <w:t xml:space="preserve">    </w:t>
      </w:r>
      <w:r w:rsidRPr="00776B18">
        <w:rPr>
          <w:lang w:eastAsia="ja-JP"/>
        </w:rPr>
        <w:t>&lt;xs:element name=</w:t>
      </w:r>
      <w:r w:rsidRPr="005F4D3D">
        <w:rPr>
          <w:lang w:eastAsia="ja-JP"/>
        </w:rPr>
        <w:t>"</w:t>
      </w:r>
      <w:r w:rsidRPr="00776B18">
        <w:rPr>
          <w:lang w:eastAsia="ja-JP"/>
        </w:rPr>
        <w:t>LocalizedText</w:t>
      </w:r>
      <w:r w:rsidRPr="005F4D3D">
        <w:rPr>
          <w:lang w:eastAsia="ja-JP"/>
        </w:rPr>
        <w:t>"</w:t>
      </w:r>
      <w:r w:rsidRPr="00776B18">
        <w:rPr>
          <w:lang w:eastAsia="ja-JP"/>
        </w:rPr>
        <w:t xml:space="preserve"> type=</w:t>
      </w:r>
      <w:r w:rsidRPr="005F4D3D">
        <w:rPr>
          <w:lang w:eastAsia="ja-JP"/>
        </w:rPr>
        <w:t>"</w:t>
      </w:r>
      <w:r w:rsidRPr="00776B18">
        <w:rPr>
          <w:lang w:eastAsia="ja-JP"/>
        </w:rPr>
        <w:t>xs:int</w:t>
      </w:r>
      <w:r w:rsidRPr="005F4D3D">
        <w:rPr>
          <w:lang w:eastAsia="ja-JP"/>
        </w:rPr>
        <w:t>"</w:t>
      </w:r>
      <w:r w:rsidRPr="00776B18">
        <w:rPr>
          <w:lang w:eastAsia="ja-JP"/>
        </w:rPr>
        <w:t xml:space="preserve"> minOccurs=</w:t>
      </w:r>
      <w:r w:rsidRPr="005F4D3D">
        <w:rPr>
          <w:lang w:eastAsia="ja-JP"/>
        </w:rPr>
        <w:t>"</w:t>
      </w:r>
      <w:r w:rsidRPr="00776B18">
        <w:rPr>
          <w:lang w:eastAsia="ja-JP"/>
        </w:rPr>
        <w:t xml:space="preserve">0/&gt;    </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AdditionalInfo</w:t>
      </w:r>
      <w:r w:rsidRPr="005F4D3D">
        <w:rPr>
          <w:lang w:eastAsia="ja-JP"/>
        </w:rPr>
        <w:t>"</w:t>
      </w:r>
      <w:r w:rsidRPr="00776B18">
        <w:rPr>
          <w:lang w:eastAsia="ja-JP"/>
        </w:rPr>
        <w:t xml:space="preserve"> type=</w:t>
      </w:r>
      <w:r w:rsidRPr="005F4D3D">
        <w:rPr>
          <w:lang w:eastAsia="ja-JP"/>
        </w:rPr>
        <w:t>"</w:t>
      </w:r>
      <w:r w:rsidRPr="00776B18">
        <w:rPr>
          <w:lang w:eastAsia="ja-JP"/>
        </w:rPr>
        <w:t>xs:string</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/&gt;</w:t>
      </w:r>
    </w:p>
    <w:p w:rsidR="00914B34" w:rsidRPr="005F4D3D"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InnerStatusCode</w:t>
      </w:r>
      <w:r w:rsidRPr="005F4D3D">
        <w:rPr>
          <w:lang w:eastAsia="ja-JP"/>
        </w:rPr>
        <w:t>"</w:t>
      </w:r>
      <w:r w:rsidRPr="00776B18">
        <w:rPr>
          <w:lang w:eastAsia="ja-JP"/>
        </w:rPr>
        <w:t xml:space="preserve"> type=</w:t>
      </w:r>
      <w:r w:rsidRPr="005F4D3D">
        <w:rPr>
          <w:lang w:eastAsia="ja-JP"/>
        </w:rPr>
        <w:t>"</w:t>
      </w:r>
      <w:r w:rsidRPr="00776B18">
        <w:rPr>
          <w:lang w:eastAsia="ja-JP"/>
        </w:rPr>
        <w:t>tns:StatusCode</w:t>
      </w:r>
      <w:r w:rsidRPr="005F4D3D">
        <w:rPr>
          <w:lang w:eastAsia="ja-JP"/>
        </w:rPr>
        <w:t>"</w:t>
      </w:r>
    </w:p>
    <w:p w:rsidR="00914B34" w:rsidRPr="00776B18" w:rsidRDefault="00914B34" w:rsidP="00837926">
      <w:pPr>
        <w:pStyle w:val="Code"/>
        <w:rPr>
          <w:lang w:eastAsia="ja-JP"/>
        </w:rPr>
      </w:pPr>
      <w:r w:rsidRPr="00101F6E">
        <w:rPr>
          <w:lang w:eastAsia="ja-JP"/>
        </w:rPr>
        <w:t xml:space="preserve">      </w:t>
      </w:r>
      <w:r w:rsidRPr="00776B18">
        <w:rPr>
          <w:lang w:eastAsia="ja-JP"/>
        </w:rPr>
        <w:t>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5F4D3D"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InnerDiagnosticInfo</w:t>
      </w:r>
      <w:r w:rsidRPr="005F4D3D">
        <w:rPr>
          <w:lang w:eastAsia="ja-JP"/>
        </w:rPr>
        <w:t>"</w:t>
      </w:r>
      <w:r w:rsidRPr="00776B18">
        <w:rPr>
          <w:lang w:eastAsia="ja-JP"/>
        </w:rPr>
        <w:t xml:space="preserve"> type=</w:t>
      </w:r>
      <w:r w:rsidRPr="005F4D3D">
        <w:rPr>
          <w:lang w:eastAsia="ja-JP"/>
        </w:rPr>
        <w:t>"</w:t>
      </w:r>
      <w:r w:rsidRPr="00776B18">
        <w:rPr>
          <w:lang w:eastAsia="ja-JP"/>
        </w:rPr>
        <w:t>tns:DiagnosticInfo</w:t>
      </w:r>
      <w:r w:rsidRPr="005F4D3D">
        <w:rPr>
          <w:lang w:eastAsia="ja-JP"/>
        </w:rPr>
        <w:t>"</w:t>
      </w:r>
    </w:p>
    <w:p w:rsidR="00914B34" w:rsidRPr="00776B18" w:rsidRDefault="00914B34" w:rsidP="00837926">
      <w:pPr>
        <w:pStyle w:val="Code"/>
        <w:rPr>
          <w:lang w:eastAsia="ja-JP"/>
        </w:rPr>
      </w:pP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&lt;/xs:complexType&gt;</w:t>
      </w:r>
    </w:p>
    <w:p w:rsidR="00914B34" w:rsidRPr="00D01D80" w:rsidRDefault="00914B34" w:rsidP="00837926">
      <w:pPr>
        <w:pStyle w:val="Heading4"/>
      </w:pPr>
      <w:bookmarkStart w:id="188" w:name="_Ref417160637"/>
      <w:r w:rsidRPr="00D01D80">
        <w:t>QualifiedName</w:t>
      </w:r>
      <w:bookmarkEnd w:id="188"/>
    </w:p>
    <w:p w:rsidR="00914B34" w:rsidRDefault="00914B34" w:rsidP="00837926">
      <w:pPr>
        <w:pStyle w:val="BodyText"/>
      </w:pPr>
      <w:r>
        <w:t xml:space="preserve">A </w:t>
      </w:r>
      <w:r w:rsidRPr="00772947">
        <w:rPr>
          <w:rStyle w:val="XmlIdentifier"/>
        </w:rPr>
        <w:t>QualifiedName</w:t>
      </w:r>
      <w:r>
        <w:t xml:space="preserve"> is represented as a </w:t>
      </w:r>
      <w:r w:rsidRPr="00B2662B">
        <w:rPr>
          <w:rStyle w:val="XmlIdentifier"/>
        </w:rPr>
        <w:t>string</w:t>
      </w:r>
      <w:r>
        <w:t xml:space="preserve"> with the syntax: </w:t>
      </w:r>
    </w:p>
    <w:p w:rsidR="00914B34" w:rsidRPr="00D01D80" w:rsidRDefault="00914B34" w:rsidP="00837926">
      <w:pPr>
        <w:pStyle w:val="Code"/>
      </w:pPr>
      <w:r w:rsidRPr="00D01D80">
        <w:rPr>
          <w:rStyle w:val="XmlIdentifier"/>
          <w:b w:val="0"/>
          <w:bCs w:val="0"/>
        </w:rPr>
        <w:t>&lt;NamespaceIndex&gt;:&lt;name&gt;</w:t>
      </w:r>
      <w:r w:rsidRPr="00D01D80">
        <w:t xml:space="preserve"> </w:t>
      </w:r>
    </w:p>
    <w:p w:rsidR="00914B34" w:rsidRDefault="00914B34" w:rsidP="00837926">
      <w:pPr>
        <w:pStyle w:val="BodyText"/>
      </w:pPr>
      <w:proofErr w:type="gramStart"/>
      <w:r>
        <w:t>where</w:t>
      </w:r>
      <w:proofErr w:type="gramEnd"/>
      <w:r>
        <w:t xml:space="preserve"> the </w:t>
      </w:r>
      <w:r w:rsidRPr="009529F6">
        <w:rPr>
          <w:rStyle w:val="XmlIdentifier"/>
        </w:rPr>
        <w:t>NamespaceIndex</w:t>
      </w:r>
      <w:r>
        <w:t xml:space="preserve"> refers to the </w:t>
      </w:r>
      <w:r w:rsidRPr="009529F6">
        <w:rPr>
          <w:rStyle w:val="XmlIdentifier"/>
        </w:rPr>
        <w:t>NamespaceUris</w:t>
      </w:r>
      <w:r>
        <w:t xml:space="preserve"> table. </w:t>
      </w:r>
    </w:p>
    <w:p w:rsidR="00914B34" w:rsidRDefault="00914B34" w:rsidP="00837926">
      <w:pPr>
        <w:pStyle w:val="BodyText"/>
      </w:pPr>
      <w:r>
        <w:t xml:space="preserve">A </w:t>
      </w:r>
      <w:r w:rsidRPr="00177503">
        <w:rPr>
          <w:rStyle w:val="XmlIdentifier"/>
        </w:rPr>
        <w:t>QualifiedName</w:t>
      </w:r>
      <w:r>
        <w:t xml:space="preserve"> value is encoded as an </w:t>
      </w:r>
      <w:r w:rsidRPr="00177503">
        <w:rPr>
          <w:rStyle w:val="XmlIdentifier"/>
        </w:rPr>
        <w:t>xs:complexType</w:t>
      </w:r>
      <w:r>
        <w:t xml:space="preserve"> with the following XML schema:</w:t>
      </w:r>
    </w:p>
    <w:p w:rsidR="00914B34" w:rsidRDefault="00914B34" w:rsidP="00837926">
      <w:pPr>
        <w:pStyle w:val="Code"/>
      </w:pPr>
      <w:r>
        <w:t>&lt;xs:complexType name="QualifiedName"&gt;</w:t>
      </w:r>
    </w:p>
    <w:p w:rsidR="00914B34" w:rsidRDefault="00914B34" w:rsidP="00837926">
      <w:pPr>
        <w:pStyle w:val="Code"/>
      </w:pPr>
      <w:r>
        <w:t xml:space="preserve">   &lt;xs:sequence&gt;</w:t>
      </w:r>
    </w:p>
    <w:p w:rsidR="00914B34" w:rsidRDefault="00914B34" w:rsidP="00837926">
      <w:pPr>
        <w:pStyle w:val="Code"/>
      </w:pPr>
      <w:r>
        <w:t xml:space="preserve">     &lt;xs:element name="NamespaceIndex" type="xs:int" minOccurs="0" /&gt;</w:t>
      </w:r>
    </w:p>
    <w:p w:rsidR="00914B34" w:rsidRDefault="00914B34" w:rsidP="00837926">
      <w:pPr>
        <w:pStyle w:val="Code"/>
      </w:pPr>
      <w:r>
        <w:t xml:space="preserve">     &lt;xs:element name="Name" type="xs:string" minOccurs="0" /&gt;</w:t>
      </w:r>
    </w:p>
    <w:p w:rsidR="00914B34" w:rsidRDefault="00914B34" w:rsidP="00837926">
      <w:pPr>
        <w:pStyle w:val="Code"/>
      </w:pPr>
      <w:r>
        <w:t xml:space="preserve">   &lt;/xs:sequence&gt;</w:t>
      </w:r>
    </w:p>
    <w:p w:rsidR="00914B34" w:rsidRDefault="00914B34" w:rsidP="00837926">
      <w:pPr>
        <w:pStyle w:val="Code"/>
      </w:pPr>
      <w:r>
        <w:t>&lt;/xs:complexType&gt;</w:t>
      </w:r>
    </w:p>
    <w:p w:rsidR="00914B34" w:rsidRPr="00D01D80" w:rsidRDefault="00914B34" w:rsidP="00837926">
      <w:pPr>
        <w:pStyle w:val="Heading4"/>
      </w:pPr>
      <w:r w:rsidRPr="00D01D80">
        <w:t>LocalizedText</w:t>
      </w:r>
    </w:p>
    <w:p w:rsidR="00914B34" w:rsidRDefault="00914B34" w:rsidP="00837926">
      <w:pPr>
        <w:pStyle w:val="BodyText"/>
      </w:pPr>
      <w:r>
        <w:t xml:space="preserve">A </w:t>
      </w:r>
      <w:r w:rsidRPr="00D01D80">
        <w:rPr>
          <w:rStyle w:val="XmlIdentifier"/>
        </w:rPr>
        <w:t>LocalizedText</w:t>
      </w:r>
      <w:r>
        <w:t xml:space="preserve"> value is encoded as an </w:t>
      </w:r>
      <w:r w:rsidRPr="00BB01BB">
        <w:rPr>
          <w:rStyle w:val="XmlIdentifier"/>
        </w:rPr>
        <w:t>xs:complexType</w:t>
      </w:r>
      <w:r>
        <w:t xml:space="preserve"> with the following XML schema:</w:t>
      </w:r>
    </w:p>
    <w:p w:rsidR="00914B34" w:rsidRPr="00776B18" w:rsidRDefault="00914B34" w:rsidP="00837926">
      <w:pPr>
        <w:pStyle w:val="Code"/>
        <w:rPr>
          <w:lang w:eastAsia="ja-JP"/>
        </w:rPr>
      </w:pPr>
      <w:r w:rsidRPr="00776B18">
        <w:rPr>
          <w:lang w:eastAsia="ja-JP"/>
        </w:rPr>
        <w:t>&lt;xs:complexType name=</w:t>
      </w:r>
      <w:r w:rsidRPr="005F4D3D">
        <w:rPr>
          <w:lang w:eastAsia="ja-JP"/>
        </w:rPr>
        <w:t>"</w:t>
      </w:r>
      <w:r w:rsidRPr="00776B18">
        <w:rPr>
          <w:lang w:eastAsia="ja-JP"/>
        </w:rPr>
        <w:t>LocalizedText</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Locale</w:t>
      </w:r>
      <w:r w:rsidRPr="005F4D3D">
        <w:rPr>
          <w:lang w:eastAsia="ja-JP"/>
        </w:rPr>
        <w:t>"</w:t>
      </w:r>
      <w:r w:rsidRPr="00776B18">
        <w:rPr>
          <w:lang w:eastAsia="ja-JP"/>
        </w:rPr>
        <w:t xml:space="preserve"> type=</w:t>
      </w:r>
      <w:r w:rsidRPr="005F4D3D">
        <w:rPr>
          <w:lang w:eastAsia="ja-JP"/>
        </w:rPr>
        <w:t>"</w:t>
      </w:r>
      <w:r w:rsidRPr="00776B18">
        <w:rPr>
          <w:lang w:eastAsia="ja-JP"/>
        </w:rPr>
        <w:t>xs:string</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Text</w:t>
      </w:r>
      <w:r w:rsidRPr="005F4D3D">
        <w:rPr>
          <w:lang w:eastAsia="ja-JP"/>
        </w:rPr>
        <w:t>"</w:t>
      </w:r>
      <w:r w:rsidRPr="00776B18">
        <w:rPr>
          <w:lang w:eastAsia="ja-JP"/>
        </w:rPr>
        <w:t xml:space="preserve"> type=</w:t>
      </w:r>
      <w:r w:rsidRPr="005F4D3D">
        <w:rPr>
          <w:lang w:eastAsia="ja-JP"/>
        </w:rPr>
        <w:t>"</w:t>
      </w:r>
      <w:r w:rsidRPr="00776B18">
        <w:rPr>
          <w:lang w:eastAsia="ja-JP"/>
        </w:rPr>
        <w:t>xs:string</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&lt;/xs:complexType&gt;</w:t>
      </w:r>
    </w:p>
    <w:p w:rsidR="00914B34" w:rsidRPr="00D01D80" w:rsidRDefault="00914B34" w:rsidP="00837926">
      <w:pPr>
        <w:pStyle w:val="Heading4"/>
      </w:pPr>
      <w:bookmarkStart w:id="189" w:name="_Ref417158919"/>
      <w:r w:rsidRPr="00D01D80">
        <w:t>ExtensionObject</w:t>
      </w:r>
      <w:bookmarkEnd w:id="189"/>
    </w:p>
    <w:p w:rsidR="00914B34" w:rsidRDefault="00914B34" w:rsidP="00837926">
      <w:pPr>
        <w:pStyle w:val="BodyText"/>
      </w:pPr>
      <w:r>
        <w:t xml:space="preserve">An </w:t>
      </w:r>
      <w:r w:rsidRPr="00FE27C2">
        <w:rPr>
          <w:rStyle w:val="XmlIdentifier"/>
        </w:rPr>
        <w:t>ExtensionObject</w:t>
      </w:r>
      <w:r>
        <w:rPr>
          <w:i/>
        </w:rPr>
        <w:t xml:space="preserve"> </w:t>
      </w:r>
      <w:r>
        <w:t xml:space="preserve">is a container for </w:t>
      </w:r>
      <w:r w:rsidRPr="00CA5080">
        <w:t>any</w:t>
      </w:r>
      <w:r>
        <w:t xml:space="preserve"> value of a custom </w:t>
      </w:r>
      <w:r w:rsidRPr="002A55F0">
        <w:t>structured data type</w:t>
      </w:r>
      <w:r>
        <w:t xml:space="preserve"> which cannot be encoded as one of the other built-in data types. The </w:t>
      </w:r>
      <w:r w:rsidRPr="00FE27C2">
        <w:rPr>
          <w:rStyle w:val="XmlIdentifier"/>
        </w:rPr>
        <w:t>ExtensionObject</w:t>
      </w:r>
      <w:r>
        <w:rPr>
          <w:i/>
        </w:rPr>
        <w:t xml:space="preserve"> </w:t>
      </w:r>
      <w:r>
        <w:t>contains a complex value serialized as an XML element. It also contains an identifier which indicates what data it contains and how i</w:t>
      </w:r>
      <w:r w:rsidRPr="007A7E80">
        <w:t>t</w:t>
      </w:r>
      <w:r>
        <w:t xml:space="preserve"> is encoded.</w:t>
      </w:r>
    </w:p>
    <w:p w:rsidR="00914B34" w:rsidRDefault="00914B34" w:rsidP="00837926">
      <w:pPr>
        <w:pStyle w:val="BodyText"/>
      </w:pPr>
      <w:r>
        <w:t>S</w:t>
      </w:r>
      <w:r w:rsidRPr="00CA5080">
        <w:t xml:space="preserve">tructured </w:t>
      </w:r>
      <w:r>
        <w:t>d</w:t>
      </w:r>
      <w:r w:rsidRPr="00CA5080">
        <w:t>ata</w:t>
      </w:r>
      <w:r>
        <w:t xml:space="preserve"> t</w:t>
      </w:r>
      <w:r w:rsidRPr="00CA5080">
        <w:t>ype</w:t>
      </w:r>
      <w:r>
        <w:t>s</w:t>
      </w:r>
      <w:r w:rsidRPr="00CA5080">
        <w:t xml:space="preserve"> are represented</w:t>
      </w:r>
      <w:r>
        <w:t xml:space="preserve"> in a </w:t>
      </w:r>
      <w:r w:rsidRPr="00CA5080">
        <w:t xml:space="preserve">server </w:t>
      </w:r>
      <w:r w:rsidRPr="002A55F0">
        <w:rPr>
          <w:rStyle w:val="Term"/>
        </w:rPr>
        <w:t>Address Space</w:t>
      </w:r>
      <w:r>
        <w:t xml:space="preserve"> as sub-types of the </w:t>
      </w:r>
      <w:r w:rsidRPr="00CA5080">
        <w:rPr>
          <w:rStyle w:val="Term"/>
        </w:rPr>
        <w:t>Structure</w:t>
      </w:r>
      <w:r>
        <w:t xml:space="preserve"> </w:t>
      </w:r>
      <w:r w:rsidRPr="00CA5080">
        <w:rPr>
          <w:rStyle w:val="Term"/>
        </w:rPr>
        <w:t>DataType</w:t>
      </w:r>
      <w:r w:rsidRPr="00D97C67">
        <w:t xml:space="preserve"> defined by the standard OPC UA Information Model.</w:t>
      </w:r>
      <w:r>
        <w:t xml:space="preserve"> The </w:t>
      </w:r>
      <w:r w:rsidRPr="00CA5080">
        <w:t>data encodings</w:t>
      </w:r>
      <w:r>
        <w:t xml:space="preserve"> available for any given </w:t>
      </w:r>
      <w:r w:rsidRPr="00CA5080">
        <w:t>structured</w:t>
      </w:r>
      <w:r>
        <w:rPr>
          <w:rStyle w:val="Term"/>
        </w:rPr>
        <w:t xml:space="preserve"> </w:t>
      </w:r>
      <w:r w:rsidRPr="00CA5080">
        <w:rPr>
          <w:rStyle w:val="Term"/>
        </w:rPr>
        <w:t>DataType</w:t>
      </w:r>
      <w:r>
        <w:t xml:space="preserve"> are represented as an </w:t>
      </w:r>
      <w:r w:rsidRPr="002A55F0">
        <w:rPr>
          <w:rStyle w:val="Term"/>
        </w:rPr>
        <w:t>Object</w:t>
      </w:r>
      <w:r>
        <w:rPr>
          <w:i/>
          <w:iCs/>
        </w:rPr>
        <w:t xml:space="preserve"> of </w:t>
      </w:r>
      <w:r w:rsidRPr="00CA5080">
        <w:rPr>
          <w:rStyle w:val="Term"/>
        </w:rPr>
        <w:t>DataTypeEncoding</w:t>
      </w:r>
      <w:r>
        <w:rPr>
          <w:rStyle w:val="Term"/>
        </w:rPr>
        <w:t xml:space="preserve">Type </w:t>
      </w:r>
      <w:r>
        <w:t xml:space="preserve">in the </w:t>
      </w:r>
      <w:r>
        <w:rPr>
          <w:i/>
        </w:rPr>
        <w:t>s</w:t>
      </w:r>
      <w:r w:rsidRPr="00075FD8">
        <w:rPr>
          <w:i/>
        </w:rPr>
        <w:t>erver</w:t>
      </w:r>
      <w:r>
        <w:t xml:space="preserve"> </w:t>
      </w:r>
      <w:r w:rsidRPr="00CA5080">
        <w:rPr>
          <w:rStyle w:val="Term"/>
        </w:rPr>
        <w:t>Address Space</w:t>
      </w:r>
      <w:r>
        <w:t xml:space="preserve">. The </w:t>
      </w:r>
      <w:r w:rsidRPr="002A55F0">
        <w:rPr>
          <w:rStyle w:val="Term"/>
        </w:rPr>
        <w:t>NodeId</w:t>
      </w:r>
      <w:r>
        <w:t xml:space="preserve"> attribute for this </w:t>
      </w:r>
      <w:r w:rsidRPr="002A55F0">
        <w:rPr>
          <w:rStyle w:val="Term"/>
        </w:rPr>
        <w:t>Object</w:t>
      </w:r>
      <w:r>
        <w:t xml:space="preserve"> is the identifier stored in the </w:t>
      </w:r>
      <w:r w:rsidRPr="002A55F0">
        <w:rPr>
          <w:rStyle w:val="Term"/>
        </w:rPr>
        <w:t>ExtensionObject</w:t>
      </w:r>
      <w:r>
        <w:t>.</w:t>
      </w:r>
    </w:p>
    <w:p w:rsidR="00914B34" w:rsidRDefault="00914B34" w:rsidP="00837926">
      <w:pPr>
        <w:pStyle w:val="BodyText"/>
      </w:pPr>
      <w:r w:rsidRPr="00075FD8">
        <w:rPr>
          <w:i/>
        </w:rPr>
        <w:t>Server</w:t>
      </w:r>
      <w:r>
        <w:t xml:space="preserve"> implementers should use </w:t>
      </w:r>
      <w:r w:rsidRPr="002A55F0">
        <w:t>namespace</w:t>
      </w:r>
      <w:r>
        <w:t xml:space="preserve"> qualified numeric </w:t>
      </w:r>
      <w:r w:rsidRPr="002A55F0">
        <w:rPr>
          <w:rStyle w:val="Term"/>
        </w:rPr>
        <w:t>NodeIds</w:t>
      </w:r>
      <w:r>
        <w:t xml:space="preserve"> for any </w:t>
      </w:r>
      <w:r w:rsidRPr="002A55F0">
        <w:rPr>
          <w:rStyle w:val="Term"/>
        </w:rPr>
        <w:t>Object</w:t>
      </w:r>
      <w:r w:rsidRPr="002A55F0">
        <w:rPr>
          <w:i/>
        </w:rPr>
        <w:t xml:space="preserve"> </w:t>
      </w:r>
      <w:r>
        <w:rPr>
          <w:i/>
        </w:rPr>
        <w:t xml:space="preserve">of </w:t>
      </w:r>
      <w:r w:rsidRPr="002A55F0">
        <w:rPr>
          <w:rStyle w:val="Term"/>
        </w:rPr>
        <w:t>DataTypeEncodingType</w:t>
      </w:r>
      <w:r>
        <w:t xml:space="preserve"> they define. This will minimize the overhead introduced by packing </w:t>
      </w:r>
      <w:r w:rsidRPr="002A55F0">
        <w:t>structured values into</w:t>
      </w:r>
      <w:r>
        <w:t xml:space="preserve"> an </w:t>
      </w:r>
      <w:r w:rsidRPr="002A55F0">
        <w:rPr>
          <w:rStyle w:val="Term"/>
        </w:rPr>
        <w:t>ExtensionObject</w:t>
      </w:r>
      <w:r>
        <w:t>.</w:t>
      </w:r>
    </w:p>
    <w:p w:rsidR="00914B34" w:rsidRDefault="00914B34" w:rsidP="00837926">
      <w:pPr>
        <w:pStyle w:val="BodyText"/>
      </w:pPr>
      <w:r>
        <w:t xml:space="preserve">An </w:t>
      </w:r>
      <w:r w:rsidRPr="00FE27C2">
        <w:rPr>
          <w:rStyle w:val="XmlIdentifier"/>
        </w:rPr>
        <w:t>ExtensionObject</w:t>
      </w:r>
      <w:r>
        <w:rPr>
          <w:i/>
        </w:rPr>
        <w:t xml:space="preserve"> </w:t>
      </w:r>
      <w:r>
        <w:t xml:space="preserve">value is </w:t>
      </w:r>
      <w:r w:rsidRPr="00BB01BB">
        <w:t>encoded</w:t>
      </w:r>
      <w:r>
        <w:t xml:space="preserve"> as an </w:t>
      </w:r>
      <w:r w:rsidRPr="00BB01BB">
        <w:rPr>
          <w:rStyle w:val="XmlIdentifier"/>
        </w:rPr>
        <w:t>xs:complexType</w:t>
      </w:r>
      <w:r>
        <w:t xml:space="preserve"> with the following XML schema:</w:t>
      </w:r>
    </w:p>
    <w:p w:rsidR="00914B34" w:rsidRPr="00776B18" w:rsidRDefault="00914B34" w:rsidP="00837926">
      <w:pPr>
        <w:pStyle w:val="Code"/>
        <w:rPr>
          <w:lang w:eastAsia="ja-JP"/>
        </w:rPr>
      </w:pPr>
      <w:r w:rsidRPr="00776B18">
        <w:rPr>
          <w:lang w:eastAsia="ja-JP"/>
        </w:rPr>
        <w:t>&lt;xs:complexType name=</w:t>
      </w:r>
      <w:r w:rsidRPr="005F4D3D">
        <w:rPr>
          <w:lang w:eastAsia="ja-JP"/>
        </w:rPr>
        <w:t>"</w:t>
      </w:r>
      <w:r w:rsidRPr="00776B18">
        <w:rPr>
          <w:lang w:eastAsia="ja-JP"/>
        </w:rPr>
        <w:t>ExtensionObject</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TypeId</w:t>
      </w:r>
      <w:r w:rsidRPr="005F4D3D">
        <w:rPr>
          <w:lang w:eastAsia="ja-JP"/>
        </w:rPr>
        <w:t>"</w:t>
      </w:r>
      <w:r w:rsidRPr="00776B18">
        <w:rPr>
          <w:lang w:eastAsia="ja-JP"/>
        </w:rPr>
        <w:t xml:space="preserve"> type=</w:t>
      </w:r>
      <w:r w:rsidRPr="005F4D3D">
        <w:rPr>
          <w:lang w:eastAsia="ja-JP"/>
        </w:rPr>
        <w:t>"</w:t>
      </w:r>
      <w:r w:rsidRPr="00776B18">
        <w:rPr>
          <w:lang w:eastAsia="ja-JP"/>
        </w:rPr>
        <w:t>tns:NodeId</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Body</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&lt;xs:complexType&gt;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 xml:space="preserve">          &lt;xs:any minOccurs=</w:t>
      </w:r>
      <w:r w:rsidRPr="005F4D3D">
        <w:rPr>
          <w:lang w:eastAsia="ja-JP"/>
        </w:rPr>
        <w:t>"</w:t>
      </w:r>
      <w:r w:rsidRPr="00776B18">
        <w:rPr>
          <w:lang w:eastAsia="ja-JP"/>
        </w:rPr>
        <w:t>0</w:t>
      </w:r>
      <w:r w:rsidRPr="005F4D3D">
        <w:rPr>
          <w:lang w:eastAsia="ja-JP"/>
        </w:rPr>
        <w:t>"</w:t>
      </w:r>
      <w:r w:rsidRPr="00776B18">
        <w:rPr>
          <w:lang w:eastAsia="ja-JP"/>
        </w:rPr>
        <w:t xml:space="preserve"> processContents=</w:t>
      </w:r>
      <w:r w:rsidRPr="005F4D3D">
        <w:rPr>
          <w:lang w:eastAsia="ja-JP"/>
        </w:rPr>
        <w:t>"</w:t>
      </w:r>
      <w:r w:rsidRPr="00776B18">
        <w:rPr>
          <w:lang w:eastAsia="ja-JP"/>
        </w:rPr>
        <w:t>lax</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 xml:space="preserve">      &lt;/xs:complexType&gt;</w:t>
      </w:r>
    </w:p>
    <w:p w:rsidR="00914B34" w:rsidRPr="00776B18" w:rsidRDefault="00914B34" w:rsidP="00837926">
      <w:pPr>
        <w:pStyle w:val="Code"/>
        <w:rPr>
          <w:lang w:eastAsia="ja-JP"/>
        </w:rPr>
      </w:pPr>
      <w:r w:rsidRPr="00776B18">
        <w:rPr>
          <w:lang w:eastAsia="ja-JP"/>
        </w:rPr>
        <w:t xml:space="preserve">    &lt;/xs:element&gt;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&lt;/xs:complexType&gt;</w:t>
      </w:r>
    </w:p>
    <w:p w:rsidR="00914B34" w:rsidRDefault="00914B34" w:rsidP="00837926">
      <w:pPr>
        <w:pStyle w:val="BodyText"/>
      </w:pPr>
      <w:r>
        <w:rPr>
          <w:rFonts w:eastAsia="MS Mincho"/>
        </w:rPr>
        <w:t xml:space="preserve">The body of the </w:t>
      </w:r>
      <w:r w:rsidRPr="00BB01BB">
        <w:rPr>
          <w:rStyle w:val="Term"/>
        </w:rPr>
        <w:t>ExtensionObject</w:t>
      </w:r>
      <w:r>
        <w:rPr>
          <w:i/>
        </w:rPr>
        <w:t xml:space="preserve"> </w:t>
      </w:r>
      <w:r>
        <w:t xml:space="preserve">contains a single element which is either a </w:t>
      </w:r>
      <w:r w:rsidRPr="00BB01BB">
        <w:rPr>
          <w:rStyle w:val="Term"/>
        </w:rPr>
        <w:t>ByteString</w:t>
      </w:r>
      <w:r>
        <w:t xml:space="preserve"> or XML encoded </w:t>
      </w:r>
      <w:r w:rsidRPr="00BB01BB">
        <w:rPr>
          <w:rStyle w:val="Term"/>
        </w:rPr>
        <w:t>Structure</w:t>
      </w:r>
      <w:r>
        <w:t xml:space="preserve">. A decoder can distinguish between the two by inspecting the top level element. An element with the name </w:t>
      </w:r>
      <w:r w:rsidRPr="00BB01BB">
        <w:rPr>
          <w:rStyle w:val="XmlIdentifier"/>
        </w:rPr>
        <w:t>tns:ByteString</w:t>
      </w:r>
      <w:r>
        <w:t xml:space="preserve"> contains an </w:t>
      </w:r>
      <w:r w:rsidRPr="00DD2A20">
        <w:rPr>
          <w:rStyle w:val="Term"/>
        </w:rPr>
        <w:t>OPC UA Binary</w:t>
      </w:r>
      <w:r>
        <w:t xml:space="preserve"> encoded body. Any other name shall</w:t>
      </w:r>
      <w:r w:rsidDel="00B9113B">
        <w:t xml:space="preserve"> </w:t>
      </w:r>
      <w:r>
        <w:t xml:space="preserve">contain an </w:t>
      </w:r>
      <w:r w:rsidRPr="00DD2A20">
        <w:rPr>
          <w:rStyle w:val="Term"/>
        </w:rPr>
        <w:t>OPC UA XML</w:t>
      </w:r>
      <w:r>
        <w:t xml:space="preserve"> encoded body.</w:t>
      </w:r>
    </w:p>
    <w:p w:rsidR="00914B34" w:rsidRPr="00C510F2" w:rsidRDefault="00914B34" w:rsidP="00837926">
      <w:pPr>
        <w:pStyle w:val="BodyText"/>
      </w:pPr>
      <w:r>
        <w:t xml:space="preserve">The </w:t>
      </w:r>
      <w:r w:rsidRPr="00FE27C2">
        <w:rPr>
          <w:rStyle w:val="XmlIdentifier"/>
        </w:rPr>
        <w:t>TypeId</w:t>
      </w:r>
      <w:r>
        <w:t xml:space="preserve"> is of </w:t>
      </w:r>
      <w:r w:rsidRPr="00FE27C2">
        <w:rPr>
          <w:rStyle w:val="XmlIdentifier"/>
        </w:rPr>
        <w:t>NodeId</w:t>
      </w:r>
      <w:r>
        <w:t xml:space="preserve"> type for the </w:t>
      </w:r>
      <w:r w:rsidRPr="00DD2A20">
        <w:rPr>
          <w:rStyle w:val="Term"/>
        </w:rPr>
        <w:t>Object</w:t>
      </w:r>
      <w:r w:rsidRPr="00DD2A20">
        <w:t xml:space="preserve"> of</w:t>
      </w:r>
      <w:r>
        <w:t xml:space="preserve"> </w:t>
      </w:r>
      <w:r w:rsidRPr="00DD2A20">
        <w:rPr>
          <w:rStyle w:val="Term"/>
        </w:rPr>
        <w:t>DataTypeEncodingType</w:t>
      </w:r>
      <w:r>
        <w:t>.</w:t>
      </w:r>
    </w:p>
    <w:p w:rsidR="00914B34" w:rsidRPr="00D01D80" w:rsidRDefault="00914B34" w:rsidP="00837926">
      <w:pPr>
        <w:pStyle w:val="Heading4"/>
      </w:pPr>
      <w:bookmarkStart w:id="190" w:name="_Ref294074990"/>
      <w:r w:rsidRPr="00D01D80">
        <w:t>Variant</w:t>
      </w:r>
      <w:bookmarkEnd w:id="190"/>
    </w:p>
    <w:p w:rsidR="00914B34" w:rsidRPr="006A7E9C" w:rsidRDefault="00914B34" w:rsidP="00837926">
      <w:pPr>
        <w:pStyle w:val="BodyText"/>
      </w:pPr>
      <w:r>
        <w:t xml:space="preserve">A </w:t>
      </w:r>
      <w:r w:rsidRPr="0072392C">
        <w:rPr>
          <w:rStyle w:val="XmlIdentifier"/>
        </w:rPr>
        <w:t>Variant</w:t>
      </w:r>
      <w:r>
        <w:t xml:space="preserve"> is a union of all built-in data types including an </w:t>
      </w:r>
      <w:r w:rsidRPr="0072392C">
        <w:rPr>
          <w:rStyle w:val="XmlIdentifier"/>
        </w:rPr>
        <w:t>ExtensionObject</w:t>
      </w:r>
      <w:r>
        <w:t xml:space="preserve">. </w:t>
      </w:r>
      <w:r w:rsidRPr="0072392C">
        <w:rPr>
          <w:rStyle w:val="XmlIdentifier"/>
        </w:rPr>
        <w:t>Variants</w:t>
      </w:r>
      <w:r>
        <w:t xml:space="preserve"> can also contain arrays of any of these built-in types. </w:t>
      </w:r>
      <w:r w:rsidRPr="0072392C">
        <w:rPr>
          <w:rStyle w:val="XmlIdentifier"/>
        </w:rPr>
        <w:t>Variants</w:t>
      </w:r>
      <w:r>
        <w:t xml:space="preserve"> are used to store any value with a data type derived from </w:t>
      </w:r>
      <w:r w:rsidRPr="006A7E9C">
        <w:rPr>
          <w:rStyle w:val="Term"/>
        </w:rPr>
        <w:t>BaseDataType</w:t>
      </w:r>
      <w:r w:rsidRPr="006A7E9C">
        <w:t>.</w:t>
      </w:r>
    </w:p>
    <w:p w:rsidR="00914B34" w:rsidRPr="006A7E9C" w:rsidRDefault="00914B34" w:rsidP="00837926">
      <w:pPr>
        <w:pStyle w:val="BodyText"/>
      </w:pPr>
      <w:r w:rsidRPr="0072392C">
        <w:rPr>
          <w:rStyle w:val="XmlIdentifier"/>
        </w:rPr>
        <w:t>Variants</w:t>
      </w:r>
      <w:r>
        <w:t xml:space="preserve"> can be empty. An empty </w:t>
      </w:r>
      <w:r w:rsidRPr="0072392C">
        <w:rPr>
          <w:rStyle w:val="XmlIdentifier"/>
        </w:rPr>
        <w:t>Variant</w:t>
      </w:r>
      <w:r>
        <w:t xml:space="preserve"> is described as having a </w:t>
      </w:r>
      <w:r w:rsidRPr="005F54B4">
        <w:t>null</w:t>
      </w:r>
      <w:r>
        <w:t xml:space="preserve"> value and should be treated like a </w:t>
      </w:r>
      <w:r w:rsidRPr="005F54B4">
        <w:t>null</w:t>
      </w:r>
      <w:r>
        <w:t xml:space="preserve"> column in an SQL database. A </w:t>
      </w:r>
      <w:r w:rsidRPr="005F54B4">
        <w:t>null</w:t>
      </w:r>
      <w:r>
        <w:t xml:space="preserve"> value in a </w:t>
      </w:r>
      <w:r w:rsidRPr="0072392C">
        <w:rPr>
          <w:rStyle w:val="XmlIdentifier"/>
        </w:rPr>
        <w:t>Variant</w:t>
      </w:r>
      <w:r>
        <w:t xml:space="preserve"> may not be the same as a </w:t>
      </w:r>
      <w:r w:rsidRPr="005F54B4">
        <w:t>null</w:t>
      </w:r>
      <w:r>
        <w:t xml:space="preserve"> value for data types that support </w:t>
      </w:r>
      <w:r w:rsidRPr="005F54B4">
        <w:t>null</w:t>
      </w:r>
      <w:r>
        <w:t xml:space="preserve">s such as </w:t>
      </w:r>
      <w:r w:rsidRPr="0072392C">
        <w:rPr>
          <w:rStyle w:val="XmlIdentifier"/>
        </w:rPr>
        <w:t>strings</w:t>
      </w:r>
      <w:r>
        <w:t xml:space="preserve">. </w:t>
      </w:r>
      <w:r w:rsidRPr="006A7E9C">
        <w:t>Some development platforms may not</w:t>
      </w:r>
      <w:r>
        <w:t xml:space="preserve"> be able to preserve the distinction between a </w:t>
      </w:r>
      <w:r w:rsidRPr="005F54B4">
        <w:t>null</w:t>
      </w:r>
      <w:r>
        <w:t xml:space="preserve"> for a </w:t>
      </w:r>
      <w:r w:rsidRPr="006A7E9C">
        <w:rPr>
          <w:rStyle w:val="Term"/>
        </w:rPr>
        <w:t>DataType</w:t>
      </w:r>
      <w:r>
        <w:t xml:space="preserve"> and a </w:t>
      </w:r>
      <w:r w:rsidRPr="005F54B4">
        <w:t>null</w:t>
      </w:r>
      <w:r>
        <w:t xml:space="preserve"> for a </w:t>
      </w:r>
      <w:r w:rsidRPr="0072392C">
        <w:rPr>
          <w:rStyle w:val="XmlIdentifier"/>
        </w:rPr>
        <w:t>Variant</w:t>
      </w:r>
      <w:r>
        <w:t xml:space="preserve">. </w:t>
      </w:r>
      <w:r w:rsidRPr="006A7E9C">
        <w:t>Therefore</w:t>
      </w:r>
      <w:r>
        <w:t>,</w:t>
      </w:r>
      <w:r w:rsidRPr="006A7E9C">
        <w:t xml:space="preserve"> applications shall not rely on this distinction.</w:t>
      </w:r>
    </w:p>
    <w:p w:rsidR="00914B34" w:rsidRDefault="00914B34" w:rsidP="00837926">
      <w:pPr>
        <w:pStyle w:val="BodyText"/>
      </w:pPr>
      <w:r w:rsidRPr="0072392C">
        <w:rPr>
          <w:rStyle w:val="XmlIdentifier"/>
        </w:rPr>
        <w:t>Variants</w:t>
      </w:r>
      <w:r>
        <w:t xml:space="preserve"> can contain arrays of </w:t>
      </w:r>
      <w:r w:rsidRPr="0072392C">
        <w:rPr>
          <w:rStyle w:val="XmlIdentifier"/>
        </w:rPr>
        <w:t>Variants</w:t>
      </w:r>
      <w:r>
        <w:t xml:space="preserve"> but they cannot directly contain another </w:t>
      </w:r>
      <w:r w:rsidRPr="0072392C">
        <w:rPr>
          <w:rStyle w:val="XmlIdentifier"/>
        </w:rPr>
        <w:t>Variant</w:t>
      </w:r>
      <w:r>
        <w:t>.</w:t>
      </w:r>
    </w:p>
    <w:p w:rsidR="00914B34" w:rsidRDefault="00914B34" w:rsidP="00837926">
      <w:pPr>
        <w:pStyle w:val="BodyText"/>
      </w:pPr>
      <w:r w:rsidRPr="0072392C">
        <w:rPr>
          <w:rStyle w:val="XmlIdentifier"/>
        </w:rPr>
        <w:t>DataValue</w:t>
      </w:r>
      <w:r>
        <w:rPr>
          <w:i/>
        </w:rPr>
        <w:t xml:space="preserve"> and </w:t>
      </w:r>
      <w:r w:rsidRPr="0072392C">
        <w:rPr>
          <w:rStyle w:val="XmlIdentifier"/>
        </w:rPr>
        <w:t>DiagnosticInfo</w:t>
      </w:r>
      <w:r>
        <w:rPr>
          <w:i/>
        </w:rPr>
        <w:t xml:space="preserve"> </w:t>
      </w:r>
      <w:r w:rsidRPr="00EC244E">
        <w:t>type</w:t>
      </w:r>
      <w:r>
        <w:t xml:space="preserve">s only have meaning when returned in a response message with an associated </w:t>
      </w:r>
      <w:r w:rsidRPr="0072392C">
        <w:t>status code</w:t>
      </w:r>
      <w:r>
        <w:t>. As a result,</w:t>
      </w:r>
      <w:r w:rsidRPr="0050686C">
        <w:rPr>
          <w:i/>
        </w:rPr>
        <w:t xml:space="preserve"> </w:t>
      </w:r>
      <w:r w:rsidRPr="0072392C">
        <w:rPr>
          <w:rStyle w:val="XmlIdentifier"/>
        </w:rPr>
        <w:t>Variants</w:t>
      </w:r>
      <w:r>
        <w:t xml:space="preserve"> cannot contain values of </w:t>
      </w:r>
      <w:r w:rsidRPr="0072392C">
        <w:rPr>
          <w:rStyle w:val="XmlIdentifier"/>
        </w:rPr>
        <w:t>DataValue</w:t>
      </w:r>
      <w:r w:rsidRPr="006A7E9C">
        <w:t xml:space="preserve"> or </w:t>
      </w:r>
      <w:r w:rsidRPr="0072392C">
        <w:rPr>
          <w:rStyle w:val="XmlIdentifier"/>
        </w:rPr>
        <w:t>DiagnosticInfo</w:t>
      </w:r>
      <w:r>
        <w:rPr>
          <w:i/>
        </w:rPr>
        <w:t>.</w:t>
      </w:r>
      <w:r w:rsidRPr="002D3687">
        <w:t xml:space="preserve"> </w:t>
      </w:r>
      <w:r>
        <w:t xml:space="preserve">This requirement means that if a node’s </w:t>
      </w:r>
      <w:r w:rsidRPr="006A7E9C">
        <w:t>attribute</w:t>
      </w:r>
      <w:r>
        <w:t xml:space="preserve"> supports the writing of a null value it shall also support writing of an empty </w:t>
      </w:r>
      <w:r w:rsidRPr="009C35E7">
        <w:rPr>
          <w:rStyle w:val="XmlIdentifier"/>
        </w:rPr>
        <w:t>Variant</w:t>
      </w:r>
      <w:r>
        <w:rPr>
          <w:i/>
        </w:rPr>
        <w:t xml:space="preserve"> </w:t>
      </w:r>
      <w:r w:rsidRPr="00F5407A">
        <w:t>and vi</w:t>
      </w:r>
      <w:r>
        <w:t>c</w:t>
      </w:r>
      <w:r w:rsidRPr="00F5407A">
        <w:t>e versa</w:t>
      </w:r>
      <w:r>
        <w:t>.</w:t>
      </w:r>
    </w:p>
    <w:p w:rsidR="00914B34" w:rsidRPr="00FE67E3" w:rsidRDefault="00914B34" w:rsidP="00837926">
      <w:pPr>
        <w:pStyle w:val="BodyText"/>
      </w:pPr>
      <w:r w:rsidRPr="00C35150">
        <w:t xml:space="preserve">The </w:t>
      </w:r>
      <w:r w:rsidRPr="00C35150">
        <w:rPr>
          <w:rStyle w:val="Term"/>
        </w:rPr>
        <w:t>Value</w:t>
      </w:r>
      <w:r w:rsidRPr="00C35150">
        <w:t xml:space="preserve"> attribute of </w:t>
      </w:r>
      <w:r w:rsidRPr="00C35150">
        <w:rPr>
          <w:rStyle w:val="Term"/>
        </w:rPr>
        <w:t>Variables</w:t>
      </w:r>
      <w:r>
        <w:t xml:space="preserve"> with a </w:t>
      </w:r>
      <w:r w:rsidRPr="006A7E9C">
        <w:rPr>
          <w:rStyle w:val="Term"/>
        </w:rPr>
        <w:t>DataType</w:t>
      </w:r>
      <w:r>
        <w:t xml:space="preserve"> of </w:t>
      </w:r>
      <w:r w:rsidRPr="006A7E9C">
        <w:rPr>
          <w:rStyle w:val="Term"/>
        </w:rPr>
        <w:t>BaseDataType</w:t>
      </w:r>
      <w:r>
        <w:t xml:space="preserve"> is mapped to a </w:t>
      </w:r>
      <w:r w:rsidRPr="0072392C">
        <w:rPr>
          <w:rStyle w:val="XmlIdentifier"/>
        </w:rPr>
        <w:t>Variant</w:t>
      </w:r>
      <w:r>
        <w:t xml:space="preserve">, however, the </w:t>
      </w:r>
      <w:r w:rsidRPr="006A7E9C">
        <w:rPr>
          <w:rStyle w:val="Term"/>
        </w:rPr>
        <w:t>ValueRank</w:t>
      </w:r>
      <w:r>
        <w:t xml:space="preserve"> and </w:t>
      </w:r>
      <w:r w:rsidRPr="006A7E9C">
        <w:rPr>
          <w:rStyle w:val="Term"/>
        </w:rPr>
        <w:t>ArrayDimensions</w:t>
      </w:r>
      <w:r>
        <w:t xml:space="preserve"> </w:t>
      </w:r>
      <w:r w:rsidRPr="006A7E9C">
        <w:t>attributes place restrictions on what is</w:t>
      </w:r>
      <w:r>
        <w:t xml:space="preserve"> allowed in the </w:t>
      </w:r>
      <w:r w:rsidRPr="0072392C">
        <w:rPr>
          <w:rStyle w:val="XmlIdentifier"/>
        </w:rPr>
        <w:t>Variant</w:t>
      </w:r>
      <w:r>
        <w:t xml:space="preserve">. For example, if the </w:t>
      </w:r>
      <w:r w:rsidRPr="006A7E9C">
        <w:rPr>
          <w:rStyle w:val="Term"/>
        </w:rPr>
        <w:t>ValueRank</w:t>
      </w:r>
      <w:r>
        <w:t xml:space="preserve"> is </w:t>
      </w:r>
      <w:r w:rsidRPr="006A7E9C">
        <w:rPr>
          <w:rStyle w:val="Term"/>
        </w:rPr>
        <w:t>Scalar</w:t>
      </w:r>
      <w:r>
        <w:t xml:space="preserve"> then the </w:t>
      </w:r>
      <w:r w:rsidRPr="0072392C">
        <w:rPr>
          <w:rStyle w:val="XmlIdentifier"/>
        </w:rPr>
        <w:t>Variant</w:t>
      </w:r>
      <w:r>
        <w:t xml:space="preserve"> may only contain scalar values.</w:t>
      </w:r>
    </w:p>
    <w:p w:rsidR="00914B34" w:rsidRDefault="00914B34" w:rsidP="00837926">
      <w:pPr>
        <w:pStyle w:val="BodyText"/>
      </w:pPr>
      <w:r>
        <w:t xml:space="preserve">A </w:t>
      </w:r>
      <w:r w:rsidRPr="0072392C">
        <w:rPr>
          <w:rStyle w:val="XmlIdentifier"/>
        </w:rPr>
        <w:t>Variant</w:t>
      </w:r>
      <w:r>
        <w:rPr>
          <w:i/>
        </w:rPr>
        <w:t xml:space="preserve"> </w:t>
      </w:r>
      <w:r>
        <w:t xml:space="preserve">value is encoded as an </w:t>
      </w:r>
      <w:r w:rsidRPr="00DD2A20">
        <w:rPr>
          <w:rStyle w:val="XmlIdentifier"/>
        </w:rPr>
        <w:t>xs:complexType</w:t>
      </w:r>
      <w:r>
        <w:t xml:space="preserve"> with the following XML schema:</w:t>
      </w:r>
    </w:p>
    <w:p w:rsidR="00914B34" w:rsidRPr="00776B18" w:rsidRDefault="00914B34" w:rsidP="00837926">
      <w:pPr>
        <w:pStyle w:val="Code"/>
        <w:rPr>
          <w:lang w:eastAsia="ja-JP"/>
        </w:rPr>
      </w:pPr>
      <w:r w:rsidRPr="00776B18">
        <w:rPr>
          <w:lang w:eastAsia="ja-JP"/>
        </w:rPr>
        <w:t>&lt;xs:complexType name=</w:t>
      </w:r>
      <w:r w:rsidRPr="005F4D3D">
        <w:rPr>
          <w:lang w:eastAsia="ja-JP"/>
        </w:rPr>
        <w:t>"</w:t>
      </w:r>
      <w:r w:rsidRPr="00776B18">
        <w:rPr>
          <w:lang w:eastAsia="ja-JP"/>
        </w:rPr>
        <w:t>Variant</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Value</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nillable=</w:t>
      </w:r>
      <w:r w:rsidRPr="005F4D3D">
        <w:rPr>
          <w:lang w:eastAsia="ja-JP"/>
        </w:rPr>
        <w:t>"</w:t>
      </w:r>
      <w:r w:rsidRPr="00776B18">
        <w:rPr>
          <w:lang w:eastAsia="ja-JP"/>
        </w:rPr>
        <w:t>true</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&lt;xs:complexType&gt;</w:t>
      </w:r>
    </w:p>
    <w:p w:rsidR="00914B34" w:rsidRPr="00776B18" w:rsidRDefault="00914B34" w:rsidP="00837926">
      <w:pPr>
        <w:pStyle w:val="Code"/>
        <w:rPr>
          <w:lang w:eastAsia="ja-JP"/>
        </w:rPr>
      </w:pPr>
      <w:r w:rsidRPr="00776B18">
        <w:rPr>
          <w:lang w:eastAsia="ja-JP"/>
        </w:rPr>
        <w:t xml:space="preserve">        &lt;xs:sequence&gt;</w:t>
      </w:r>
    </w:p>
    <w:p w:rsidR="00914B34" w:rsidRPr="00776B18" w:rsidRDefault="00914B34" w:rsidP="00837926">
      <w:pPr>
        <w:pStyle w:val="Code"/>
        <w:rPr>
          <w:lang w:eastAsia="ja-JP"/>
        </w:rPr>
      </w:pPr>
      <w:r w:rsidRPr="00776B18">
        <w:rPr>
          <w:lang w:eastAsia="ja-JP"/>
        </w:rPr>
        <w:t xml:space="preserve">          &lt;xs:any minOccurs=</w:t>
      </w:r>
      <w:r w:rsidRPr="005F4D3D">
        <w:rPr>
          <w:lang w:eastAsia="ja-JP"/>
        </w:rPr>
        <w:t>"</w:t>
      </w:r>
      <w:r w:rsidRPr="00776B18">
        <w:rPr>
          <w:lang w:eastAsia="ja-JP"/>
        </w:rPr>
        <w:t>0</w:t>
      </w:r>
      <w:r w:rsidRPr="005F4D3D">
        <w:rPr>
          <w:lang w:eastAsia="ja-JP"/>
        </w:rPr>
        <w:t>"</w:t>
      </w:r>
      <w:r w:rsidRPr="00776B18">
        <w:rPr>
          <w:lang w:eastAsia="ja-JP"/>
        </w:rPr>
        <w:t xml:space="preserve"> processContents=</w:t>
      </w:r>
      <w:r w:rsidRPr="005F4D3D">
        <w:rPr>
          <w:lang w:eastAsia="ja-JP"/>
        </w:rPr>
        <w:t>"</w:t>
      </w:r>
      <w:r w:rsidRPr="00776B18">
        <w:rPr>
          <w:lang w:eastAsia="ja-JP"/>
        </w:rPr>
        <w:t>lax</w:t>
      </w:r>
      <w:r w:rsidRPr="005F4D3D">
        <w:rPr>
          <w:lang w:eastAsia="ja-JP"/>
        </w:rPr>
        <w:t>"</w:t>
      </w:r>
      <w:r w:rsidRPr="00776B18">
        <w:rPr>
          <w:lang w:eastAsia="ja-JP"/>
        </w:rPr>
        <w:t>/&gt;</w:t>
      </w:r>
    </w:p>
    <w:p w:rsidR="00914B34" w:rsidRPr="00776B18" w:rsidRDefault="00914B34" w:rsidP="00837926">
      <w:pPr>
        <w:pStyle w:val="Code"/>
        <w:rPr>
          <w:lang w:val="fr-FR" w:eastAsia="ja-JP"/>
        </w:rPr>
      </w:pPr>
      <w:r w:rsidRPr="00776B18">
        <w:rPr>
          <w:lang w:eastAsia="ja-JP"/>
        </w:rPr>
        <w:t xml:space="preserve">        </w:t>
      </w:r>
      <w:r w:rsidRPr="00776B18">
        <w:rPr>
          <w:lang w:val="fr-FR" w:eastAsia="ja-JP"/>
        </w:rPr>
        <w:t>&lt;/xs:sequence&gt;</w:t>
      </w:r>
    </w:p>
    <w:p w:rsidR="00914B34" w:rsidRPr="00776B18" w:rsidRDefault="00914B34" w:rsidP="00837926">
      <w:pPr>
        <w:pStyle w:val="Code"/>
        <w:rPr>
          <w:lang w:val="fr-FR" w:eastAsia="ja-JP"/>
        </w:rPr>
      </w:pPr>
      <w:r w:rsidRPr="00776B18">
        <w:rPr>
          <w:lang w:val="fr-FR" w:eastAsia="ja-JP"/>
        </w:rPr>
        <w:t xml:space="preserve">      &lt;/xs:complexType&gt;</w:t>
      </w:r>
    </w:p>
    <w:p w:rsidR="00914B34" w:rsidRPr="00776B18" w:rsidRDefault="00914B34" w:rsidP="00837926">
      <w:pPr>
        <w:pStyle w:val="Code"/>
        <w:rPr>
          <w:lang w:val="fr-FR" w:eastAsia="ja-JP"/>
        </w:rPr>
      </w:pPr>
      <w:r w:rsidRPr="00776B18">
        <w:rPr>
          <w:lang w:val="fr-FR" w:eastAsia="ja-JP"/>
        </w:rPr>
        <w:t xml:space="preserve">    &lt;/xs:element&gt;</w:t>
      </w:r>
    </w:p>
    <w:p w:rsidR="00914B34" w:rsidRPr="00776B18" w:rsidRDefault="00914B34" w:rsidP="00837926">
      <w:pPr>
        <w:pStyle w:val="Code"/>
        <w:rPr>
          <w:lang w:val="fr-FR" w:eastAsia="ja-JP"/>
        </w:rPr>
      </w:pPr>
      <w:r w:rsidRPr="00776B18">
        <w:rPr>
          <w:lang w:val="fr-FR" w:eastAsia="ja-JP"/>
        </w:rPr>
        <w:t xml:space="preserve">  &lt;/xs:sequence&gt;</w:t>
      </w:r>
    </w:p>
    <w:p w:rsidR="00914B34" w:rsidRPr="00776B18" w:rsidRDefault="00914B34" w:rsidP="00837926">
      <w:pPr>
        <w:pStyle w:val="Code"/>
        <w:rPr>
          <w:lang w:val="fr-FR" w:eastAsia="ja-JP"/>
        </w:rPr>
      </w:pPr>
      <w:r w:rsidRPr="00776B18">
        <w:rPr>
          <w:lang w:val="fr-FR" w:eastAsia="ja-JP"/>
        </w:rPr>
        <w:t>&lt;/xs:complexType&gt;</w:t>
      </w:r>
    </w:p>
    <w:p w:rsidR="00914B34" w:rsidRDefault="00914B34" w:rsidP="00837926">
      <w:pPr>
        <w:pStyle w:val="BodyText"/>
      </w:pPr>
      <w:r>
        <w:t xml:space="preserve">If the </w:t>
      </w:r>
      <w:r w:rsidRPr="0072392C">
        <w:rPr>
          <w:rStyle w:val="XmlIdentifier"/>
        </w:rPr>
        <w:t>Variant</w:t>
      </w:r>
      <w:r>
        <w:t xml:space="preserve"> represents a scalar value then it shall</w:t>
      </w:r>
      <w:r w:rsidDel="00B9113B">
        <w:t xml:space="preserve"> </w:t>
      </w:r>
      <w:r>
        <w:t>contain a single child element with the name of the built-in type. For example, the single precision floating point value 3,141 5 would be encoded as:</w:t>
      </w:r>
    </w:p>
    <w:p w:rsidR="00914B34" w:rsidRPr="005F4D3D" w:rsidRDefault="00914B34" w:rsidP="00837926">
      <w:pPr>
        <w:pStyle w:val="Code"/>
      </w:pPr>
      <w:r w:rsidRPr="00776B18">
        <w:rPr>
          <w:lang w:eastAsia="ja-JP"/>
        </w:rPr>
        <w:t>&lt;tns:Float&gt;</w:t>
      </w:r>
      <w:r w:rsidRPr="005F4D3D">
        <w:rPr>
          <w:lang w:eastAsia="ja-JP"/>
        </w:rPr>
        <w:t>3.1415</w:t>
      </w:r>
      <w:r w:rsidRPr="00776B18">
        <w:rPr>
          <w:lang w:eastAsia="ja-JP"/>
        </w:rPr>
        <w:t>&lt;/tns:Float&gt;</w:t>
      </w:r>
    </w:p>
    <w:p w:rsidR="00914B34" w:rsidRDefault="00914B34" w:rsidP="00837926">
      <w:pPr>
        <w:pStyle w:val="BodyText"/>
      </w:pPr>
      <w:r>
        <w:t xml:space="preserve">If the </w:t>
      </w:r>
      <w:r w:rsidRPr="0072392C">
        <w:rPr>
          <w:rStyle w:val="XmlIdentifier"/>
        </w:rPr>
        <w:t>Variant</w:t>
      </w:r>
      <w:r>
        <w:t xml:space="preserve"> represents a single dimensional array it shall</w:t>
      </w:r>
      <w:r w:rsidDel="00B9113B">
        <w:t xml:space="preserve"> </w:t>
      </w:r>
      <w:r>
        <w:t>contain a single child element with the prefix 'ListOf' and the name built-in type. For example, an a</w:t>
      </w:r>
      <w:r w:rsidRPr="00DD2A20">
        <w:t>rray of</w:t>
      </w:r>
      <w:r>
        <w:t xml:space="preserve"> strings would be encoded as:</w:t>
      </w:r>
    </w:p>
    <w:p w:rsidR="00914B34" w:rsidRPr="00776B18" w:rsidRDefault="00914B34" w:rsidP="00837926">
      <w:pPr>
        <w:pStyle w:val="Code"/>
        <w:rPr>
          <w:lang w:eastAsia="ja-JP"/>
        </w:rPr>
      </w:pPr>
      <w:r w:rsidRPr="00776B18">
        <w:rPr>
          <w:lang w:eastAsia="ja-JP"/>
        </w:rPr>
        <w:t>&lt;tns:ListOfString&gt;</w:t>
      </w:r>
    </w:p>
    <w:p w:rsidR="00914B34" w:rsidRPr="00776B18" w:rsidRDefault="00914B34" w:rsidP="00837926">
      <w:pPr>
        <w:pStyle w:val="Code"/>
        <w:rPr>
          <w:lang w:eastAsia="ja-JP"/>
        </w:rPr>
      </w:pPr>
      <w:r w:rsidRPr="005F4D3D">
        <w:rPr>
          <w:lang w:eastAsia="ja-JP"/>
        </w:rPr>
        <w:t xml:space="preserve">  </w:t>
      </w:r>
      <w:r w:rsidRPr="00776B18">
        <w:rPr>
          <w:lang w:eastAsia="ja-JP"/>
        </w:rPr>
        <w:t>&lt;tns:String&gt;</w:t>
      </w:r>
      <w:r w:rsidRPr="005F4D3D">
        <w:rPr>
          <w:lang w:eastAsia="ja-JP"/>
        </w:rPr>
        <w:t>Hello</w:t>
      </w:r>
      <w:r w:rsidRPr="00776B18">
        <w:rPr>
          <w:lang w:eastAsia="ja-JP"/>
        </w:rPr>
        <w:t>&lt;/tns:String&gt;</w:t>
      </w:r>
    </w:p>
    <w:p w:rsidR="00914B34" w:rsidRPr="00776B18" w:rsidRDefault="00914B34" w:rsidP="00837926">
      <w:pPr>
        <w:pStyle w:val="Code"/>
        <w:rPr>
          <w:lang w:eastAsia="ja-JP"/>
        </w:rPr>
      </w:pPr>
      <w:r w:rsidRPr="005F4D3D">
        <w:rPr>
          <w:lang w:eastAsia="ja-JP"/>
        </w:rPr>
        <w:t xml:space="preserve">  </w:t>
      </w:r>
      <w:r w:rsidRPr="00776B18">
        <w:rPr>
          <w:lang w:eastAsia="ja-JP"/>
        </w:rPr>
        <w:t>&lt;tns:String&gt;</w:t>
      </w:r>
      <w:r w:rsidRPr="005F4D3D">
        <w:rPr>
          <w:lang w:eastAsia="ja-JP"/>
        </w:rPr>
        <w:t>World</w:t>
      </w:r>
      <w:r w:rsidRPr="00776B18">
        <w:rPr>
          <w:lang w:eastAsia="ja-JP"/>
        </w:rPr>
        <w:t>&lt;/tns:String&gt;</w:t>
      </w:r>
    </w:p>
    <w:p w:rsidR="00914B34" w:rsidRPr="00776B18" w:rsidRDefault="00914B34" w:rsidP="00837926">
      <w:pPr>
        <w:pStyle w:val="Code"/>
        <w:rPr>
          <w:lang w:eastAsia="ja-JP"/>
        </w:rPr>
      </w:pPr>
      <w:r w:rsidRPr="00776B18">
        <w:rPr>
          <w:lang w:eastAsia="ja-JP"/>
        </w:rPr>
        <w:t>&lt;/tns:ListOfString&gt;</w:t>
      </w:r>
    </w:p>
    <w:p w:rsidR="00914B34" w:rsidRDefault="00914B34" w:rsidP="00837926">
      <w:pPr>
        <w:pStyle w:val="BodyText"/>
      </w:pPr>
      <w:r>
        <w:t xml:space="preserve">If the </w:t>
      </w:r>
      <w:r w:rsidRPr="0072392C">
        <w:rPr>
          <w:rStyle w:val="XmlIdentifier"/>
        </w:rPr>
        <w:t>Variant</w:t>
      </w:r>
      <w:r>
        <w:t xml:space="preserve"> represents a multidimensional </w:t>
      </w:r>
      <w:r w:rsidRPr="00DD2A20">
        <w:t>array it shall</w:t>
      </w:r>
      <w:r w:rsidRPr="00DD2A20" w:rsidDel="00B9113B">
        <w:t xml:space="preserve"> </w:t>
      </w:r>
      <w:r w:rsidRPr="00DD2A20">
        <w:t>contain a child element with</w:t>
      </w:r>
      <w:r>
        <w:t xml:space="preserve"> the name ‘</w:t>
      </w:r>
      <w:r w:rsidRPr="000255CA">
        <w:rPr>
          <w:i/>
        </w:rPr>
        <w:t>Matrix’</w:t>
      </w:r>
      <w:r>
        <w:t xml:space="preserve"> with the two sub-elements shown in this example:</w:t>
      </w:r>
    </w:p>
    <w:p w:rsidR="00914B34" w:rsidRPr="00776B18" w:rsidRDefault="00914B34" w:rsidP="00837926">
      <w:pPr>
        <w:pStyle w:val="Code"/>
        <w:rPr>
          <w:lang w:val="fr-FR" w:eastAsia="ja-JP"/>
        </w:rPr>
      </w:pPr>
      <w:r w:rsidRPr="00776B18">
        <w:rPr>
          <w:lang w:val="fr-FR" w:eastAsia="ja-JP"/>
        </w:rPr>
        <w:t>&lt;tns:Matrix&gt;</w:t>
      </w:r>
    </w:p>
    <w:p w:rsidR="00914B34" w:rsidRPr="00776B18" w:rsidRDefault="00914B34" w:rsidP="00837926">
      <w:pPr>
        <w:pStyle w:val="Code"/>
        <w:rPr>
          <w:lang w:val="fr-FR" w:eastAsia="ja-JP"/>
        </w:rPr>
      </w:pPr>
      <w:r w:rsidRPr="00776B18">
        <w:rPr>
          <w:lang w:val="fr-FR" w:eastAsia="ja-JP"/>
        </w:rPr>
        <w:t xml:space="preserve">  &lt;tns:Dimensions&gt;</w:t>
      </w:r>
    </w:p>
    <w:p w:rsidR="00914B34" w:rsidRPr="00776B18" w:rsidRDefault="00914B34" w:rsidP="00837926">
      <w:pPr>
        <w:pStyle w:val="Code"/>
        <w:rPr>
          <w:lang w:val="fr-FR" w:eastAsia="ja-JP"/>
        </w:rPr>
      </w:pPr>
      <w:r w:rsidRPr="00776B18">
        <w:rPr>
          <w:lang w:val="fr-FR" w:eastAsia="ja-JP"/>
        </w:rPr>
        <w:t xml:space="preserve">    &lt;tns:Int32&gt;</w:t>
      </w:r>
      <w:r w:rsidRPr="005F4D3D">
        <w:rPr>
          <w:lang w:val="fr-FR" w:eastAsia="ja-JP"/>
        </w:rPr>
        <w:t>2</w:t>
      </w:r>
      <w:r w:rsidRPr="00776B18">
        <w:rPr>
          <w:lang w:val="fr-FR" w:eastAsia="ja-JP"/>
        </w:rPr>
        <w:t>&lt;/tns:Int32&gt;</w:t>
      </w:r>
    </w:p>
    <w:p w:rsidR="00914B34" w:rsidRPr="00776B18" w:rsidRDefault="00914B34" w:rsidP="00837926">
      <w:pPr>
        <w:pStyle w:val="Code"/>
        <w:rPr>
          <w:lang w:val="fr-FR" w:eastAsia="ja-JP"/>
        </w:rPr>
      </w:pPr>
      <w:r w:rsidRPr="00776B18">
        <w:rPr>
          <w:lang w:val="fr-FR" w:eastAsia="ja-JP"/>
        </w:rPr>
        <w:t xml:space="preserve">    &lt;tns:Int32&gt;</w:t>
      </w:r>
      <w:r w:rsidRPr="005F4D3D">
        <w:rPr>
          <w:lang w:val="fr-FR" w:eastAsia="ja-JP"/>
        </w:rPr>
        <w:t>2</w:t>
      </w:r>
      <w:r w:rsidRPr="00776B18">
        <w:rPr>
          <w:lang w:val="fr-FR" w:eastAsia="ja-JP"/>
        </w:rPr>
        <w:t>&lt;/tns:Int32&gt;</w:t>
      </w:r>
    </w:p>
    <w:p w:rsidR="00914B34" w:rsidRPr="00776B18" w:rsidRDefault="00914B34" w:rsidP="00837926">
      <w:pPr>
        <w:pStyle w:val="Code"/>
        <w:rPr>
          <w:lang w:val="fr-FR" w:eastAsia="ja-JP"/>
        </w:rPr>
      </w:pPr>
      <w:r w:rsidRPr="00776B18">
        <w:rPr>
          <w:lang w:val="fr-FR" w:eastAsia="ja-JP"/>
        </w:rPr>
        <w:t xml:space="preserve">  &lt;/tns:Dimensions&gt;</w:t>
      </w:r>
    </w:p>
    <w:p w:rsidR="00914B34" w:rsidRPr="00776B18" w:rsidRDefault="00914B34" w:rsidP="00837926">
      <w:pPr>
        <w:pStyle w:val="Code"/>
        <w:rPr>
          <w:lang w:eastAsia="ja-JP"/>
        </w:rPr>
      </w:pPr>
      <w:r w:rsidRPr="00776B18">
        <w:rPr>
          <w:lang w:val="fr-FR" w:eastAsia="ja-JP"/>
        </w:rPr>
        <w:t xml:space="preserve">  </w:t>
      </w:r>
      <w:r w:rsidRPr="00776B18">
        <w:rPr>
          <w:lang w:eastAsia="ja-JP"/>
        </w:rPr>
        <w:t>&lt;tns:Elements&gt;</w:t>
      </w:r>
    </w:p>
    <w:p w:rsidR="00914B34" w:rsidRPr="00776B18" w:rsidRDefault="00914B34" w:rsidP="00837926">
      <w:pPr>
        <w:pStyle w:val="Code"/>
        <w:rPr>
          <w:lang w:eastAsia="ja-JP"/>
        </w:rPr>
      </w:pPr>
      <w:r w:rsidRPr="00776B18">
        <w:rPr>
          <w:lang w:eastAsia="ja-JP"/>
        </w:rPr>
        <w:t xml:space="preserve">    &lt;tns:String&gt;</w:t>
      </w:r>
      <w:r w:rsidRPr="005F4D3D">
        <w:rPr>
          <w:lang w:eastAsia="ja-JP"/>
        </w:rPr>
        <w:t>A</w:t>
      </w:r>
      <w:r w:rsidRPr="00776B18">
        <w:rPr>
          <w:lang w:eastAsia="ja-JP"/>
        </w:rPr>
        <w:t>&lt;/tns:String&gt;</w:t>
      </w:r>
    </w:p>
    <w:p w:rsidR="00914B34" w:rsidRPr="00776B18" w:rsidRDefault="00914B34" w:rsidP="00837926">
      <w:pPr>
        <w:pStyle w:val="Code"/>
        <w:rPr>
          <w:lang w:eastAsia="ja-JP"/>
        </w:rPr>
      </w:pPr>
      <w:r w:rsidRPr="00776B18">
        <w:rPr>
          <w:lang w:eastAsia="ja-JP"/>
        </w:rPr>
        <w:t xml:space="preserve">    &lt;tns:String&gt;</w:t>
      </w:r>
      <w:r w:rsidRPr="005F4D3D">
        <w:rPr>
          <w:lang w:eastAsia="ja-JP"/>
        </w:rPr>
        <w:t>B</w:t>
      </w:r>
      <w:r w:rsidRPr="00776B18">
        <w:rPr>
          <w:lang w:eastAsia="ja-JP"/>
        </w:rPr>
        <w:t>&lt;/tns:String&gt;</w:t>
      </w:r>
    </w:p>
    <w:p w:rsidR="00914B34" w:rsidRPr="00776B18" w:rsidRDefault="00914B34" w:rsidP="00837926">
      <w:pPr>
        <w:pStyle w:val="Code"/>
        <w:rPr>
          <w:lang w:eastAsia="ja-JP"/>
        </w:rPr>
      </w:pPr>
      <w:r w:rsidRPr="00776B18">
        <w:rPr>
          <w:lang w:eastAsia="ja-JP"/>
        </w:rPr>
        <w:t xml:space="preserve">    &lt;tns:String&gt;</w:t>
      </w:r>
      <w:r w:rsidRPr="005F4D3D">
        <w:rPr>
          <w:lang w:eastAsia="ja-JP"/>
        </w:rPr>
        <w:t>C</w:t>
      </w:r>
      <w:r w:rsidRPr="00776B18">
        <w:rPr>
          <w:lang w:eastAsia="ja-JP"/>
        </w:rPr>
        <w:t>&lt;/tns:String&gt;</w:t>
      </w:r>
    </w:p>
    <w:p w:rsidR="00914B34" w:rsidRPr="00776B18" w:rsidRDefault="00914B34" w:rsidP="00837926">
      <w:pPr>
        <w:pStyle w:val="Code"/>
        <w:rPr>
          <w:lang w:eastAsia="ja-JP"/>
        </w:rPr>
      </w:pPr>
      <w:r w:rsidRPr="00776B18">
        <w:rPr>
          <w:lang w:eastAsia="ja-JP"/>
        </w:rPr>
        <w:t xml:space="preserve">    &lt;tns:String&gt;</w:t>
      </w:r>
      <w:r w:rsidRPr="005F4D3D">
        <w:rPr>
          <w:lang w:eastAsia="ja-JP"/>
        </w:rPr>
        <w:t>D</w:t>
      </w:r>
      <w:r w:rsidRPr="00776B18">
        <w:rPr>
          <w:lang w:eastAsia="ja-JP"/>
        </w:rPr>
        <w:t>&lt;/tns:String&gt;</w:t>
      </w:r>
    </w:p>
    <w:p w:rsidR="00914B34" w:rsidRPr="00776B18" w:rsidRDefault="00914B34" w:rsidP="00837926">
      <w:pPr>
        <w:pStyle w:val="Code"/>
        <w:rPr>
          <w:lang w:eastAsia="ja-JP"/>
        </w:rPr>
      </w:pPr>
      <w:r w:rsidRPr="00776B18">
        <w:rPr>
          <w:lang w:eastAsia="ja-JP"/>
        </w:rPr>
        <w:t xml:space="preserve">  &lt;/tns:Elements&gt;</w:t>
      </w:r>
    </w:p>
    <w:p w:rsidR="00914B34" w:rsidRPr="005F4D3D" w:rsidRDefault="00914B34" w:rsidP="00837926">
      <w:pPr>
        <w:pStyle w:val="Code"/>
        <w:rPr>
          <w:lang w:eastAsia="ja-JP"/>
        </w:rPr>
      </w:pPr>
      <w:r w:rsidRPr="00776B18">
        <w:rPr>
          <w:lang w:eastAsia="ja-JP"/>
        </w:rPr>
        <w:t>&lt;/tns:Matrix&gt;</w:t>
      </w:r>
    </w:p>
    <w:p w:rsidR="00914B34" w:rsidRDefault="00914B34" w:rsidP="00837926">
      <w:pPr>
        <w:pStyle w:val="BodyText"/>
      </w:pPr>
      <w:r>
        <w:t>In this example, the array has the following elements:</w:t>
      </w:r>
    </w:p>
    <w:p w:rsidR="00914B34" w:rsidRPr="00DD2A20" w:rsidRDefault="00914B34" w:rsidP="00837926">
      <w:pPr>
        <w:pStyle w:val="Code"/>
      </w:pPr>
      <w:r>
        <w:br/>
      </w:r>
      <w:r w:rsidRPr="00DD2A20">
        <w:t>[0,0] = "A"; [0,1] = "B"; [1,0] = "C"; [1,1] = "D"</w:t>
      </w:r>
    </w:p>
    <w:p w:rsidR="00914B34" w:rsidRDefault="00914B34" w:rsidP="00837926">
      <w:pPr>
        <w:pStyle w:val="BodyText"/>
      </w:pPr>
      <w:r>
        <w:t xml:space="preserve">The elements of a multi-dimensional </w:t>
      </w:r>
      <w:r w:rsidRPr="009C35E7">
        <w:t>array are</w:t>
      </w:r>
      <w:r>
        <w:t xml:space="preserve"> always flattened into a single dimensional </w:t>
      </w:r>
      <w:r w:rsidRPr="003F33AE">
        <w:t>array where the higher rank dimensions are</w:t>
      </w:r>
      <w:r>
        <w:t xml:space="preserve"> serialized first. This single dimensional </w:t>
      </w:r>
      <w:r w:rsidRPr="009C35E7">
        <w:t>array</w:t>
      </w:r>
      <w:r>
        <w:t xml:space="preserve"> is encoded as a child of the ‘Elements’ element. The </w:t>
      </w:r>
      <w:r w:rsidRPr="00FF4504">
        <w:rPr>
          <w:rStyle w:val="XmlIdentifier"/>
        </w:rPr>
        <w:t>Dimensions</w:t>
      </w:r>
      <w:r>
        <w:t xml:space="preserve"> element is a sequence of </w:t>
      </w:r>
      <w:r w:rsidRPr="00FF4504">
        <w:rPr>
          <w:rStyle w:val="XmlIdentifier"/>
        </w:rPr>
        <w:t>Int32</w:t>
      </w:r>
      <w:r>
        <w:t xml:space="preserve"> values that specify the dimensions of the array starting with the lowest rank dimension. The multi-dimensional a</w:t>
      </w:r>
      <w:r w:rsidRPr="00FF4504">
        <w:t>rray</w:t>
      </w:r>
      <w:r>
        <w:t xml:space="preserve"> can be reconstructed by using the dimensions encoded.</w:t>
      </w:r>
      <w:r w:rsidRPr="00462BD2">
        <w:t xml:space="preserve"> </w:t>
      </w:r>
      <w:r>
        <w:t>All dimensions shall be specified and shall be greater than zero.</w:t>
      </w:r>
      <w:r w:rsidRPr="005E2487">
        <w:t xml:space="preserve"> </w:t>
      </w:r>
      <w:r>
        <w:t xml:space="preserve">If the </w:t>
      </w:r>
      <w:r w:rsidRPr="00C77C81">
        <w:t>dimensions</w:t>
      </w:r>
      <w:r>
        <w:t xml:space="preserve"> are inconsistent with the</w:t>
      </w:r>
      <w:r w:rsidRPr="005E2487">
        <w:t xml:space="preserve"> number of elements in the array </w:t>
      </w:r>
      <w:r>
        <w:t>the decoder shall stop and report error.</w:t>
      </w:r>
    </w:p>
    <w:p w:rsidR="00914B34" w:rsidRPr="003865E5" w:rsidRDefault="00914B34" w:rsidP="00837926">
      <w:pPr>
        <w:pStyle w:val="BodyText"/>
      </w:pPr>
      <w:r>
        <w:t xml:space="preserve">The complete set of built-in type names is listed in </w:t>
      </w:r>
      <w:r w:rsidRPr="00C35150">
        <w:rPr>
          <w:rStyle w:val="SubtleEmphasis"/>
        </w:rPr>
        <w:fldChar w:fldCharType="begin"/>
      </w:r>
      <w:r w:rsidRPr="00C35150">
        <w:rPr>
          <w:rStyle w:val="SubtleEmphasis"/>
        </w:rPr>
        <w:instrText xml:space="preserve"> REF _Ref131507956 \h </w:instrText>
      </w:r>
      <w:r>
        <w:rPr>
          <w:rStyle w:val="SubtleEmphasis"/>
        </w:rPr>
        <w:instrText xml:space="preserve"> \* MERGEFORMAT </w:instrText>
      </w:r>
      <w:r w:rsidRPr="00C35150">
        <w:rPr>
          <w:rStyle w:val="SubtleEmphasis"/>
        </w:rPr>
      </w:r>
      <w:r w:rsidRPr="00C35150">
        <w:rPr>
          <w:rStyle w:val="SubtleEmphasis"/>
        </w:rPr>
        <w:fldChar w:fldCharType="separate"/>
      </w:r>
      <w:r w:rsidR="002A41B4" w:rsidRPr="002A41B4">
        <w:rPr>
          <w:rStyle w:val="SubtleEmphasis"/>
        </w:rPr>
        <w:t>Table 19</w:t>
      </w:r>
      <w:r w:rsidRPr="00C35150">
        <w:rPr>
          <w:rStyle w:val="SubtleEmphasis"/>
        </w:rPr>
        <w:fldChar w:fldCharType="end"/>
      </w:r>
      <w:r>
        <w:t>.</w:t>
      </w:r>
    </w:p>
    <w:p w:rsidR="00914B34" w:rsidRDefault="00914B34" w:rsidP="00837926">
      <w:pPr>
        <w:pStyle w:val="Heading4"/>
      </w:pPr>
      <w:r w:rsidRPr="00FF4504">
        <w:t>DataValue</w:t>
      </w:r>
    </w:p>
    <w:p w:rsidR="00914B34" w:rsidRDefault="00914B34" w:rsidP="00837926">
      <w:pPr>
        <w:pStyle w:val="BodyText"/>
      </w:pPr>
      <w:r>
        <w:t xml:space="preserve">A </w:t>
      </w:r>
      <w:r w:rsidRPr="00FF4504">
        <w:t xml:space="preserve">value </w:t>
      </w:r>
      <w:r>
        <w:t xml:space="preserve">of </w:t>
      </w:r>
      <w:r w:rsidRPr="00FF4504">
        <w:rPr>
          <w:rStyle w:val="Term"/>
        </w:rPr>
        <w:t>DataValue</w:t>
      </w:r>
      <w:r>
        <w:t xml:space="preserve"> type is encoded as an </w:t>
      </w:r>
      <w:r w:rsidRPr="00FF4504">
        <w:rPr>
          <w:rStyle w:val="XmlIdentifier"/>
        </w:rPr>
        <w:t>xs:complexType</w:t>
      </w:r>
      <w:r>
        <w:t xml:space="preserve"> with the following XML schema:</w:t>
      </w:r>
    </w:p>
    <w:p w:rsidR="00914B34" w:rsidRPr="00776B18" w:rsidRDefault="00914B34" w:rsidP="00837926">
      <w:pPr>
        <w:pStyle w:val="Code"/>
        <w:rPr>
          <w:lang w:eastAsia="ja-JP"/>
        </w:rPr>
      </w:pPr>
      <w:r w:rsidRPr="00776B18">
        <w:rPr>
          <w:lang w:eastAsia="ja-JP"/>
        </w:rPr>
        <w:t>&lt;xs:complexType name=</w:t>
      </w:r>
      <w:r w:rsidRPr="005F4D3D">
        <w:rPr>
          <w:lang w:eastAsia="ja-JP"/>
        </w:rPr>
        <w:t>"</w:t>
      </w:r>
      <w:r w:rsidRPr="00776B18">
        <w:rPr>
          <w:lang w:eastAsia="ja-JP"/>
        </w:rPr>
        <w:t>DataValue</w:t>
      </w:r>
      <w:r w:rsidRPr="005F4D3D">
        <w:rPr>
          <w:lang w:eastAsia="ja-JP"/>
        </w:rPr>
        <w:t>"</w:t>
      </w:r>
      <w:r w:rsidRPr="00776B18">
        <w:rPr>
          <w:lang w:eastAsia="ja-JP"/>
        </w:rPr>
        <w:t>&gt;</w:t>
      </w:r>
    </w:p>
    <w:p w:rsidR="00914B34" w:rsidRPr="00776B18" w:rsidRDefault="00914B34" w:rsidP="00837926">
      <w:pPr>
        <w:pStyle w:val="Code"/>
        <w:rPr>
          <w:lang w:eastAsia="ja-JP"/>
        </w:rPr>
      </w:pPr>
      <w:r w:rsidRPr="00776B18">
        <w:rPr>
          <w:lang w:eastAsia="ja-JP"/>
        </w:rPr>
        <w:t xml:space="preserve">  &lt;xs:sequence&gt;</w:t>
      </w:r>
    </w:p>
    <w:p w:rsidR="00914B34" w:rsidRPr="005F4D3D"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Value</w:t>
      </w:r>
      <w:r w:rsidRPr="005F4D3D">
        <w:rPr>
          <w:lang w:eastAsia="ja-JP"/>
        </w:rPr>
        <w:t>"</w:t>
      </w:r>
      <w:r w:rsidRPr="00776B18">
        <w:rPr>
          <w:lang w:eastAsia="ja-JP"/>
        </w:rPr>
        <w:t xml:space="preserve"> type=</w:t>
      </w:r>
      <w:r w:rsidRPr="005F4D3D">
        <w:rPr>
          <w:lang w:eastAsia="ja-JP"/>
        </w:rPr>
        <w:t>"</w:t>
      </w:r>
      <w:r w:rsidRPr="00776B18">
        <w:rPr>
          <w:lang w:eastAsia="ja-JP"/>
        </w:rPr>
        <w:t>tns:Variant</w:t>
      </w:r>
      <w:r w:rsidRPr="005F4D3D">
        <w:rPr>
          <w:lang w:eastAsia="ja-JP"/>
        </w:rPr>
        <w:t>"</w:t>
      </w:r>
      <w:r w:rsidRPr="00776B18">
        <w:rPr>
          <w:lang w:eastAsia="ja-JP"/>
        </w:rPr>
        <w:t xml:space="preserve"> minOccurs=</w:t>
      </w:r>
      <w:r w:rsidRPr="005F4D3D">
        <w:rPr>
          <w:lang w:eastAsia="ja-JP"/>
        </w:rPr>
        <w:t>"</w:t>
      </w:r>
      <w:r w:rsidRPr="00776B18">
        <w:rPr>
          <w:lang w:eastAsia="ja-JP"/>
        </w:rPr>
        <w:t>0</w:t>
      </w:r>
      <w:r w:rsidRPr="005F4D3D">
        <w:rPr>
          <w:lang w:eastAsia="ja-JP"/>
        </w:rPr>
        <w:t>"</w:t>
      </w:r>
    </w:p>
    <w:p w:rsidR="00914B34" w:rsidRPr="00776B18" w:rsidRDefault="00914B34" w:rsidP="00837926">
      <w:pPr>
        <w:pStyle w:val="Code"/>
        <w:rPr>
          <w:lang w:eastAsia="ja-JP"/>
        </w:rPr>
      </w:pPr>
      <w:r w:rsidRPr="00101F6E">
        <w:rPr>
          <w:lang w:eastAsia="ja-JP"/>
        </w:rPr>
        <w:t xml:space="preserve">      </w:t>
      </w:r>
      <w:r w:rsidRPr="00776B18">
        <w:rPr>
          <w:lang w:eastAsia="ja-JP"/>
        </w:rPr>
        <w:t>nillable=</w:t>
      </w:r>
      <w:r w:rsidRPr="005F4D3D">
        <w:rPr>
          <w:lang w:eastAsia="ja-JP"/>
        </w:rPr>
        <w:t>"</w:t>
      </w:r>
      <w:r w:rsidRPr="00776B18">
        <w:rPr>
          <w:lang w:eastAsia="ja-JP"/>
        </w:rPr>
        <w:t>true</w:t>
      </w:r>
      <w:r w:rsidRPr="005F4D3D">
        <w:rPr>
          <w:lang w:eastAsia="ja-JP"/>
        </w:rPr>
        <w:t>"</w:t>
      </w:r>
      <w:r w:rsidRPr="00776B18">
        <w:rPr>
          <w:lang w:eastAsia="ja-JP"/>
        </w:rPr>
        <w:t xml:space="preserve"> /&gt;</w:t>
      </w:r>
    </w:p>
    <w:p w:rsidR="00914B34" w:rsidRPr="005F4D3D"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StatusCode</w:t>
      </w:r>
      <w:r w:rsidRPr="005F4D3D">
        <w:rPr>
          <w:lang w:eastAsia="ja-JP"/>
        </w:rPr>
        <w:t>"</w:t>
      </w:r>
      <w:r w:rsidRPr="00776B18">
        <w:rPr>
          <w:lang w:eastAsia="ja-JP"/>
        </w:rPr>
        <w:t xml:space="preserve"> type=</w:t>
      </w:r>
      <w:r w:rsidRPr="005F4D3D">
        <w:rPr>
          <w:lang w:eastAsia="ja-JP"/>
        </w:rPr>
        <w:t>"</w:t>
      </w:r>
      <w:r w:rsidRPr="00776B18">
        <w:rPr>
          <w:lang w:eastAsia="ja-JP"/>
        </w:rPr>
        <w:t>tns:StatusCode</w:t>
      </w:r>
      <w:r w:rsidRPr="005F4D3D">
        <w:rPr>
          <w:lang w:eastAsia="ja-JP"/>
        </w:rPr>
        <w:t>"</w:t>
      </w:r>
    </w:p>
    <w:p w:rsidR="00914B34" w:rsidRPr="00776B18" w:rsidRDefault="00914B34" w:rsidP="00837926">
      <w:pPr>
        <w:pStyle w:val="Code"/>
        <w:rPr>
          <w:lang w:eastAsia="ja-JP"/>
        </w:rPr>
      </w:pPr>
      <w:r w:rsidRPr="00101F6E">
        <w:rPr>
          <w:lang w:eastAsia="ja-JP"/>
        </w:rPr>
        <w:t xml:space="preserve">     </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776B18"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SourceTimestamp</w:t>
      </w:r>
      <w:r w:rsidRPr="005F4D3D">
        <w:rPr>
          <w:lang w:eastAsia="ja-JP"/>
        </w:rPr>
        <w:t>"</w:t>
      </w:r>
      <w:r w:rsidRPr="00776B18">
        <w:rPr>
          <w:lang w:eastAsia="ja-JP"/>
        </w:rPr>
        <w:t xml:space="preserve"> type=</w:t>
      </w:r>
      <w:r w:rsidRPr="005F4D3D">
        <w:rPr>
          <w:lang w:eastAsia="ja-JP"/>
        </w:rPr>
        <w:t>"</w:t>
      </w:r>
      <w:r w:rsidRPr="00776B18">
        <w:rPr>
          <w:lang w:eastAsia="ja-JP"/>
        </w:rPr>
        <w:t>xs:dateTime</w:t>
      </w:r>
      <w:r w:rsidRPr="005F4D3D">
        <w:rPr>
          <w:lang w:eastAsia="ja-JP"/>
        </w:rPr>
        <w:t>"</w:t>
      </w:r>
    </w:p>
    <w:p w:rsidR="00914B34" w:rsidRPr="00776B18" w:rsidRDefault="00914B34" w:rsidP="00837926">
      <w:pPr>
        <w:pStyle w:val="Code"/>
        <w:rPr>
          <w:lang w:eastAsia="ja-JP"/>
        </w:rPr>
      </w:pP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5F4D3D"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SourcePicoseconds</w:t>
      </w:r>
      <w:r w:rsidRPr="005F4D3D">
        <w:rPr>
          <w:lang w:eastAsia="ja-JP"/>
        </w:rPr>
        <w:t>"</w:t>
      </w:r>
      <w:r w:rsidRPr="00776B18">
        <w:rPr>
          <w:lang w:eastAsia="ja-JP"/>
        </w:rPr>
        <w:t xml:space="preserve"> type=</w:t>
      </w:r>
      <w:r w:rsidRPr="005F4D3D">
        <w:rPr>
          <w:lang w:eastAsia="ja-JP"/>
        </w:rPr>
        <w:t>"</w:t>
      </w:r>
      <w:r w:rsidRPr="00776B18">
        <w:rPr>
          <w:lang w:eastAsia="ja-JP"/>
        </w:rPr>
        <w:t>xs:unsignedShort</w:t>
      </w:r>
      <w:r w:rsidRPr="005F4D3D">
        <w:rPr>
          <w:lang w:eastAsia="ja-JP"/>
        </w:rPr>
        <w:t>"</w:t>
      </w:r>
    </w:p>
    <w:p w:rsidR="00914B34" w:rsidRPr="00776B18" w:rsidRDefault="00914B34" w:rsidP="00837926">
      <w:pPr>
        <w:pStyle w:val="Code"/>
        <w:rPr>
          <w:lang w:eastAsia="ja-JP"/>
        </w:rPr>
      </w:pPr>
      <w:r w:rsidRPr="00101F6E">
        <w:rPr>
          <w:lang w:eastAsia="ja-JP"/>
        </w:rPr>
        <w:t xml:space="preserve">     </w:t>
      </w:r>
      <w:r w:rsidRPr="00776B18">
        <w:rPr>
          <w:lang w:eastAsia="ja-JP"/>
        </w:rPr>
        <w:t xml:space="preserve"> minOccurs=</w:t>
      </w:r>
      <w:r w:rsidRPr="005F4D3D">
        <w:rPr>
          <w:lang w:eastAsia="ja-JP"/>
        </w:rPr>
        <w:t>"</w:t>
      </w:r>
      <w:r w:rsidRPr="00776B18">
        <w:rPr>
          <w:lang w:eastAsia="ja-JP"/>
        </w:rPr>
        <w:t>0</w:t>
      </w:r>
      <w:r w:rsidRPr="005F4D3D">
        <w:rPr>
          <w:lang w:eastAsia="ja-JP"/>
        </w:rPr>
        <w:t>"</w:t>
      </w:r>
      <w:r w:rsidRPr="00776B18">
        <w:rPr>
          <w:lang w:eastAsia="ja-JP"/>
        </w:rPr>
        <w:t>/&gt;</w:t>
      </w:r>
    </w:p>
    <w:p w:rsidR="00914B34" w:rsidRPr="005F4D3D"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ServerTimestamp</w:t>
      </w:r>
      <w:r w:rsidRPr="005F4D3D">
        <w:rPr>
          <w:lang w:eastAsia="ja-JP"/>
        </w:rPr>
        <w:t>"</w:t>
      </w:r>
      <w:r w:rsidRPr="00776B18">
        <w:rPr>
          <w:lang w:eastAsia="ja-JP"/>
        </w:rPr>
        <w:t xml:space="preserve"> type=</w:t>
      </w:r>
      <w:r w:rsidRPr="005F4D3D">
        <w:rPr>
          <w:lang w:eastAsia="ja-JP"/>
        </w:rPr>
        <w:t>"</w:t>
      </w:r>
      <w:r w:rsidRPr="00776B18">
        <w:rPr>
          <w:lang w:eastAsia="ja-JP"/>
        </w:rPr>
        <w:t>xs:dateTime</w:t>
      </w:r>
      <w:r w:rsidRPr="005F4D3D">
        <w:rPr>
          <w:lang w:eastAsia="ja-JP"/>
        </w:rPr>
        <w:t>"</w:t>
      </w:r>
    </w:p>
    <w:p w:rsidR="00914B34" w:rsidRPr="00776B18" w:rsidRDefault="00914B34" w:rsidP="00837926">
      <w:pPr>
        <w:pStyle w:val="Code"/>
        <w:rPr>
          <w:lang w:eastAsia="ja-JP"/>
        </w:rPr>
      </w:pPr>
      <w:r w:rsidRPr="00101F6E">
        <w:rPr>
          <w:lang w:eastAsia="ja-JP"/>
        </w:rPr>
        <w:t xml:space="preserve">      </w:t>
      </w:r>
      <w:r w:rsidRPr="00776B18">
        <w:rPr>
          <w:lang w:eastAsia="ja-JP"/>
        </w:rPr>
        <w:t>minOccurs=</w:t>
      </w:r>
      <w:r w:rsidRPr="005F4D3D">
        <w:rPr>
          <w:lang w:eastAsia="ja-JP"/>
        </w:rPr>
        <w:t>"</w:t>
      </w:r>
      <w:r w:rsidRPr="00776B18">
        <w:rPr>
          <w:lang w:eastAsia="ja-JP"/>
        </w:rPr>
        <w:t>0</w:t>
      </w:r>
      <w:r w:rsidRPr="005F4D3D">
        <w:rPr>
          <w:lang w:eastAsia="ja-JP"/>
        </w:rPr>
        <w:t>"</w:t>
      </w:r>
      <w:r w:rsidRPr="00776B18">
        <w:rPr>
          <w:lang w:eastAsia="ja-JP"/>
        </w:rPr>
        <w:t xml:space="preserve"> /&gt;</w:t>
      </w:r>
    </w:p>
    <w:p w:rsidR="00914B34" w:rsidRPr="005F4D3D" w:rsidRDefault="00914B34" w:rsidP="00837926">
      <w:pPr>
        <w:pStyle w:val="Code"/>
        <w:rPr>
          <w:lang w:eastAsia="ja-JP"/>
        </w:rPr>
      </w:pPr>
      <w:r w:rsidRPr="00776B18">
        <w:rPr>
          <w:lang w:eastAsia="ja-JP"/>
        </w:rPr>
        <w:t xml:space="preserve">    &lt;xs:element name=</w:t>
      </w:r>
      <w:r w:rsidRPr="005F4D3D">
        <w:rPr>
          <w:lang w:eastAsia="ja-JP"/>
        </w:rPr>
        <w:t>"</w:t>
      </w:r>
      <w:r w:rsidRPr="00776B18">
        <w:rPr>
          <w:lang w:eastAsia="ja-JP"/>
        </w:rPr>
        <w:t>ServerPicoseconds</w:t>
      </w:r>
      <w:r w:rsidRPr="005F4D3D">
        <w:rPr>
          <w:lang w:eastAsia="ja-JP"/>
        </w:rPr>
        <w:t>"</w:t>
      </w:r>
      <w:r w:rsidRPr="00776B18">
        <w:rPr>
          <w:lang w:eastAsia="ja-JP"/>
        </w:rPr>
        <w:t xml:space="preserve"> type=</w:t>
      </w:r>
      <w:r w:rsidRPr="005F4D3D">
        <w:rPr>
          <w:lang w:eastAsia="ja-JP"/>
        </w:rPr>
        <w:t>"</w:t>
      </w:r>
      <w:r w:rsidRPr="00776B18">
        <w:rPr>
          <w:lang w:eastAsia="ja-JP"/>
        </w:rPr>
        <w:t>xs:unsignedShort</w:t>
      </w:r>
      <w:r w:rsidRPr="005F4D3D">
        <w:rPr>
          <w:lang w:eastAsia="ja-JP"/>
        </w:rPr>
        <w:t>"</w:t>
      </w:r>
    </w:p>
    <w:p w:rsidR="00914B34" w:rsidRPr="00776B18" w:rsidRDefault="00914B34" w:rsidP="00837926">
      <w:pPr>
        <w:pStyle w:val="Code"/>
        <w:rPr>
          <w:lang w:val="fr-FR" w:eastAsia="ja-JP"/>
        </w:rPr>
      </w:pPr>
      <w:r w:rsidRPr="00101F6E">
        <w:rPr>
          <w:lang w:eastAsia="ja-JP"/>
        </w:rPr>
        <w:t xml:space="preserve">     </w:t>
      </w:r>
      <w:r w:rsidRPr="00776B18">
        <w:rPr>
          <w:lang w:eastAsia="ja-JP"/>
        </w:rPr>
        <w:t xml:space="preserve"> </w:t>
      </w:r>
      <w:r w:rsidRPr="00776B18">
        <w:rPr>
          <w:lang w:val="fr-FR" w:eastAsia="ja-JP"/>
        </w:rPr>
        <w:t>minOccurs=</w:t>
      </w:r>
      <w:r w:rsidRPr="005F4D3D">
        <w:rPr>
          <w:lang w:val="fr-FR" w:eastAsia="ja-JP"/>
        </w:rPr>
        <w:t>"</w:t>
      </w:r>
      <w:r w:rsidRPr="00776B18">
        <w:rPr>
          <w:lang w:val="fr-FR" w:eastAsia="ja-JP"/>
        </w:rPr>
        <w:t>0</w:t>
      </w:r>
      <w:r w:rsidRPr="005F4D3D">
        <w:rPr>
          <w:lang w:val="fr-FR" w:eastAsia="ja-JP"/>
        </w:rPr>
        <w:t>"</w:t>
      </w:r>
      <w:r w:rsidRPr="00776B18">
        <w:rPr>
          <w:lang w:val="fr-FR" w:eastAsia="ja-JP"/>
        </w:rPr>
        <w:t>/&gt;</w:t>
      </w:r>
    </w:p>
    <w:p w:rsidR="00914B34" w:rsidRPr="00776B18" w:rsidRDefault="00914B34" w:rsidP="00837926">
      <w:pPr>
        <w:pStyle w:val="Code"/>
        <w:rPr>
          <w:lang w:val="fr-FR" w:eastAsia="ja-JP"/>
        </w:rPr>
      </w:pPr>
      <w:r w:rsidRPr="00776B18">
        <w:rPr>
          <w:lang w:val="fr-FR" w:eastAsia="ja-JP"/>
        </w:rPr>
        <w:t xml:space="preserve">  &lt;/xs:sequence&gt;</w:t>
      </w:r>
    </w:p>
    <w:p w:rsidR="00914B34" w:rsidRPr="005F4D3D" w:rsidRDefault="00914B34" w:rsidP="00837926">
      <w:pPr>
        <w:pStyle w:val="Code"/>
        <w:rPr>
          <w:lang w:val="fr-FR"/>
        </w:rPr>
      </w:pPr>
      <w:r w:rsidRPr="00776B18">
        <w:rPr>
          <w:lang w:val="fr-FR" w:eastAsia="ja-JP"/>
        </w:rPr>
        <w:t>&lt;/xs:complexType&gt;</w:t>
      </w:r>
    </w:p>
    <w:p w:rsidR="00914B34" w:rsidRDefault="00914B34" w:rsidP="00837926">
      <w:pPr>
        <w:pStyle w:val="Heading1"/>
      </w:pPr>
      <w:bookmarkStart w:id="191" w:name="_Toc417305372"/>
      <w:r>
        <w:t>Example</w:t>
      </w:r>
      <w:bookmarkEnd w:id="191"/>
    </w:p>
    <w:p w:rsidR="00914B34" w:rsidRDefault="00914B34" w:rsidP="00837926">
      <w:pPr>
        <w:pStyle w:val="BodyText"/>
      </w:pPr>
      <w:r>
        <w:t>This example defines the n</w:t>
      </w:r>
      <w:r w:rsidRPr="00C4425E">
        <w:t>odes</w:t>
      </w:r>
      <w:r>
        <w:t xml:space="preserve"> for an </w:t>
      </w:r>
      <w:r>
        <w:rPr>
          <w:rStyle w:val="Term"/>
        </w:rPr>
        <w:t>Address Space</w:t>
      </w:r>
      <w:r>
        <w:t xml:space="preserve"> with the URI of:</w:t>
      </w:r>
    </w:p>
    <w:p w:rsidR="00914B34" w:rsidRDefault="00914B34" w:rsidP="00837926">
      <w:pPr>
        <w:pStyle w:val="Code"/>
      </w:pPr>
      <w:r>
        <w:t xml:space="preserve"> “http://sample.com/Instances”. </w:t>
      </w:r>
    </w:p>
    <w:p w:rsidR="00914B34" w:rsidRDefault="00914B34" w:rsidP="00837926">
      <w:pPr>
        <w:pStyle w:val="BodyText"/>
      </w:pPr>
      <w:r>
        <w:t>This example references n</w:t>
      </w:r>
      <w:r w:rsidRPr="00C4425E">
        <w:t>odes</w:t>
      </w:r>
      <w:r>
        <w:t xml:space="preserve"> defined in the base </w:t>
      </w:r>
      <w:r w:rsidRPr="00147E45">
        <w:rPr>
          <w:rStyle w:val="Term"/>
        </w:rPr>
        <w:t>OPC UA Information Mod</w:t>
      </w:r>
      <w:r w:rsidRPr="00EC3C4E">
        <w:rPr>
          <w:rStyle w:val="Term"/>
        </w:rPr>
        <w:t>el</w:t>
      </w:r>
      <w:r>
        <w:t xml:space="preserve"> and an </w:t>
      </w:r>
      <w:r w:rsidRPr="00EC3C4E">
        <w:rPr>
          <w:rStyle w:val="Term"/>
        </w:rPr>
        <w:t>Information</w:t>
      </w:r>
      <w:r>
        <w:rPr>
          <w:rStyle w:val="Term"/>
        </w:rPr>
        <w:t xml:space="preserve"> </w:t>
      </w:r>
      <w:r w:rsidRPr="00EC3C4E">
        <w:rPr>
          <w:rStyle w:val="Term"/>
        </w:rPr>
        <w:t>Model</w:t>
      </w:r>
      <w:r>
        <w:t xml:space="preserve"> with the URI:</w:t>
      </w:r>
    </w:p>
    <w:p w:rsidR="00914B34" w:rsidRDefault="00914B34" w:rsidP="00837926">
      <w:pPr>
        <w:pStyle w:val="Code"/>
      </w:pPr>
      <w:r>
        <w:t xml:space="preserve"> “http://sample.com/Types”.</w:t>
      </w:r>
    </w:p>
    <w:p w:rsidR="00914B34" w:rsidRDefault="00914B34" w:rsidP="00837926">
      <w:pPr>
        <w:pStyle w:val="BodyText"/>
      </w:pPr>
      <w:r>
        <w:t>The XML namespaces declared by the root element include the URIs for the namespaces referenced in the document because the document includes complex data. Documents without complex data would not have these declarations.</w:t>
      </w:r>
    </w:p>
    <w:p w:rsidR="00914B34" w:rsidRPr="00C4425E" w:rsidRDefault="00914B34" w:rsidP="00837926">
      <w:pPr>
        <w:pStyle w:val="Code"/>
      </w:pPr>
      <w:r w:rsidRPr="00C4425E">
        <w:t>&lt;UANodeSet</w:t>
      </w:r>
    </w:p>
    <w:p w:rsidR="00914B34" w:rsidRPr="00C4425E" w:rsidRDefault="00914B34" w:rsidP="00837926">
      <w:pPr>
        <w:pStyle w:val="Code"/>
      </w:pPr>
      <w:r w:rsidRPr="00C4425E">
        <w:t xml:space="preserve">xmlns:s1="http://sample.com/Instances" </w:t>
      </w:r>
    </w:p>
    <w:p w:rsidR="00914B34" w:rsidRPr="00C4425E" w:rsidRDefault="00914B34" w:rsidP="00837926">
      <w:pPr>
        <w:pStyle w:val="Code"/>
      </w:pPr>
      <w:r w:rsidRPr="00C4425E">
        <w:t xml:space="preserve">xmlns:s0="http://sample.com/Types" </w:t>
      </w:r>
    </w:p>
    <w:p w:rsidR="00914B34" w:rsidRPr="00C4425E" w:rsidRDefault="00914B34" w:rsidP="00837926">
      <w:pPr>
        <w:pStyle w:val="Code"/>
      </w:pPr>
      <w:r w:rsidRPr="00C4425E">
        <w:t>xmlns:uax="http://opcfoundation.org/UA/2008/02/Types.xsd"</w:t>
      </w:r>
    </w:p>
    <w:p w:rsidR="00914B34" w:rsidRPr="00C4425E" w:rsidRDefault="00914B34" w:rsidP="00837926">
      <w:pPr>
        <w:pStyle w:val="Code"/>
      </w:pPr>
      <w:r w:rsidRPr="00C4425E">
        <w:t>xmlns:xsi="http://www.w3.org/2001/XMLSchema-instance" xmlns:xsd="http://www.w3.org/2001/XMLSchema" xmlns="http://opcfoundation.org/UA/2011/03/UANodeSet.xsd"&gt;</w:t>
      </w:r>
    </w:p>
    <w:p w:rsidR="00914B34" w:rsidRDefault="00914B34" w:rsidP="00837926">
      <w:pPr>
        <w:pStyle w:val="BodyText"/>
      </w:pPr>
      <w:r>
        <w:t xml:space="preserve">The </w:t>
      </w:r>
      <w:r w:rsidRPr="004C165C">
        <w:rPr>
          <w:rStyle w:val="XmlIdentifier"/>
        </w:rPr>
        <w:t>NamespaceUris</w:t>
      </w:r>
      <w:r>
        <w:t xml:space="preserve"> table includes all namespaces referenced in the document except for the base </w:t>
      </w:r>
      <w:r w:rsidRPr="00EC3C4E">
        <w:rPr>
          <w:rStyle w:val="Term"/>
        </w:rPr>
        <w:t>OPC UA Information Model</w:t>
      </w:r>
      <w:r>
        <w:rPr>
          <w:rStyle w:val="Term"/>
        </w:rPr>
        <w:t>,</w:t>
      </w:r>
      <w:r w:rsidRPr="00C4425E">
        <w:t xml:space="preserve"> i.e</w:t>
      </w:r>
      <w:r>
        <w:t>.:</w:t>
      </w:r>
    </w:p>
    <w:p w:rsidR="00914B34" w:rsidRDefault="00914B34" w:rsidP="00837926">
      <w:pPr>
        <w:pStyle w:val="Code"/>
      </w:pPr>
      <w:r>
        <w:t xml:space="preserve"> </w:t>
      </w:r>
      <w:r w:rsidRPr="00AB34FC">
        <w:t>"http://opcfoundation.org/UA/"</w:t>
      </w:r>
      <w:r>
        <w:t xml:space="preserve">. </w:t>
      </w:r>
    </w:p>
    <w:p w:rsidR="00914B34" w:rsidRDefault="00914B34" w:rsidP="00837926">
      <w:pPr>
        <w:pStyle w:val="BodyText"/>
      </w:pPr>
      <w:r>
        <w:t>A </w:t>
      </w:r>
      <w:r w:rsidRPr="00AB34FC">
        <w:rPr>
          <w:rStyle w:val="XmlIdentifier"/>
        </w:rPr>
        <w:t>NamespaceIndex</w:t>
      </w:r>
      <w:r>
        <w:t xml:space="preserve"> of 1 refers to the URI “http://sample.com/Instances”.  </w:t>
      </w:r>
    </w:p>
    <w:p w:rsidR="00914B34" w:rsidRDefault="00914B34" w:rsidP="00837926">
      <w:pPr>
        <w:pStyle w:val="Code"/>
      </w:pPr>
      <w:r>
        <w:t xml:space="preserve">  &lt;NamespaceUris&gt;</w:t>
      </w:r>
    </w:p>
    <w:p w:rsidR="00914B34" w:rsidRDefault="00914B34" w:rsidP="00837926">
      <w:pPr>
        <w:pStyle w:val="Code"/>
      </w:pPr>
      <w:r>
        <w:t xml:space="preserve">    &lt;Uri&gt;http://sample.com/Instances&lt;/Uri&gt;</w:t>
      </w:r>
    </w:p>
    <w:p w:rsidR="00914B34" w:rsidRDefault="00914B34" w:rsidP="00837926">
      <w:pPr>
        <w:pStyle w:val="Code"/>
      </w:pPr>
      <w:r>
        <w:t xml:space="preserve">    &lt;Uri&gt;http://sample.com/Types&lt;/Uri&gt;</w:t>
      </w:r>
    </w:p>
    <w:p w:rsidR="00914B34" w:rsidRDefault="00914B34" w:rsidP="00837926">
      <w:pPr>
        <w:pStyle w:val="Code"/>
      </w:pPr>
      <w:r>
        <w:t xml:space="preserve">  &lt;/NamespaceUris&gt;</w:t>
      </w:r>
    </w:p>
    <w:p w:rsidR="00914B34" w:rsidRDefault="00914B34" w:rsidP="00837926">
      <w:pPr>
        <w:pStyle w:val="BodyText"/>
      </w:pPr>
      <w:r>
        <w:t xml:space="preserve">The </w:t>
      </w:r>
      <w:r w:rsidRPr="00BF431C">
        <w:rPr>
          <w:rStyle w:val="XmlIdentifier"/>
        </w:rPr>
        <w:t>Aliases</w:t>
      </w:r>
      <w:r>
        <w:t xml:space="preserve"> table is provided to enhance readability. There are no rules for what is included. A useful guideline would include standard </w:t>
      </w:r>
      <w:r w:rsidRPr="004C165C">
        <w:rPr>
          <w:rStyle w:val="XmlIdentifier"/>
        </w:rPr>
        <w:t>ReferenceTypes</w:t>
      </w:r>
      <w:r>
        <w:t xml:space="preserve"> and </w:t>
      </w:r>
      <w:r w:rsidRPr="004C165C">
        <w:rPr>
          <w:rStyle w:val="XmlIdentifier"/>
        </w:rPr>
        <w:t>DataTypes</w:t>
      </w:r>
      <w:r>
        <w:t xml:space="preserve"> if they are referenced in the document. </w:t>
      </w:r>
    </w:p>
    <w:p w:rsidR="00914B34" w:rsidRDefault="00914B34" w:rsidP="00837926">
      <w:pPr>
        <w:pStyle w:val="Code"/>
      </w:pPr>
      <w:r>
        <w:t xml:space="preserve">  &lt;Aliases&gt;</w:t>
      </w:r>
    </w:p>
    <w:p w:rsidR="00914B34" w:rsidRDefault="00914B34" w:rsidP="00837926">
      <w:pPr>
        <w:pStyle w:val="Code"/>
      </w:pPr>
      <w:r>
        <w:t xml:space="preserve">    &lt;Alias Alias="HasComponent"&gt;i=47&lt;/Alias&gt;</w:t>
      </w:r>
    </w:p>
    <w:p w:rsidR="00914B34" w:rsidRDefault="00914B34" w:rsidP="00837926">
      <w:pPr>
        <w:pStyle w:val="Code"/>
      </w:pPr>
      <w:r>
        <w:t xml:space="preserve">    &lt;Alias Alias="HasProperty"&gt;i=46&lt;/Alias&gt;</w:t>
      </w:r>
    </w:p>
    <w:p w:rsidR="00914B34" w:rsidRDefault="00914B34" w:rsidP="00837926">
      <w:pPr>
        <w:pStyle w:val="Code"/>
      </w:pPr>
      <w:r>
        <w:t xml:space="preserve">    &lt;Alias Alias="HasSubtype"&gt;i=45&lt;/Alias&gt;</w:t>
      </w:r>
    </w:p>
    <w:p w:rsidR="00914B34" w:rsidRDefault="00914B34" w:rsidP="00837926">
      <w:pPr>
        <w:pStyle w:val="Code"/>
      </w:pPr>
      <w:r>
        <w:t xml:space="preserve">    &lt;Alias Alias="HasTypeDefinition"&gt;i=40&lt;/Alias&gt;</w:t>
      </w:r>
    </w:p>
    <w:p w:rsidR="00914B34" w:rsidRDefault="00914B34" w:rsidP="00837926">
      <w:pPr>
        <w:pStyle w:val="Code"/>
      </w:pPr>
      <w:r>
        <w:t xml:space="preserve">  &lt;/Aliases&gt;</w:t>
      </w:r>
    </w:p>
    <w:p w:rsidR="00914B34" w:rsidRDefault="00914B34" w:rsidP="00837926">
      <w:pPr>
        <w:pStyle w:val="BodyText"/>
      </w:pPr>
      <w:r>
        <w:t xml:space="preserve">The </w:t>
      </w:r>
      <w:r w:rsidRPr="004C165C">
        <w:rPr>
          <w:rStyle w:val="XmlIdentifier"/>
        </w:rPr>
        <w:t>BicycleType</w:t>
      </w:r>
      <w:r>
        <w:t xml:space="preserve"> element defines new </w:t>
      </w:r>
      <w:r w:rsidRPr="009D27DF">
        <w:rPr>
          <w:rStyle w:val="Term"/>
        </w:rPr>
        <w:t>DataType</w:t>
      </w:r>
      <w:r>
        <w:t xml:space="preserve"> node in the </w:t>
      </w:r>
      <w:r w:rsidRPr="009B30EA">
        <w:rPr>
          <w:rStyle w:val="Term"/>
        </w:rPr>
        <w:t>Address Space</w:t>
      </w:r>
      <w:r>
        <w:t xml:space="preserve"> that inherits from a </w:t>
      </w:r>
      <w:r w:rsidRPr="009D27DF">
        <w:rPr>
          <w:rStyle w:val="Term"/>
        </w:rPr>
        <w:t>DataType</w:t>
      </w:r>
      <w:r>
        <w:t xml:space="preserve"> defined in another </w:t>
      </w:r>
      <w:r w:rsidRPr="00EC3C4E">
        <w:rPr>
          <w:rStyle w:val="Term"/>
        </w:rPr>
        <w:t>Information</w:t>
      </w:r>
      <w:r>
        <w:rPr>
          <w:rStyle w:val="Term"/>
        </w:rPr>
        <w:t xml:space="preserve"> </w:t>
      </w:r>
      <w:r w:rsidRPr="00EC3C4E">
        <w:rPr>
          <w:rStyle w:val="Term"/>
        </w:rPr>
        <w:t>Model</w:t>
      </w:r>
      <w:r>
        <w:t xml:space="preserve"> (ns=2</w:t>
      </w:r>
      <w:proofErr w:type="gramStart"/>
      <w:r>
        <w:t>;i</w:t>
      </w:r>
      <w:proofErr w:type="gramEnd"/>
      <w:r>
        <w:t xml:space="preserve">=314). It is assumed that any application importing this file will already know about the referenced </w:t>
      </w:r>
      <w:r w:rsidRPr="00EC3C4E">
        <w:rPr>
          <w:rStyle w:val="Term"/>
        </w:rPr>
        <w:t>Information</w:t>
      </w:r>
      <w:r>
        <w:rPr>
          <w:rStyle w:val="Term"/>
        </w:rPr>
        <w:t xml:space="preserve"> </w:t>
      </w:r>
      <w:r w:rsidRPr="00EC3C4E">
        <w:rPr>
          <w:rStyle w:val="Term"/>
        </w:rPr>
        <w:t>Model</w:t>
      </w:r>
      <w:r>
        <w:t xml:space="preserve">. A server could map the references onto another </w:t>
      </w:r>
      <w:r w:rsidRPr="00147E45">
        <w:rPr>
          <w:rStyle w:val="Term"/>
        </w:rPr>
        <w:t>OPC UA Server</w:t>
      </w:r>
      <w:r>
        <w:t xml:space="preserve"> by adding a </w:t>
      </w:r>
      <w:r w:rsidRPr="009D27DF">
        <w:rPr>
          <w:rStyle w:val="XmlIdentifier"/>
        </w:rPr>
        <w:t>&lt;ServerIndex&gt;</w:t>
      </w:r>
      <w:r>
        <w:t xml:space="preserve"> to </w:t>
      </w:r>
      <w:r w:rsidRPr="009D27DF">
        <w:t>identify the target node</w:t>
      </w:r>
      <w:r>
        <w:rPr>
          <w:rStyle w:val="XmlIdentifier"/>
        </w:rPr>
        <w:t xml:space="preserve"> </w:t>
      </w:r>
      <w:r w:rsidRPr="00490831">
        <w:t>(described in section</w:t>
      </w:r>
      <w:r>
        <w:t xml:space="preserve"> </w:t>
      </w:r>
      <w:r w:rsidRPr="00C35150">
        <w:rPr>
          <w:rStyle w:val="SubtleEmphasis"/>
        </w:rPr>
        <w:fldChar w:fldCharType="begin"/>
      </w:r>
      <w:r w:rsidRPr="00C35150">
        <w:rPr>
          <w:rStyle w:val="SubtleEmphasis"/>
        </w:rPr>
        <w:instrText xml:space="preserve"> REF _Ref416939984 \h </w:instrText>
      </w:r>
      <w:r>
        <w:rPr>
          <w:rStyle w:val="SubtleEmphasis"/>
        </w:rPr>
        <w:instrText xml:space="preserve"> \* MERGEFORMAT </w:instrText>
      </w:r>
      <w:r w:rsidRPr="00C35150">
        <w:rPr>
          <w:rStyle w:val="SubtleEmphasis"/>
        </w:rPr>
      </w:r>
      <w:r w:rsidRPr="00C35150">
        <w:rPr>
          <w:rStyle w:val="SubtleEmphasis"/>
        </w:rPr>
        <w:fldChar w:fldCharType="separate"/>
      </w:r>
      <w:r w:rsidR="002A41B4" w:rsidRPr="002A41B4">
        <w:rPr>
          <w:rStyle w:val="SubtleEmphasis"/>
          <w:highlight w:val="white"/>
        </w:rPr>
        <w:t>References</w:t>
      </w:r>
      <w:r w:rsidRPr="00C35150">
        <w:rPr>
          <w:rStyle w:val="SubtleEmphasis"/>
        </w:rPr>
        <w:fldChar w:fldCharType="end"/>
      </w:r>
      <w:r w:rsidRPr="00490831">
        <w:t>).</w:t>
      </w:r>
      <w:r>
        <w:t xml:space="preserve"> The structure of the </w:t>
      </w:r>
      <w:r w:rsidRPr="009D27DF">
        <w:rPr>
          <w:rStyle w:val="Term"/>
        </w:rPr>
        <w:t>DataType</w:t>
      </w:r>
      <w:r>
        <w:t xml:space="preserve"> is defined by the </w:t>
      </w:r>
      <w:r w:rsidRPr="009D27DF">
        <w:rPr>
          <w:rStyle w:val="XmlIdentifier"/>
        </w:rPr>
        <w:t>Definition</w:t>
      </w:r>
      <w:r>
        <w:t xml:space="preserve"> element. This information can be used by code generators to automatically create serializers for this </w:t>
      </w:r>
      <w:r w:rsidRPr="009D27DF">
        <w:rPr>
          <w:rStyle w:val="Term"/>
        </w:rPr>
        <w:t>DataType</w:t>
      </w:r>
      <w:r>
        <w:t>.</w:t>
      </w:r>
    </w:p>
    <w:p w:rsidR="00914B34" w:rsidRDefault="00914B34" w:rsidP="00837926">
      <w:pPr>
        <w:pStyle w:val="Code"/>
      </w:pPr>
      <w:r>
        <w:t>&lt;UADataType NodeId="ns=1;i=365" BrowseName="1:BicycleType"&gt;</w:t>
      </w:r>
    </w:p>
    <w:p w:rsidR="00914B34" w:rsidRDefault="00914B34" w:rsidP="00837926">
      <w:pPr>
        <w:pStyle w:val="Code"/>
      </w:pPr>
      <w:r>
        <w:t xml:space="preserve">  &lt;DisplayName&gt;BicycleType&lt;/DisplayName&gt;</w:t>
      </w:r>
    </w:p>
    <w:p w:rsidR="00914B34" w:rsidRDefault="00914B34" w:rsidP="00837926">
      <w:pPr>
        <w:pStyle w:val="Code"/>
      </w:pPr>
      <w:r>
        <w:t xml:space="preserve">  &lt;References&gt;</w:t>
      </w:r>
    </w:p>
    <w:p w:rsidR="00914B34" w:rsidRDefault="00914B34" w:rsidP="00837926">
      <w:pPr>
        <w:pStyle w:val="Code"/>
      </w:pPr>
      <w:r>
        <w:t xml:space="preserve">    &lt;Reference ReferenceType="HasSubtype" IsForward="false"&gt;ns=2;i=314&lt;/Reference&gt;</w:t>
      </w:r>
    </w:p>
    <w:p w:rsidR="00914B34" w:rsidRDefault="00914B34" w:rsidP="00837926">
      <w:pPr>
        <w:pStyle w:val="Code"/>
      </w:pPr>
      <w:r>
        <w:t xml:space="preserve">  &lt;/References&gt;</w:t>
      </w:r>
    </w:p>
    <w:p w:rsidR="00914B34" w:rsidRDefault="00914B34" w:rsidP="00837926">
      <w:pPr>
        <w:pStyle w:val="Code"/>
      </w:pPr>
      <w:r>
        <w:t xml:space="preserve">  &lt;Definition Name="BicycleType"&gt;</w:t>
      </w:r>
    </w:p>
    <w:p w:rsidR="00914B34" w:rsidRDefault="00914B34" w:rsidP="00837926">
      <w:pPr>
        <w:pStyle w:val="Code"/>
      </w:pPr>
      <w:r>
        <w:t xml:space="preserve">    &lt;Field Name="NoOfGears" DataType="UInt32" /&gt;</w:t>
      </w:r>
    </w:p>
    <w:p w:rsidR="00914B34" w:rsidRDefault="00914B34" w:rsidP="00837926">
      <w:pPr>
        <w:pStyle w:val="Code"/>
      </w:pPr>
      <w:r>
        <w:t xml:space="preserve">    &lt;Field Name="ManufacterName" DataType="QualifiedName" /&gt;</w:t>
      </w:r>
    </w:p>
    <w:p w:rsidR="00914B34" w:rsidRDefault="00914B34" w:rsidP="00837926">
      <w:pPr>
        <w:pStyle w:val="Code"/>
      </w:pPr>
      <w:r>
        <w:t xml:space="preserve">  &lt;/Definition&gt;</w:t>
      </w:r>
    </w:p>
    <w:p w:rsidR="00914B34" w:rsidRDefault="00914B34" w:rsidP="00837926">
      <w:pPr>
        <w:pStyle w:val="Code"/>
      </w:pPr>
      <w:r>
        <w:t>&lt;/UADataType&gt;</w:t>
      </w:r>
    </w:p>
    <w:p w:rsidR="00914B34" w:rsidRDefault="00914B34" w:rsidP="00837926">
      <w:pPr>
        <w:pStyle w:val="BodyText"/>
      </w:pPr>
      <w:r>
        <w:t xml:space="preserve">The following XML element defines an </w:t>
      </w:r>
      <w:r w:rsidRPr="009D27DF">
        <w:rPr>
          <w:rStyle w:val="Term"/>
        </w:rPr>
        <w:t>Object</w:t>
      </w:r>
      <w:r>
        <w:t xml:space="preserve"> n</w:t>
      </w:r>
      <w:r w:rsidRPr="009D27DF">
        <w:t>ode</w:t>
      </w:r>
      <w:r>
        <w:t xml:space="preserve"> in the </w:t>
      </w:r>
      <w:r w:rsidRPr="009D27DF">
        <w:rPr>
          <w:rStyle w:val="Term"/>
        </w:rPr>
        <w:t>Address Space</w:t>
      </w:r>
      <w:r w:rsidRPr="009D27DF">
        <w:t xml:space="preserve"> of type that</w:t>
      </w:r>
      <w:r>
        <w:rPr>
          <w:rStyle w:val="Term"/>
        </w:rPr>
        <w:t xml:space="preserve"> </w:t>
      </w:r>
      <w:r>
        <w:t xml:space="preserve">is defined in another </w:t>
      </w:r>
      <w:r w:rsidRPr="000E13DD">
        <w:rPr>
          <w:rStyle w:val="Term"/>
        </w:rPr>
        <w:t>Information</w:t>
      </w:r>
      <w:r>
        <w:rPr>
          <w:rStyle w:val="Term"/>
        </w:rPr>
        <w:t xml:space="preserve"> </w:t>
      </w:r>
      <w:r w:rsidRPr="000E13DD">
        <w:rPr>
          <w:rStyle w:val="Term"/>
        </w:rPr>
        <w:t>Model</w:t>
      </w:r>
      <w:r>
        <w:t xml:space="preserve"> (ns=2</w:t>
      </w:r>
      <w:proofErr w:type="gramStart"/>
      <w:r>
        <w:t>;i</w:t>
      </w:r>
      <w:proofErr w:type="gramEnd"/>
      <w:r>
        <w:t xml:space="preserve">=341). It has a single </w:t>
      </w:r>
      <w:r w:rsidRPr="003D1F9C">
        <w:rPr>
          <w:rStyle w:val="Term"/>
        </w:rPr>
        <w:t>Property</w:t>
      </w:r>
      <w:r>
        <w:t xml:space="preserve"> (</w:t>
      </w:r>
      <w:r w:rsidRPr="003D1F9C">
        <w:t>ns=1</w:t>
      </w:r>
      <w:proofErr w:type="gramStart"/>
      <w:r w:rsidRPr="003D1F9C">
        <w:t>;i</w:t>
      </w:r>
      <w:proofErr w:type="gramEnd"/>
      <w:r w:rsidRPr="003D1F9C">
        <w:t>=376</w:t>
      </w:r>
      <w:r>
        <w:t>) which is declared later in the document.</w:t>
      </w:r>
    </w:p>
    <w:p w:rsidR="00914B34" w:rsidRDefault="00914B34" w:rsidP="00837926">
      <w:pPr>
        <w:pStyle w:val="Code"/>
      </w:pPr>
      <w:r>
        <w:t>&lt;UAObject NodeId="ns=1;i=375" BrowseName="1:DriverOfTheMonth" ParentNodeId="ns=1;i=281"&gt;</w:t>
      </w:r>
    </w:p>
    <w:p w:rsidR="00914B34" w:rsidRDefault="00914B34" w:rsidP="00837926">
      <w:pPr>
        <w:pStyle w:val="Code"/>
      </w:pPr>
      <w:r>
        <w:t xml:space="preserve">  &lt;DisplayName&gt;DriverOfTheMonth&lt;/DisplayName&gt;</w:t>
      </w:r>
    </w:p>
    <w:p w:rsidR="00914B34" w:rsidRDefault="00914B34" w:rsidP="00837926">
      <w:pPr>
        <w:pStyle w:val="Code"/>
      </w:pPr>
      <w:r>
        <w:t xml:space="preserve">  &lt;References&gt;</w:t>
      </w:r>
    </w:p>
    <w:p w:rsidR="00914B34" w:rsidRDefault="00914B34" w:rsidP="00837926">
      <w:pPr>
        <w:pStyle w:val="Code"/>
      </w:pPr>
      <w:r>
        <w:t xml:space="preserve">    &lt;Reference ReferenceType="HasProperty"&gt;ns=1;i=376&lt;/Reference&gt;</w:t>
      </w:r>
    </w:p>
    <w:p w:rsidR="00914B34" w:rsidRDefault="00914B34" w:rsidP="00837926">
      <w:pPr>
        <w:pStyle w:val="Code"/>
      </w:pPr>
      <w:r>
        <w:t xml:space="preserve">    &lt;Reference ReferenceType="HasTypeDefinition"&gt;ns=2;i=341&lt;/Reference&gt;</w:t>
      </w:r>
    </w:p>
    <w:p w:rsidR="00914B34" w:rsidRDefault="00914B34" w:rsidP="00837926">
      <w:pPr>
        <w:pStyle w:val="Code"/>
      </w:pPr>
      <w:r>
        <w:t xml:space="preserve">    &lt;Reference ReferenceType="HasComponent" IsForward="false"&gt;ns=1;i=281&lt;/Reference&gt;</w:t>
      </w:r>
    </w:p>
    <w:p w:rsidR="00914B34" w:rsidRDefault="00914B34" w:rsidP="00837926">
      <w:pPr>
        <w:pStyle w:val="Code"/>
      </w:pPr>
      <w:r>
        <w:t xml:space="preserve">  &lt;/References&gt;</w:t>
      </w:r>
    </w:p>
    <w:p w:rsidR="00914B34" w:rsidRDefault="00914B34" w:rsidP="00837926">
      <w:pPr>
        <w:pStyle w:val="Code"/>
      </w:pPr>
      <w:r>
        <w:t xml:space="preserve">&lt;/UAObject&gt; </w:t>
      </w:r>
    </w:p>
    <w:p w:rsidR="00914B34" w:rsidRDefault="00914B34" w:rsidP="00837926">
      <w:pPr>
        <w:pStyle w:val="BodyText"/>
      </w:pPr>
      <w:r>
        <w:t xml:space="preserve">The following XML element defines the </w:t>
      </w:r>
      <w:r w:rsidRPr="009B30EA">
        <w:rPr>
          <w:rFonts w:ascii="Courier New" w:hAnsi="Courier New"/>
          <w:b/>
          <w:bCs/>
          <w:noProof/>
          <w:color w:val="548DD4" w:themeColor="text2" w:themeTint="99"/>
        </w:rPr>
        <w:t>PrimaryVehicle</w:t>
      </w:r>
      <w:r>
        <w:t xml:space="preserve"> </w:t>
      </w:r>
      <w:r w:rsidRPr="003D1F9C">
        <w:rPr>
          <w:rStyle w:val="Term"/>
        </w:rPr>
        <w:t>Variable</w:t>
      </w:r>
      <w:r>
        <w:t xml:space="preserve"> </w:t>
      </w:r>
      <w:r w:rsidRPr="003D1F9C">
        <w:t xml:space="preserve">node </w:t>
      </w:r>
      <w:r>
        <w:t xml:space="preserve">of the </w:t>
      </w:r>
      <w:r w:rsidRPr="00F943F9">
        <w:rPr>
          <w:rStyle w:val="XmlIdentifier"/>
          <w:highlight w:val="white"/>
        </w:rPr>
        <w:t>PropertyType</w:t>
      </w:r>
      <w:r>
        <w:t xml:space="preserve"> type that </w:t>
      </w:r>
      <w:r w:rsidRPr="003D1F9C">
        <w:t xml:space="preserve">is </w:t>
      </w:r>
      <w:r>
        <w:t xml:space="preserve">defined in base </w:t>
      </w:r>
      <w:r w:rsidRPr="00147E45">
        <w:rPr>
          <w:rStyle w:val="Term"/>
        </w:rPr>
        <w:t>OPC UA Information</w:t>
      </w:r>
      <w:r>
        <w:rPr>
          <w:rStyle w:val="Term"/>
        </w:rPr>
        <w:t xml:space="preserve"> </w:t>
      </w:r>
      <w:r w:rsidRPr="00EC3C4E">
        <w:rPr>
          <w:rStyle w:val="Term"/>
        </w:rPr>
        <w:t>Model</w:t>
      </w:r>
      <w:r>
        <w:t xml:space="preserve"> (i=68) and </w:t>
      </w:r>
      <w:r w:rsidRPr="00F943F9">
        <w:rPr>
          <w:rStyle w:val="XmlIdentifier"/>
        </w:rPr>
        <w:t>DataType</w:t>
      </w:r>
      <w:r w:rsidRPr="00F943F9">
        <w:t xml:space="preserve"> pointing out to defin</w:t>
      </w:r>
      <w:r>
        <w:t xml:space="preserve">ition </w:t>
      </w:r>
      <w:r w:rsidRPr="00F943F9">
        <w:t xml:space="preserve">in another </w:t>
      </w:r>
      <w:r w:rsidRPr="00490831">
        <w:rPr>
          <w:rStyle w:val="Term"/>
        </w:rPr>
        <w:t>Information Model</w:t>
      </w:r>
      <w:r w:rsidRPr="00F943F9">
        <w:t xml:space="preserve"> (ns=2</w:t>
      </w:r>
      <w:proofErr w:type="gramStart"/>
      <w:r w:rsidRPr="00F943F9">
        <w:t>;i</w:t>
      </w:r>
      <w:proofErr w:type="gramEnd"/>
      <w:r w:rsidRPr="00F943F9">
        <w:t xml:space="preserve">=314). </w:t>
      </w:r>
      <w:r>
        <w:t xml:space="preserve">The referenced definition is also the base type for the </w:t>
      </w:r>
      <w:r w:rsidRPr="003C1163">
        <w:rPr>
          <w:rStyle w:val="Term"/>
        </w:rPr>
        <w:t>BicycleType</w:t>
      </w:r>
      <w:r>
        <w:t xml:space="preserve"> of the </w:t>
      </w:r>
      <w:r w:rsidRPr="003C1163">
        <w:rPr>
          <w:rStyle w:val="Term"/>
        </w:rPr>
        <w:t>DataType</w:t>
      </w:r>
      <w:r>
        <w:rPr>
          <w:rStyle w:val="Term"/>
        </w:rPr>
        <w:t xml:space="preserve"> NodeClass</w:t>
      </w:r>
      <w:r>
        <w:t xml:space="preserve">. The </w:t>
      </w:r>
      <w:r w:rsidRPr="004C165C">
        <w:rPr>
          <w:rStyle w:val="XmlIdentifier"/>
        </w:rPr>
        <w:t>AccessLevels</w:t>
      </w:r>
      <w:r>
        <w:t xml:space="preserve"> attribute declares the </w:t>
      </w:r>
      <w:r w:rsidRPr="003C1163">
        <w:rPr>
          <w:rStyle w:val="Term"/>
        </w:rPr>
        <w:t>Variable</w:t>
      </w:r>
      <w:r>
        <w:t xml:space="preserve"> node as </w:t>
      </w:r>
      <w:r w:rsidRPr="003C1163">
        <w:rPr>
          <w:rStyle w:val="Term"/>
        </w:rPr>
        <w:t>Readable</w:t>
      </w:r>
      <w:r>
        <w:t xml:space="preserve"> and </w:t>
      </w:r>
      <w:r w:rsidRPr="003C1163">
        <w:rPr>
          <w:rStyle w:val="Term"/>
        </w:rPr>
        <w:t>Writeable</w:t>
      </w:r>
      <w:r w:rsidRPr="003C1163">
        <w:t xml:space="preserve"> (see section </w:t>
      </w:r>
      <w:r w:rsidRPr="00490831">
        <w:rPr>
          <w:rStyle w:val="SubtleEmphasis"/>
        </w:rPr>
        <w:fldChar w:fldCharType="begin"/>
      </w:r>
      <w:r w:rsidRPr="00490831">
        <w:rPr>
          <w:rStyle w:val="SubtleEmphasis"/>
        </w:rPr>
        <w:instrText xml:space="preserve"> REF _Ref417157870 \h </w:instrText>
      </w:r>
      <w:r>
        <w:rPr>
          <w:rStyle w:val="SubtleEmphasis"/>
        </w:rPr>
        <w:instrText xml:space="preserve"> \* MERGEFORMAT </w:instrText>
      </w:r>
      <w:r w:rsidRPr="00490831">
        <w:rPr>
          <w:rStyle w:val="SubtleEmphasis"/>
        </w:rPr>
      </w:r>
      <w:r w:rsidRPr="00490831">
        <w:rPr>
          <w:rStyle w:val="SubtleEmphasis"/>
        </w:rPr>
        <w:fldChar w:fldCharType="separate"/>
      </w:r>
      <w:r w:rsidR="002A41B4" w:rsidRPr="002A41B4">
        <w:rPr>
          <w:rStyle w:val="SubtleEmphasis"/>
        </w:rPr>
        <w:t>AccessLevel</w:t>
      </w:r>
      <w:r w:rsidRPr="00490831">
        <w:rPr>
          <w:rStyle w:val="SubtleEmphasis"/>
        </w:rPr>
        <w:fldChar w:fldCharType="end"/>
      </w:r>
      <w:r w:rsidRPr="003C1163">
        <w:t xml:space="preserve">). </w:t>
      </w:r>
      <w:r>
        <w:t xml:space="preserve">The </w:t>
      </w:r>
      <w:r w:rsidRPr="004C165C">
        <w:rPr>
          <w:rStyle w:val="XmlIdentifier"/>
        </w:rPr>
        <w:t>ParentNodeId</w:t>
      </w:r>
      <w:r>
        <w:t xml:space="preserve"> indicates that this element represents a node that is tightly coupled with the parent node represented by the </w:t>
      </w:r>
      <w:r w:rsidRPr="004C165C">
        <w:rPr>
          <w:rStyle w:val="XmlIdentifier"/>
        </w:rPr>
        <w:t>DriverOfTheMonth</w:t>
      </w:r>
      <w:r w:rsidRPr="00F943F9">
        <w:t xml:space="preserve"> element</w:t>
      </w:r>
      <w:r>
        <w:t>. This information is only a request to delete this node if the parent is deleted. It is used only while the XML document is processed.</w:t>
      </w:r>
    </w:p>
    <w:p w:rsidR="00914B34" w:rsidRDefault="00914B34" w:rsidP="00837926">
      <w:pPr>
        <w:pStyle w:val="Code"/>
      </w:pPr>
      <w:r>
        <w:t xml:space="preserve">&lt;UAVariable NodeId="ns=1;i=376" BrowseName="2:PrimaryVehicle" </w:t>
      </w:r>
    </w:p>
    <w:p w:rsidR="00914B34" w:rsidRDefault="00914B34" w:rsidP="00837926">
      <w:pPr>
        <w:pStyle w:val="Code"/>
      </w:pPr>
      <w:r>
        <w:t xml:space="preserve">  ParentNodeId="ns=1;i=375" DataType="ns=2;i=314" AccessLevel="3" UserAccessLevel="3"&gt;</w:t>
      </w:r>
    </w:p>
    <w:p w:rsidR="00914B34" w:rsidRDefault="00914B34" w:rsidP="00837926">
      <w:pPr>
        <w:pStyle w:val="Code"/>
      </w:pPr>
      <w:r>
        <w:t xml:space="preserve">  &lt;DisplayName&gt;PrimaryVehicle&lt;/DisplayName&gt;</w:t>
      </w:r>
    </w:p>
    <w:p w:rsidR="00914B34" w:rsidRDefault="00914B34" w:rsidP="00837926">
      <w:pPr>
        <w:pStyle w:val="Code"/>
      </w:pPr>
      <w:r>
        <w:t xml:space="preserve">  &lt;References&gt;</w:t>
      </w:r>
    </w:p>
    <w:p w:rsidR="00914B34" w:rsidRDefault="00914B34" w:rsidP="00837926">
      <w:pPr>
        <w:pStyle w:val="Code"/>
      </w:pPr>
      <w:r>
        <w:t xml:space="preserve">    &lt;Reference ReferenceType="HasTypeDefinition"&gt;i=68&lt;/Reference&gt;</w:t>
      </w:r>
    </w:p>
    <w:p w:rsidR="00914B34" w:rsidRDefault="00914B34" w:rsidP="00837926">
      <w:pPr>
        <w:pStyle w:val="Code"/>
      </w:pPr>
      <w:r>
        <w:t xml:space="preserve">    &lt;Reference ReferenceType="HasProperty" IsForward="false"&gt;ns=1;i=375&lt;/Reference&gt;</w:t>
      </w:r>
    </w:p>
    <w:p w:rsidR="00914B34" w:rsidRDefault="00914B34" w:rsidP="00837926">
      <w:pPr>
        <w:pStyle w:val="Code"/>
      </w:pPr>
      <w:r>
        <w:t xml:space="preserve">  &lt;/References&gt;</w:t>
      </w:r>
    </w:p>
    <w:p w:rsidR="00914B34" w:rsidRPr="00B03705" w:rsidRDefault="00914B34" w:rsidP="00837926">
      <w:pPr>
        <w:pStyle w:val="BodyText"/>
        <w:rPr>
          <w:rStyle w:val="XmlIdentifier"/>
        </w:rPr>
      </w:pPr>
      <w:r>
        <w:t xml:space="preserve">It is worth stressing that the namespace index of the </w:t>
      </w:r>
      <w:r w:rsidRPr="00B03705">
        <w:rPr>
          <w:rStyle w:val="XmlIdentifier"/>
        </w:rPr>
        <w:t>NodeId</w:t>
      </w:r>
      <w:r w:rsidRPr="00B03705">
        <w:t xml:space="preserve"> </w:t>
      </w:r>
      <w:r>
        <w:t xml:space="preserve">and </w:t>
      </w:r>
      <w:r w:rsidRPr="00B03705">
        <w:rPr>
          <w:rStyle w:val="XmlIdentifier"/>
        </w:rPr>
        <w:t>BrowseName</w:t>
      </w:r>
      <w:r w:rsidRPr="00B03705">
        <w:t xml:space="preserve"> </w:t>
      </w:r>
      <w:r>
        <w:t>attributes are different. It is the result of different contexts (namespaces) of the type of the node definition and the node instantiation.</w:t>
      </w:r>
    </w:p>
    <w:p w:rsidR="00914B34" w:rsidRDefault="00914B34" w:rsidP="00837926">
      <w:pPr>
        <w:pStyle w:val="BodyText"/>
      </w:pPr>
      <w:r>
        <w:t xml:space="preserve">The following </w:t>
      </w:r>
      <w:r w:rsidRPr="009B30EA">
        <w:rPr>
          <w:rStyle w:val="XmlIdentifier"/>
        </w:rPr>
        <w:t>Value</w:t>
      </w:r>
      <w:r>
        <w:t xml:space="preserve"> element represents an example of the value of a </w:t>
      </w:r>
      <w:r w:rsidRPr="009B30EA">
        <w:rPr>
          <w:rStyle w:val="Term"/>
        </w:rPr>
        <w:t>BicycleType</w:t>
      </w:r>
      <w:r>
        <w:t xml:space="preserve"> </w:t>
      </w:r>
      <w:r w:rsidRPr="009B30EA">
        <w:rPr>
          <w:rStyle w:val="Term"/>
        </w:rPr>
        <w:t>DataType</w:t>
      </w:r>
      <w:r>
        <w:t xml:space="preserve">. It is wrapped in an </w:t>
      </w:r>
      <w:r w:rsidRPr="00A62877">
        <w:rPr>
          <w:rStyle w:val="XmlIdentifier"/>
        </w:rPr>
        <w:t>ExtensionObject</w:t>
      </w:r>
      <w:r>
        <w:t xml:space="preserve"> which declares that the value is serialized using the default XML </w:t>
      </w:r>
      <w:r w:rsidRPr="000A7D8F">
        <w:rPr>
          <w:rStyle w:val="Term"/>
        </w:rPr>
        <w:t>DataTypeEncoding</w:t>
      </w:r>
      <w:r>
        <w:t xml:space="preserve"> for the </w:t>
      </w:r>
      <w:r w:rsidRPr="000A7D8F">
        <w:rPr>
          <w:rStyle w:val="Term"/>
        </w:rPr>
        <w:t>DataType</w:t>
      </w:r>
      <w:r>
        <w:t xml:space="preserve">. The </w:t>
      </w:r>
      <w:r w:rsidRPr="000A7D8F">
        <w:rPr>
          <w:rStyle w:val="Term"/>
        </w:rPr>
        <w:t>Value</w:t>
      </w:r>
      <w:r>
        <w:t xml:space="preserve"> could be serialized using the </w:t>
      </w:r>
      <w:r w:rsidRPr="000A7D8F">
        <w:rPr>
          <w:rStyle w:val="Term"/>
        </w:rPr>
        <w:t>Default Binary DataTypeEncoding</w:t>
      </w:r>
      <w:r>
        <w:t xml:space="preserve"> but that would result in a document that cannot be edited by hand. No matter which </w:t>
      </w:r>
      <w:r w:rsidRPr="000A7D8F">
        <w:rPr>
          <w:rStyle w:val="Term"/>
        </w:rPr>
        <w:t>DataTypeEncoding</w:t>
      </w:r>
      <w:r>
        <w:t xml:space="preserve"> is used, the </w:t>
      </w:r>
      <w:r w:rsidRPr="00A62877">
        <w:rPr>
          <w:rStyle w:val="XmlIdentifier"/>
        </w:rPr>
        <w:t>NamespaceIndex</w:t>
      </w:r>
      <w:r>
        <w:t xml:space="preserve"> used in the </w:t>
      </w:r>
      <w:r w:rsidRPr="00A62877">
        <w:rPr>
          <w:rStyle w:val="XmlIdentifier"/>
        </w:rPr>
        <w:t>ManufacterName</w:t>
      </w:r>
      <w:r>
        <w:t xml:space="preserve"> field refers to the </w:t>
      </w:r>
      <w:r w:rsidRPr="00A62877">
        <w:rPr>
          <w:rStyle w:val="XmlIdentifier"/>
        </w:rPr>
        <w:t>NamespaceUris</w:t>
      </w:r>
      <w:r>
        <w:t xml:space="preserve"> table in this document. The application is responsible for changing whatever value it needs when the document is loaded by an application.</w:t>
      </w:r>
    </w:p>
    <w:p w:rsidR="00914B34" w:rsidRDefault="00914B34" w:rsidP="00837926">
      <w:pPr>
        <w:pStyle w:val="Code"/>
      </w:pPr>
      <w:r>
        <w:t xml:space="preserve">    &lt;Value&gt;</w:t>
      </w:r>
    </w:p>
    <w:p w:rsidR="00914B34" w:rsidRDefault="00914B34" w:rsidP="00837926">
      <w:pPr>
        <w:pStyle w:val="Code"/>
      </w:pPr>
      <w:r>
        <w:t xml:space="preserve">      &lt;ExtensionObject xmlns="http://opcfoundation.org/UA/2008/02/Types.xsd"&gt;</w:t>
      </w:r>
    </w:p>
    <w:p w:rsidR="00914B34" w:rsidRDefault="00914B34" w:rsidP="00837926">
      <w:pPr>
        <w:pStyle w:val="Code"/>
      </w:pPr>
      <w:r>
        <w:t xml:space="preserve">        &lt;TypeId&gt;</w:t>
      </w:r>
    </w:p>
    <w:p w:rsidR="00914B34" w:rsidRDefault="00914B34" w:rsidP="00837926">
      <w:pPr>
        <w:pStyle w:val="Code"/>
      </w:pPr>
      <w:r>
        <w:t xml:space="preserve">          &lt;Identifier&gt;ns=1;i=366&lt;/Identifier&gt;</w:t>
      </w:r>
    </w:p>
    <w:p w:rsidR="00914B34" w:rsidRDefault="00914B34" w:rsidP="00837926">
      <w:pPr>
        <w:pStyle w:val="Code"/>
      </w:pPr>
      <w:r>
        <w:t xml:space="preserve">        &lt;/TypeId&gt;</w:t>
      </w:r>
    </w:p>
    <w:p w:rsidR="00914B34" w:rsidRDefault="00914B34" w:rsidP="00837926">
      <w:pPr>
        <w:pStyle w:val="Code"/>
      </w:pPr>
      <w:r>
        <w:t xml:space="preserve">        &lt;Body&gt;</w:t>
      </w:r>
    </w:p>
    <w:p w:rsidR="00914B34" w:rsidRDefault="00914B34" w:rsidP="00837926">
      <w:pPr>
        <w:pStyle w:val="Code"/>
      </w:pPr>
      <w:r>
        <w:t xml:space="preserve">          &lt;s1:BicycleType&gt;</w:t>
      </w:r>
    </w:p>
    <w:p w:rsidR="00914B34" w:rsidRDefault="00914B34" w:rsidP="00837926">
      <w:pPr>
        <w:pStyle w:val="Code"/>
      </w:pPr>
      <w:r>
        <w:t xml:space="preserve">            &lt;s0:Make&gt;Trek&lt;/s0:Make&gt;</w:t>
      </w:r>
    </w:p>
    <w:p w:rsidR="00914B34" w:rsidRDefault="00914B34" w:rsidP="00837926">
      <w:pPr>
        <w:pStyle w:val="Code"/>
      </w:pPr>
      <w:r>
        <w:t xml:space="preserve">            &lt;s0:Model&gt;Compact&lt;/s0:Model&gt;</w:t>
      </w:r>
    </w:p>
    <w:p w:rsidR="00914B34" w:rsidRDefault="00914B34" w:rsidP="00837926">
      <w:pPr>
        <w:pStyle w:val="Code"/>
      </w:pPr>
      <w:r>
        <w:t xml:space="preserve">            &lt;s1:NoOfGears&gt;10&lt;/s1:NoOfGears&gt;</w:t>
      </w:r>
    </w:p>
    <w:p w:rsidR="00914B34" w:rsidRDefault="00914B34" w:rsidP="00837926">
      <w:pPr>
        <w:pStyle w:val="Code"/>
      </w:pPr>
      <w:r>
        <w:t xml:space="preserve">              &lt;s1:ManufacterName&gt;</w:t>
      </w:r>
    </w:p>
    <w:p w:rsidR="00914B34" w:rsidRDefault="00914B34" w:rsidP="00837926">
      <w:pPr>
        <w:pStyle w:val="Code"/>
      </w:pPr>
      <w:r>
        <w:t xml:space="preserve">                &lt;uax:NamespaceIndex&gt;1&lt;/uax:NamespaceIndex&gt;</w:t>
      </w:r>
    </w:p>
    <w:p w:rsidR="00914B34" w:rsidRDefault="00914B34" w:rsidP="00837926">
      <w:pPr>
        <w:pStyle w:val="Code"/>
      </w:pPr>
      <w:r>
        <w:t xml:space="preserve">                &lt;uax:Name&gt;Hello&lt;/uax:Name&gt;</w:t>
      </w:r>
    </w:p>
    <w:p w:rsidR="00914B34" w:rsidRDefault="00914B34" w:rsidP="00837926">
      <w:pPr>
        <w:pStyle w:val="Code"/>
      </w:pPr>
      <w:r>
        <w:t xml:space="preserve">            &lt;/s1:ManufacterName&gt;</w:t>
      </w:r>
    </w:p>
    <w:p w:rsidR="00914B34" w:rsidRDefault="00914B34" w:rsidP="00837926">
      <w:pPr>
        <w:pStyle w:val="Code"/>
      </w:pPr>
      <w:r>
        <w:t xml:space="preserve">          &lt;/s1:BicycleType&gt;</w:t>
      </w:r>
    </w:p>
    <w:p w:rsidR="00914B34" w:rsidRDefault="00914B34" w:rsidP="00837926">
      <w:pPr>
        <w:pStyle w:val="Code"/>
      </w:pPr>
      <w:r>
        <w:t xml:space="preserve">        &lt;/Body&gt;</w:t>
      </w:r>
    </w:p>
    <w:p w:rsidR="00914B34" w:rsidRDefault="00914B34" w:rsidP="00837926">
      <w:pPr>
        <w:pStyle w:val="Code"/>
      </w:pPr>
      <w:r>
        <w:t xml:space="preserve">      &lt;/ExtensionObject&gt;</w:t>
      </w:r>
    </w:p>
    <w:p w:rsidR="00914B34" w:rsidRDefault="00914B34" w:rsidP="00837926">
      <w:pPr>
        <w:pStyle w:val="Code"/>
      </w:pPr>
      <w:r>
        <w:t xml:space="preserve">    &lt;/Value&gt;</w:t>
      </w:r>
    </w:p>
    <w:p w:rsidR="00914B34" w:rsidRDefault="00914B34" w:rsidP="00837926">
      <w:pPr>
        <w:pStyle w:val="Code"/>
      </w:pPr>
      <w:r>
        <w:t xml:space="preserve">  &lt;/UAVariable&gt; </w:t>
      </w:r>
    </w:p>
    <w:p w:rsidR="00914B34" w:rsidRDefault="00914B34" w:rsidP="00837926">
      <w:pPr>
        <w:pStyle w:val="BodyText"/>
      </w:pPr>
      <w:r>
        <w:t xml:space="preserve">These </w:t>
      </w:r>
      <w:r w:rsidRPr="000A7D8F">
        <w:t>are</w:t>
      </w:r>
      <w:r>
        <w:t xml:space="preserve"> the </w:t>
      </w:r>
      <w:r w:rsidRPr="000A7D8F">
        <w:rPr>
          <w:rStyle w:val="Term"/>
        </w:rPr>
        <w:t>DataTypeEncoding</w:t>
      </w:r>
      <w:r>
        <w:t xml:space="preserve"> nodes for </w:t>
      </w:r>
      <w:r w:rsidRPr="003C00B7">
        <w:t>the</w:t>
      </w:r>
      <w:r>
        <w:t xml:space="preserve"> </w:t>
      </w:r>
      <w:r w:rsidRPr="000A7D8F">
        <w:rPr>
          <w:rStyle w:val="Term"/>
        </w:rPr>
        <w:t>BicyleType</w:t>
      </w:r>
      <w:r>
        <w:t xml:space="preserve"> </w:t>
      </w:r>
      <w:r w:rsidRPr="000A7D8F">
        <w:rPr>
          <w:rStyle w:val="Term"/>
        </w:rPr>
        <w:t>DataType</w:t>
      </w:r>
      <w:r>
        <w:t>.</w:t>
      </w:r>
    </w:p>
    <w:p w:rsidR="00914B34" w:rsidRDefault="00914B34" w:rsidP="00837926">
      <w:pPr>
        <w:pStyle w:val="Code"/>
      </w:pPr>
      <w:r>
        <w:t xml:space="preserve">  &lt;UAObject NodeId="ns=1;i=366" BrowseName="Default XML"&gt;</w:t>
      </w:r>
    </w:p>
    <w:p w:rsidR="00914B34" w:rsidRDefault="00914B34" w:rsidP="00837926">
      <w:pPr>
        <w:pStyle w:val="Code"/>
      </w:pPr>
      <w:r>
        <w:t xml:space="preserve">    &lt;DisplayName&gt;Default XML&lt;/DisplayName&gt;</w:t>
      </w:r>
    </w:p>
    <w:p w:rsidR="00914B34" w:rsidRDefault="00914B34" w:rsidP="00837926">
      <w:pPr>
        <w:pStyle w:val="Code"/>
      </w:pPr>
      <w:r>
        <w:t xml:space="preserve">    &lt;References&gt;</w:t>
      </w:r>
    </w:p>
    <w:p w:rsidR="00914B34" w:rsidRDefault="00914B34" w:rsidP="00837926">
      <w:pPr>
        <w:pStyle w:val="Code"/>
      </w:pPr>
      <w:r>
        <w:t xml:space="preserve">      &lt;Reference ReferenceType="HasEncoding" IsForward="false"&gt;ns=1;i=365&lt;/Reference&gt;</w:t>
      </w:r>
    </w:p>
    <w:p w:rsidR="00914B34" w:rsidRDefault="00914B34" w:rsidP="00837926">
      <w:pPr>
        <w:pStyle w:val="Code"/>
      </w:pPr>
      <w:r>
        <w:t xml:space="preserve">      &lt;Reference ReferenceType="HasDescription"&gt;ns=1;i=367&lt;/Reference&gt;</w:t>
      </w:r>
    </w:p>
    <w:p w:rsidR="00914B34" w:rsidRDefault="00914B34" w:rsidP="00837926">
      <w:pPr>
        <w:pStyle w:val="Code"/>
      </w:pPr>
      <w:r>
        <w:t xml:space="preserve">      &lt;Reference ReferenceType="HasTypeDefinition"&gt;i=76&lt;/Reference&gt;</w:t>
      </w:r>
    </w:p>
    <w:p w:rsidR="00914B34" w:rsidRDefault="00914B34" w:rsidP="00837926">
      <w:pPr>
        <w:pStyle w:val="Code"/>
      </w:pPr>
      <w:r>
        <w:t xml:space="preserve">    &lt;/References&gt;</w:t>
      </w:r>
    </w:p>
    <w:p w:rsidR="00914B34" w:rsidRDefault="00914B34" w:rsidP="00837926">
      <w:pPr>
        <w:pStyle w:val="Code"/>
      </w:pPr>
      <w:r>
        <w:t xml:space="preserve">  &lt;/UAObject&gt;</w:t>
      </w:r>
    </w:p>
    <w:p w:rsidR="00914B34" w:rsidRDefault="00914B34" w:rsidP="00837926">
      <w:pPr>
        <w:pStyle w:val="Code"/>
      </w:pPr>
      <w:r>
        <w:t xml:space="preserve">  &lt;UAObject NodeId="ns=1;i=370" BrowseName="Default Binary"&gt;</w:t>
      </w:r>
    </w:p>
    <w:p w:rsidR="00914B34" w:rsidRDefault="00914B34" w:rsidP="00837926">
      <w:pPr>
        <w:pStyle w:val="Code"/>
      </w:pPr>
      <w:r>
        <w:t xml:space="preserve">    &lt;DisplayName&gt;Default Binary&lt;/DisplayName&gt;</w:t>
      </w:r>
    </w:p>
    <w:p w:rsidR="00914B34" w:rsidRDefault="00914B34" w:rsidP="00837926">
      <w:pPr>
        <w:pStyle w:val="Code"/>
      </w:pPr>
      <w:r>
        <w:t xml:space="preserve">    &lt;References&gt;</w:t>
      </w:r>
    </w:p>
    <w:p w:rsidR="00914B34" w:rsidRDefault="00914B34" w:rsidP="00837926">
      <w:pPr>
        <w:pStyle w:val="Code"/>
      </w:pPr>
      <w:r>
        <w:t xml:space="preserve">      &lt;Reference ReferenceType="HasEncoding" IsForward="false"&gt;ns=1;i=365&lt;/Reference&gt;</w:t>
      </w:r>
    </w:p>
    <w:p w:rsidR="00914B34" w:rsidRDefault="00914B34" w:rsidP="00837926">
      <w:pPr>
        <w:pStyle w:val="Code"/>
      </w:pPr>
      <w:r>
        <w:t xml:space="preserve">      &lt;Reference ReferenceType="HasDescription"&gt;ns=1;i=371&lt;/Reference&gt;</w:t>
      </w:r>
    </w:p>
    <w:p w:rsidR="00914B34" w:rsidRDefault="00914B34" w:rsidP="00837926">
      <w:pPr>
        <w:pStyle w:val="Code"/>
      </w:pPr>
      <w:r>
        <w:t xml:space="preserve">      &lt;Reference ReferenceType="HasTypeDefinition"&gt;i=76&lt;/Reference&gt;</w:t>
      </w:r>
    </w:p>
    <w:p w:rsidR="00914B34" w:rsidRDefault="00914B34" w:rsidP="00837926">
      <w:pPr>
        <w:pStyle w:val="Code"/>
      </w:pPr>
      <w:r>
        <w:t xml:space="preserve">    &lt;/References&gt;</w:t>
      </w:r>
    </w:p>
    <w:p w:rsidR="00914B34" w:rsidRDefault="00914B34" w:rsidP="00837926">
      <w:pPr>
        <w:pStyle w:val="Code"/>
      </w:pPr>
      <w:r>
        <w:t xml:space="preserve">  &lt;/UAObject&gt;</w:t>
      </w:r>
    </w:p>
    <w:p w:rsidR="00914B34" w:rsidRDefault="00914B34" w:rsidP="00837926">
      <w:pPr>
        <w:pStyle w:val="BodyText"/>
      </w:pPr>
      <w:r>
        <w:t xml:space="preserve">This is the </w:t>
      </w:r>
      <w:r w:rsidRPr="000A7D8F">
        <w:rPr>
          <w:rStyle w:val="Term"/>
        </w:rPr>
        <w:t>DataTypeDescription</w:t>
      </w:r>
      <w:r>
        <w:t xml:space="preserve"> node for the </w:t>
      </w:r>
      <w:r w:rsidRPr="000A7D8F">
        <w:rPr>
          <w:rStyle w:val="Term"/>
        </w:rPr>
        <w:t>Default XML</w:t>
      </w:r>
      <w:r>
        <w:t xml:space="preserve"> </w:t>
      </w:r>
      <w:r w:rsidRPr="000A7D8F">
        <w:rPr>
          <w:rStyle w:val="Term"/>
        </w:rPr>
        <w:t>DataTypeEncoding</w:t>
      </w:r>
      <w:r>
        <w:t xml:space="preserve"> of the </w:t>
      </w:r>
      <w:r w:rsidRPr="000A7D8F">
        <w:rPr>
          <w:rStyle w:val="Term"/>
        </w:rPr>
        <w:t>BicyleType</w:t>
      </w:r>
      <w:r>
        <w:t xml:space="preserve"> </w:t>
      </w:r>
      <w:r w:rsidRPr="000A7D8F">
        <w:rPr>
          <w:rStyle w:val="Term"/>
        </w:rPr>
        <w:t>DataType</w:t>
      </w:r>
      <w:r>
        <w:t>. The value is one of the built-in types.</w:t>
      </w:r>
    </w:p>
    <w:p w:rsidR="00914B34" w:rsidRDefault="00914B34" w:rsidP="00837926">
      <w:pPr>
        <w:pStyle w:val="Code"/>
      </w:pPr>
      <w:r>
        <w:t xml:space="preserve">  &lt;UAVariable NodeId="ns=1;i=367" BrowseName="1:BicycleType" DataType="String"&gt;</w:t>
      </w:r>
    </w:p>
    <w:p w:rsidR="00914B34" w:rsidRDefault="00914B34" w:rsidP="00837926">
      <w:pPr>
        <w:pStyle w:val="Code"/>
      </w:pPr>
      <w:r>
        <w:t xml:space="preserve">    &lt;DisplayName&gt;BicycleType&lt;/DisplayName&gt;</w:t>
      </w:r>
    </w:p>
    <w:p w:rsidR="00914B34" w:rsidRDefault="00914B34" w:rsidP="00837926">
      <w:pPr>
        <w:pStyle w:val="Code"/>
      </w:pPr>
      <w:r>
        <w:t xml:space="preserve">    &lt;References&gt;</w:t>
      </w:r>
    </w:p>
    <w:p w:rsidR="00914B34" w:rsidRDefault="00914B34" w:rsidP="00837926">
      <w:pPr>
        <w:pStyle w:val="Code"/>
      </w:pPr>
      <w:r>
        <w:t xml:space="preserve">      &lt;Reference ReferenceType="HasTypeDefinition"&gt;i=69&lt;/Reference&gt;</w:t>
      </w:r>
    </w:p>
    <w:p w:rsidR="00914B34" w:rsidRDefault="00914B34" w:rsidP="00837926">
      <w:pPr>
        <w:pStyle w:val="Code"/>
      </w:pPr>
      <w:r>
        <w:t xml:space="preserve">      &lt;Reference ReferenceType="HasComponent" IsForward="false"&gt;ns=1;i=341&lt;/Reference&gt;</w:t>
      </w:r>
    </w:p>
    <w:p w:rsidR="00914B34" w:rsidRDefault="00914B34" w:rsidP="00837926">
      <w:pPr>
        <w:pStyle w:val="Code"/>
      </w:pPr>
      <w:r>
        <w:t xml:space="preserve">    &lt;/References&gt;</w:t>
      </w:r>
    </w:p>
    <w:p w:rsidR="00914B34" w:rsidRDefault="00914B34" w:rsidP="00837926">
      <w:pPr>
        <w:pStyle w:val="Code"/>
      </w:pPr>
      <w:r>
        <w:t xml:space="preserve">    &lt;Value&gt;</w:t>
      </w:r>
    </w:p>
    <w:p w:rsidR="00914B34" w:rsidRDefault="00914B34" w:rsidP="00837926">
      <w:pPr>
        <w:pStyle w:val="Code"/>
      </w:pPr>
      <w:r>
        <w:t xml:space="preserve">      &lt;uax:String&gt;//xs:element[@name='BicycleType']&lt;/uax:String&gt;</w:t>
      </w:r>
    </w:p>
    <w:p w:rsidR="00914B34" w:rsidRDefault="00914B34" w:rsidP="00837926">
      <w:pPr>
        <w:pStyle w:val="Code"/>
      </w:pPr>
      <w:r>
        <w:t xml:space="preserve">    &lt;/Value&gt;</w:t>
      </w:r>
    </w:p>
    <w:p w:rsidR="00914B34" w:rsidRDefault="00914B34" w:rsidP="00837926">
      <w:pPr>
        <w:pStyle w:val="Code"/>
      </w:pPr>
      <w:r>
        <w:t xml:space="preserve">  &lt;/UAVariable&gt;</w:t>
      </w:r>
    </w:p>
    <w:p w:rsidR="00914B34" w:rsidRDefault="00914B34" w:rsidP="00837926">
      <w:pPr>
        <w:pStyle w:val="BodyText"/>
      </w:pPr>
      <w:r>
        <w:t xml:space="preserve">This is the </w:t>
      </w:r>
      <w:r w:rsidRPr="000A7D8F">
        <w:rPr>
          <w:rStyle w:val="Term"/>
        </w:rPr>
        <w:t>DataTypeDictionary</w:t>
      </w:r>
      <w:r>
        <w:t xml:space="preserve"> node for the </w:t>
      </w:r>
      <w:r w:rsidRPr="000A7D8F">
        <w:rPr>
          <w:rStyle w:val="Term"/>
        </w:rPr>
        <w:t>DataTypeDescription</w:t>
      </w:r>
      <w:r>
        <w:t xml:space="preserve"> declared above. The XML Schema document is a UTF-8 document stored as </w:t>
      </w:r>
      <w:r w:rsidRPr="004E1E49">
        <w:rPr>
          <w:rStyle w:val="XmlIdentifier"/>
        </w:rPr>
        <w:t>xs:base64Binary</w:t>
      </w:r>
      <w:r w:rsidRPr="003C1163">
        <w:t xml:space="preserve"> </w:t>
      </w:r>
      <w:r>
        <w:t xml:space="preserve">value (see Base64). This allows Clients to read the schema for all </w:t>
      </w:r>
      <w:r w:rsidRPr="000A7D8F">
        <w:rPr>
          <w:rStyle w:val="Term"/>
        </w:rPr>
        <w:t>DataTypes</w:t>
      </w:r>
      <w:r>
        <w:t xml:space="preserve"> which belong to the </w:t>
      </w:r>
      <w:r w:rsidRPr="000A7D8F">
        <w:rPr>
          <w:rStyle w:val="Term"/>
        </w:rPr>
        <w:t>DataTypeDictionary</w:t>
      </w:r>
      <w:r>
        <w:t xml:space="preserve">. The value of </w:t>
      </w:r>
      <w:r w:rsidRPr="000A7D8F">
        <w:rPr>
          <w:rStyle w:val="Term"/>
        </w:rPr>
        <w:t>DataTypeDescription</w:t>
      </w:r>
      <w:r>
        <w:t xml:space="preserve"> Node for each </w:t>
      </w:r>
      <w:r w:rsidRPr="000A7D8F">
        <w:rPr>
          <w:rStyle w:val="Term"/>
        </w:rPr>
        <w:t>DataType</w:t>
      </w:r>
      <w:r>
        <w:t xml:space="preserve"> contains an XPath query that will find the correct definition inside the schema document.</w:t>
      </w:r>
    </w:p>
    <w:p w:rsidR="00914B34" w:rsidRDefault="00914B34" w:rsidP="00837926">
      <w:pPr>
        <w:pStyle w:val="Code"/>
      </w:pPr>
      <w:r>
        <w:t>&lt;UAVariable NodeId="ns=1;i=341" BrowseName="1:Quickstarts.DataTypes.Instances" DataType="ByteString"&gt;</w:t>
      </w:r>
    </w:p>
    <w:p w:rsidR="00914B34" w:rsidRDefault="00914B34" w:rsidP="00837926">
      <w:pPr>
        <w:pStyle w:val="Code"/>
      </w:pPr>
      <w:r>
        <w:t xml:space="preserve">  &lt;DisplayName&gt;Quickstarts.DataTypes.Instances&lt;/DisplayName&gt;</w:t>
      </w:r>
    </w:p>
    <w:p w:rsidR="00914B34" w:rsidRDefault="00914B34" w:rsidP="00837926">
      <w:pPr>
        <w:pStyle w:val="Code"/>
      </w:pPr>
      <w:r>
        <w:t xml:space="preserve">  &lt;References&gt;</w:t>
      </w:r>
    </w:p>
    <w:p w:rsidR="00914B34" w:rsidRDefault="00914B34" w:rsidP="00837926">
      <w:pPr>
        <w:pStyle w:val="Code"/>
      </w:pPr>
      <w:r>
        <w:t xml:space="preserve">    &lt;Reference ReferenceType="HasProperty"&gt;ns=1;i=343&lt;/Reference&gt;</w:t>
      </w:r>
    </w:p>
    <w:p w:rsidR="00914B34" w:rsidRDefault="00914B34" w:rsidP="00837926">
      <w:pPr>
        <w:pStyle w:val="Code"/>
      </w:pPr>
      <w:r>
        <w:t xml:space="preserve">    &lt;Reference ReferenceType="HasComponent"&gt;ns=1;i=367&lt;/Reference&gt;</w:t>
      </w:r>
    </w:p>
    <w:p w:rsidR="00914B34" w:rsidRDefault="00914B34" w:rsidP="00837926">
      <w:pPr>
        <w:pStyle w:val="Code"/>
      </w:pPr>
      <w:r>
        <w:t xml:space="preserve">    &lt;Reference ReferenceType="HasComponent" IsForward="false"&gt;i=92&lt;/Reference&gt;</w:t>
      </w:r>
    </w:p>
    <w:p w:rsidR="00914B34" w:rsidRDefault="00914B34" w:rsidP="00837926">
      <w:pPr>
        <w:pStyle w:val="Code"/>
      </w:pPr>
      <w:r>
        <w:t xml:space="preserve">    &lt;Reference ReferenceType="HasTypeDefinition"&gt;i=72&lt;/Reference&gt;</w:t>
      </w:r>
    </w:p>
    <w:p w:rsidR="00914B34" w:rsidRDefault="00914B34" w:rsidP="00837926">
      <w:pPr>
        <w:pStyle w:val="Code"/>
      </w:pPr>
      <w:r>
        <w:t xml:space="preserve">  &lt;/References&gt;</w:t>
      </w:r>
    </w:p>
    <w:p w:rsidR="00914B34" w:rsidRDefault="00914B34" w:rsidP="00837926">
      <w:pPr>
        <w:pStyle w:val="Code"/>
      </w:pPr>
      <w:r>
        <w:t xml:space="preserve">  &lt;Value&gt;</w:t>
      </w:r>
    </w:p>
    <w:p w:rsidR="00914B34" w:rsidRDefault="00914B34" w:rsidP="00837926">
      <w:pPr>
        <w:pStyle w:val="Code"/>
      </w:pPr>
      <w:r>
        <w:t xml:space="preserve">    &lt;uax:ByteString&gt;PHhz...W1hPg==&lt;/uax:ByteString&gt;</w:t>
      </w:r>
    </w:p>
    <w:p w:rsidR="00914B34" w:rsidRDefault="00914B34" w:rsidP="00837926">
      <w:pPr>
        <w:pStyle w:val="Code"/>
      </w:pPr>
      <w:r>
        <w:t xml:space="preserve">  &lt;/Value&gt;</w:t>
      </w:r>
    </w:p>
    <w:p w:rsidR="00914B34" w:rsidRDefault="00914B34" w:rsidP="00837926">
      <w:pPr>
        <w:pStyle w:val="Code"/>
      </w:pPr>
      <w:r>
        <w:t>&lt;/UAVariable&gt;</w:t>
      </w:r>
    </w:p>
    <w:p w:rsidR="00914B34" w:rsidRPr="000A7D8F" w:rsidRDefault="00914B34" w:rsidP="00837926">
      <w:pPr>
        <w:pStyle w:val="Heading1"/>
      </w:pPr>
      <w:bookmarkStart w:id="192" w:name="_Toc417305373"/>
      <w:r w:rsidRPr="000A7D8F">
        <w:t>UANodeSetChanges</w:t>
      </w:r>
      <w:bookmarkEnd w:id="192"/>
    </w:p>
    <w:p w:rsidR="00914B34" w:rsidRDefault="00914B34" w:rsidP="00837926">
      <w:pPr>
        <w:pStyle w:val="BodyText"/>
      </w:pPr>
      <w:r>
        <w:t xml:space="preserve">The </w:t>
      </w:r>
      <w:r w:rsidRPr="005333EF">
        <w:rPr>
          <w:rStyle w:val="XmlIdentifier"/>
        </w:rPr>
        <w:t>UANodeSetChanges</w:t>
      </w:r>
      <w:r>
        <w:t xml:space="preserve"> is the root of a document that contains a set of changes to an </w:t>
      </w:r>
      <w:r w:rsidRPr="00E06A16">
        <w:rPr>
          <w:rStyle w:val="Term"/>
        </w:rPr>
        <w:t>Address</w:t>
      </w:r>
      <w:r>
        <w:rPr>
          <w:rStyle w:val="Term"/>
        </w:rPr>
        <w:t xml:space="preserve"> </w:t>
      </w:r>
      <w:r w:rsidRPr="00E06A16">
        <w:rPr>
          <w:rStyle w:val="Term"/>
        </w:rPr>
        <w:t>Space</w:t>
      </w:r>
      <w:r>
        <w:t xml:space="preserve">. It is expected that a single file will contain either a </w:t>
      </w:r>
      <w:r w:rsidRPr="005333EF">
        <w:rPr>
          <w:rStyle w:val="XmlIdentifier"/>
        </w:rPr>
        <w:t>UANodeSet</w:t>
      </w:r>
      <w:r>
        <w:t xml:space="preserve"> or a </w:t>
      </w:r>
      <w:r w:rsidRPr="005333EF">
        <w:rPr>
          <w:rStyle w:val="XmlIdentifier"/>
        </w:rPr>
        <w:t>UANodeSetChanges</w:t>
      </w:r>
      <w:r>
        <w:t xml:space="preserve"> element at the root. It provides a list of n</w:t>
      </w:r>
      <w:r w:rsidRPr="00792E28">
        <w:t>odes</w:t>
      </w:r>
      <w:r>
        <w:t xml:space="preserve"> and r</w:t>
      </w:r>
      <w:r w:rsidRPr="00792E28">
        <w:t>eferences</w:t>
      </w:r>
      <w:r>
        <w:t xml:space="preserve"> to be added and/or a list n</w:t>
      </w:r>
      <w:r w:rsidRPr="00792E28">
        <w:t>odes</w:t>
      </w:r>
      <w:r>
        <w:t xml:space="preserve"> and r</w:t>
      </w:r>
      <w:r w:rsidRPr="00792E28">
        <w:t>eferences</w:t>
      </w:r>
      <w:r>
        <w:t xml:space="preserve"> to be deleted. </w:t>
      </w:r>
      <w:bookmarkEnd w:id="2"/>
    </w:p>
    <w:sectPr w:rsidR="00914B34" w:rsidSect="008C542C">
      <w:headerReference w:type="default" r:id="rId30"/>
      <w:footerReference w:type="default" r:id="rId31"/>
      <w:type w:val="evenPage"/>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580" w:rsidRDefault="00974580" w:rsidP="00AE1528">
      <w:r>
        <w:separator/>
      </w:r>
    </w:p>
    <w:p w:rsidR="00974580" w:rsidRDefault="00974580"/>
  </w:endnote>
  <w:endnote w:type="continuationSeparator" w:id="0">
    <w:p w:rsidR="00974580" w:rsidRDefault="00974580" w:rsidP="00AE1528">
      <w:r>
        <w:continuationSeparator/>
      </w:r>
    </w:p>
    <w:p w:rsidR="00974580" w:rsidRDefault="009745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平成明朝">
    <w:altName w:val="Arial Unicode MS"/>
    <w:charset w:val="80"/>
    <w:family w:val="auto"/>
    <w:pitch w:val="variable"/>
    <w:sig w:usb0="01000001" w:usb1="08070708" w:usb2="1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580" w:rsidRDefault="00974580" w:rsidP="004117FB">
    <w:pPr>
      <w:pBdr>
        <w:top w:val="single" w:sz="4" w:space="1" w:color="auto"/>
      </w:pBdr>
      <w:jc w:val="right"/>
    </w:pPr>
    <w:r>
      <w:fldChar w:fldCharType="begin"/>
    </w:r>
    <w:r>
      <w:instrText xml:space="preserve"> PAGE  \* Arabic  \* MERGEFORMAT </w:instrText>
    </w:r>
    <w:r>
      <w:fldChar w:fldCharType="separate"/>
    </w:r>
    <w:r>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580" w:rsidRPr="00577909" w:rsidRDefault="00974580" w:rsidP="005779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580" w:rsidRDefault="00974580" w:rsidP="00132F9A">
    <w:pPr>
      <w:pBdr>
        <w:top w:val="single" w:sz="4" w:space="1" w:color="auto"/>
      </w:pBdr>
      <w:jc w:val="center"/>
    </w:pPr>
    <w:r>
      <w:fldChar w:fldCharType="begin"/>
    </w:r>
    <w:r>
      <w:instrText xml:space="preserve"> PAGE  \* Arabic  \* MERGEFORMAT </w:instrText>
    </w:r>
    <w:r>
      <w:fldChar w:fldCharType="separate"/>
    </w:r>
    <w:r w:rsidR="002A41B4">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580" w:rsidRDefault="00974580" w:rsidP="00AE1528">
      <w:r>
        <w:separator/>
      </w:r>
    </w:p>
    <w:p w:rsidR="00974580" w:rsidRDefault="00974580"/>
  </w:footnote>
  <w:footnote w:type="continuationSeparator" w:id="0">
    <w:p w:rsidR="00974580" w:rsidRDefault="00974580" w:rsidP="00AE1528">
      <w:r>
        <w:continuationSeparator/>
      </w:r>
    </w:p>
    <w:p w:rsidR="00974580" w:rsidRDefault="009745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2448982"/>
      <w:docPartObj>
        <w:docPartGallery w:val="Page Numbers (Top of Page)"/>
        <w:docPartUnique/>
      </w:docPartObj>
    </w:sdtPr>
    <w:sdtEndPr>
      <w:rPr>
        <w:noProof/>
      </w:rPr>
    </w:sdtEndPr>
    <w:sdtContent>
      <w:p w:rsidR="00974580" w:rsidRDefault="00974580">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rsidR="00974580" w:rsidRPr="0066677D" w:rsidRDefault="00974580" w:rsidP="006667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580" w:rsidRPr="001A4AF8" w:rsidRDefault="00974580" w:rsidP="001A4A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580" w:rsidRPr="0066677D" w:rsidRDefault="00974580" w:rsidP="0066677D">
    <w:pPr>
      <w:pStyle w:val="Header"/>
    </w:pPr>
    <w:r>
      <w:fldChar w:fldCharType="begin"/>
    </w:r>
    <w:r>
      <w:instrText xml:space="preserve"> MACROBUTTON  ApplyHeading1 </w:instrTex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580" w:rsidRPr="004117FB" w:rsidRDefault="00974580" w:rsidP="004117F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580" w:rsidRPr="001779C5" w:rsidRDefault="00262FD4" w:rsidP="001779C5">
    <w:pPr>
      <w:pBdr>
        <w:bottom w:val="single" w:sz="6" w:space="1" w:color="000000"/>
      </w:pBdr>
      <w:tabs>
        <w:tab w:val="right" w:pos="9072"/>
      </w:tabs>
    </w:pPr>
    <w:fldSimple w:instr=" STYLEREF  &quot;Heading 1&quot;  \* MERGEFORMAT ">
      <w:r w:rsidR="002A41B4">
        <w:rPr>
          <w:noProof/>
        </w:rPr>
        <w:t>Overview</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580" w:rsidRPr="001779C5" w:rsidRDefault="00262FD4" w:rsidP="001779C5">
    <w:pPr>
      <w:pBdr>
        <w:bottom w:val="single" w:sz="6" w:space="1" w:color="000000"/>
      </w:pBdr>
      <w:tabs>
        <w:tab w:val="right" w:pos="9072"/>
      </w:tabs>
    </w:pPr>
    <w:fldSimple w:instr=" STYLEREF  &quot;Heading 1&quot;  \* MERGEFORMAT ">
      <w:r w:rsidR="002A41B4">
        <w:rPr>
          <w:noProof/>
        </w:rPr>
        <w:t>UANodeSetChanges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7C4D68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8"/>
    <w:multiLevelType w:val="singleLevel"/>
    <w:tmpl w:val="3E08183C"/>
    <w:lvl w:ilvl="0">
      <w:start w:val="1"/>
      <w:numFmt w:val="decimal"/>
      <w:lvlText w:val="%1."/>
      <w:lvlJc w:val="left"/>
      <w:pPr>
        <w:tabs>
          <w:tab w:val="num" w:pos="360"/>
        </w:tabs>
        <w:ind w:left="360" w:hanging="360"/>
      </w:pPr>
    </w:lvl>
  </w:abstractNum>
  <w:abstractNum w:abstractNumId="2">
    <w:nsid w:val="FFFFFF89"/>
    <w:multiLevelType w:val="singleLevel"/>
    <w:tmpl w:val="2726258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B097C7C"/>
    <w:multiLevelType w:val="multilevel"/>
    <w:tmpl w:val="279AAA8A"/>
    <w:styleLink w:val="Heading"/>
    <w:lvl w:ilvl="0">
      <w:start w:val="1"/>
      <w:numFmt w:val="decimal"/>
      <w:lvlText w:val="%1."/>
      <w:lvlJc w:val="left"/>
      <w:pPr>
        <w:ind w:left="360" w:hanging="360"/>
      </w:pPr>
      <w:rPr>
        <w:rFonts w:ascii="Arial Black" w:hAnsi="Arial Black"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B950319"/>
    <w:multiLevelType w:val="hybridMultilevel"/>
    <w:tmpl w:val="03C4B824"/>
    <w:lvl w:ilvl="0" w:tplc="B7864226">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67C18"/>
    <w:multiLevelType w:val="hybridMultilevel"/>
    <w:tmpl w:val="4FC6E67E"/>
    <w:lvl w:ilvl="0" w:tplc="6E426070">
      <w:start w:val="1"/>
      <w:numFmt w:val="decimal"/>
      <w:pStyle w:val="ListNumber"/>
      <w:lvlText w:val="%1."/>
      <w:lvlJc w:val="left"/>
      <w:pPr>
        <w:tabs>
          <w:tab w:val="num" w:pos="360"/>
        </w:tabs>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1534247"/>
    <w:multiLevelType w:val="singleLevel"/>
    <w:tmpl w:val="3E08183C"/>
    <w:lvl w:ilvl="0">
      <w:start w:val="1"/>
      <w:numFmt w:val="decimal"/>
      <w:lvlText w:val="%1."/>
      <w:lvlJc w:val="left"/>
      <w:pPr>
        <w:tabs>
          <w:tab w:val="num" w:pos="360"/>
        </w:tabs>
        <w:ind w:left="360" w:hanging="360"/>
      </w:pPr>
    </w:lvl>
  </w:abstractNum>
  <w:abstractNum w:abstractNumId="7">
    <w:nsid w:val="157E467A"/>
    <w:multiLevelType w:val="multilevel"/>
    <w:tmpl w:val="3CC013A0"/>
    <w:styleLink w:val="Heading03"/>
    <w:lvl w:ilvl="0">
      <w:start w:val="1"/>
      <w:numFmt w:val="none"/>
      <w:lvlText w:val=""/>
      <w:lvlJc w:val="left"/>
      <w:pPr>
        <w:ind w:left="1080" w:hanging="360"/>
      </w:pPr>
      <w:rPr>
        <w:rFonts w:hint="default"/>
      </w:rPr>
    </w:lvl>
    <w:lvl w:ilvl="1">
      <w:start w:val="1"/>
      <w:numFmt w:val="decimal"/>
      <w:lvlText w:val="%2%1."/>
      <w:lvlJc w:val="left"/>
      <w:pPr>
        <w:ind w:left="1440" w:hanging="360"/>
      </w:pPr>
      <w:rPr>
        <w:rFonts w:hint="default"/>
      </w:rPr>
    </w:lvl>
    <w:lvl w:ilvl="2">
      <w:start w:val="1"/>
      <w:numFmt w:val="decimal"/>
      <w:lvlText w:val="%1%2.%3."/>
      <w:lvlJc w:val="left"/>
      <w:pPr>
        <w:ind w:left="1800" w:hanging="360"/>
      </w:pPr>
      <w:rPr>
        <w:rFonts w:hint="default"/>
      </w:rPr>
    </w:lvl>
    <w:lvl w:ilvl="3">
      <w:start w:val="1"/>
      <w:numFmt w:val="decimal"/>
      <w:lvlText w:val="%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3BBE2327"/>
    <w:multiLevelType w:val="multilevel"/>
    <w:tmpl w:val="7F381186"/>
    <w:styleLink w:val="Heading02"/>
    <w:lvl w:ilvl="0">
      <w:start w:val="1"/>
      <w:numFmt w:val="decimal"/>
      <w:lvlText w:val="%1."/>
      <w:lvlJc w:val="left"/>
      <w:pPr>
        <w:ind w:left="1068" w:hanging="360"/>
      </w:pPr>
      <w:rPr>
        <w:rFonts w:hint="default"/>
      </w:rPr>
    </w:lvl>
    <w:lvl w:ilvl="1">
      <w:start w:val="1"/>
      <w:numFmt w:val="decimal"/>
      <w:lvlText w:val="%1.%2."/>
      <w:lvlJc w:val="left"/>
      <w:pPr>
        <w:ind w:left="1416" w:hanging="360"/>
      </w:pPr>
      <w:rPr>
        <w:rFonts w:ascii="Arial" w:hAnsi="Arial" w:hint="default"/>
        <w:b w:val="0"/>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9">
    <w:nsid w:val="55AE4419"/>
    <w:multiLevelType w:val="multilevel"/>
    <w:tmpl w:val="41D84D2E"/>
    <w:styleLink w:val="Bulletedlist"/>
    <w:lvl w:ilvl="0">
      <w:start w:val="1"/>
      <w:numFmt w:val="bullet"/>
      <w:lvlText w:val=""/>
      <w:lvlJc w:val="left"/>
      <w:pPr>
        <w:tabs>
          <w:tab w:val="num" w:pos="2138"/>
        </w:tabs>
        <w:ind w:left="2138" w:hanging="360"/>
      </w:pPr>
      <w:rPr>
        <w:rFonts w:ascii="Symbol" w:hAnsi="Symbol" w:hint="default"/>
      </w:rPr>
    </w:lvl>
    <w:lvl w:ilvl="1">
      <w:start w:val="1"/>
      <w:numFmt w:val="bullet"/>
      <w:lvlText w:val="o"/>
      <w:lvlJc w:val="left"/>
      <w:pPr>
        <w:tabs>
          <w:tab w:val="num" w:pos="2858"/>
        </w:tabs>
        <w:ind w:left="2858" w:hanging="360"/>
      </w:pPr>
      <w:rPr>
        <w:rFonts w:ascii="Courier New" w:hAnsi="Courier New" w:cs="Courier New" w:hint="default"/>
      </w:rPr>
    </w:lvl>
    <w:lvl w:ilvl="2">
      <w:start w:val="1"/>
      <w:numFmt w:val="bullet"/>
      <w:lvlText w:val=""/>
      <w:lvlJc w:val="left"/>
      <w:pPr>
        <w:tabs>
          <w:tab w:val="num" w:pos="3578"/>
        </w:tabs>
        <w:ind w:left="3578" w:hanging="360"/>
      </w:pPr>
      <w:rPr>
        <w:rFonts w:ascii="Wingdings" w:hAnsi="Wingdings" w:hint="default"/>
      </w:rPr>
    </w:lvl>
    <w:lvl w:ilvl="3">
      <w:start w:val="1"/>
      <w:numFmt w:val="bullet"/>
      <w:lvlText w:val=""/>
      <w:lvlJc w:val="left"/>
      <w:pPr>
        <w:tabs>
          <w:tab w:val="num" w:pos="4298"/>
        </w:tabs>
        <w:ind w:left="4298" w:hanging="360"/>
      </w:pPr>
      <w:rPr>
        <w:rFonts w:ascii="Symbol" w:hAnsi="Symbol" w:hint="default"/>
      </w:rPr>
    </w:lvl>
    <w:lvl w:ilvl="4">
      <w:start w:val="1"/>
      <w:numFmt w:val="bullet"/>
      <w:lvlText w:val="o"/>
      <w:lvlJc w:val="left"/>
      <w:pPr>
        <w:tabs>
          <w:tab w:val="num" w:pos="5018"/>
        </w:tabs>
        <w:ind w:left="5018" w:hanging="360"/>
      </w:pPr>
      <w:rPr>
        <w:rFonts w:ascii="Courier New" w:hAnsi="Courier New" w:cs="Courier New" w:hint="default"/>
      </w:rPr>
    </w:lvl>
    <w:lvl w:ilvl="5">
      <w:start w:val="1"/>
      <w:numFmt w:val="bullet"/>
      <w:lvlText w:val=""/>
      <w:lvlJc w:val="left"/>
      <w:pPr>
        <w:tabs>
          <w:tab w:val="num" w:pos="5738"/>
        </w:tabs>
        <w:ind w:left="5738" w:hanging="360"/>
      </w:pPr>
      <w:rPr>
        <w:rFonts w:ascii="Wingdings" w:hAnsi="Wingdings" w:hint="default"/>
      </w:rPr>
    </w:lvl>
    <w:lvl w:ilvl="6">
      <w:start w:val="1"/>
      <w:numFmt w:val="bullet"/>
      <w:lvlText w:val=""/>
      <w:lvlJc w:val="left"/>
      <w:pPr>
        <w:tabs>
          <w:tab w:val="num" w:pos="6458"/>
        </w:tabs>
        <w:ind w:left="6458" w:hanging="360"/>
      </w:pPr>
      <w:rPr>
        <w:rFonts w:ascii="Symbol" w:hAnsi="Symbol" w:hint="default"/>
      </w:rPr>
    </w:lvl>
    <w:lvl w:ilvl="7">
      <w:start w:val="1"/>
      <w:numFmt w:val="bullet"/>
      <w:lvlText w:val="o"/>
      <w:lvlJc w:val="left"/>
      <w:pPr>
        <w:tabs>
          <w:tab w:val="num" w:pos="7178"/>
        </w:tabs>
        <w:ind w:left="7178" w:hanging="360"/>
      </w:pPr>
      <w:rPr>
        <w:rFonts w:ascii="Courier New" w:hAnsi="Courier New" w:cs="Courier New" w:hint="default"/>
      </w:rPr>
    </w:lvl>
    <w:lvl w:ilvl="8">
      <w:start w:val="1"/>
      <w:numFmt w:val="bullet"/>
      <w:lvlText w:val=""/>
      <w:lvlJc w:val="left"/>
      <w:pPr>
        <w:tabs>
          <w:tab w:val="num" w:pos="7898"/>
        </w:tabs>
        <w:ind w:left="7898" w:hanging="360"/>
      </w:pPr>
      <w:rPr>
        <w:rFonts w:ascii="Wingdings" w:hAnsi="Wingdings" w:hint="default"/>
      </w:rPr>
    </w:lvl>
  </w:abstractNum>
  <w:abstractNum w:abstractNumId="10">
    <w:nsid w:val="566F22B4"/>
    <w:multiLevelType w:val="singleLevel"/>
    <w:tmpl w:val="3E08183C"/>
    <w:lvl w:ilvl="0">
      <w:start w:val="1"/>
      <w:numFmt w:val="decimal"/>
      <w:lvlText w:val="%1."/>
      <w:lvlJc w:val="left"/>
      <w:pPr>
        <w:tabs>
          <w:tab w:val="num" w:pos="360"/>
        </w:tabs>
        <w:ind w:left="360" w:hanging="360"/>
      </w:pPr>
    </w:lvl>
  </w:abstractNum>
  <w:abstractNum w:abstractNumId="11">
    <w:nsid w:val="668244FD"/>
    <w:multiLevelType w:val="multilevel"/>
    <w:tmpl w:val="24B23642"/>
    <w:styleLink w:val="Konspekt"/>
    <w:lvl w:ilvl="0">
      <w:start w:val="1"/>
      <w:numFmt w:val="none"/>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decimal"/>
      <w:lvlText w:val="%2.%3.%4.%5."/>
      <w:lvlJc w:val="left"/>
      <w:pPr>
        <w:ind w:left="1800" w:hanging="360"/>
      </w:pPr>
      <w:rPr>
        <w:rFonts w:hint="default"/>
      </w:rPr>
    </w:lvl>
    <w:lvl w:ilvl="5">
      <w:start w:val="1"/>
      <w:numFmt w:val="decimal"/>
      <w:lvlText w:val="%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8"/>
  </w:num>
  <w:num w:numId="3">
    <w:abstractNumId w:val="7"/>
  </w:num>
  <w:num w:numId="4">
    <w:abstractNumId w:val="11"/>
  </w:num>
  <w:num w:numId="5">
    <w:abstractNumId w:val="2"/>
  </w:num>
  <w:num w:numId="6">
    <w:abstractNumId w:val="0"/>
  </w:num>
  <w:num w:numId="7">
    <w:abstractNumId w:val="1"/>
  </w:num>
  <w:num w:numId="8">
    <w:abstractNumId w:val="5"/>
  </w:num>
  <w:num w:numId="9">
    <w:abstractNumId w:val="4"/>
  </w:num>
  <w:num w:numId="10">
    <w:abstractNumId w:val="1"/>
    <w:lvlOverride w:ilvl="0">
      <w:startOverride w:val="1"/>
    </w:lvlOverride>
  </w:num>
  <w:num w:numId="11">
    <w:abstractNumId w:val="6"/>
  </w:num>
  <w:num w:numId="12">
    <w:abstractNumId w:val="10"/>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revisionView w:inkAnnotations="0"/>
  <w:defaultTabStop w:val="708"/>
  <w:hyphenationZone w:val="425"/>
  <w:characterSpacingControl w:val="doNotCompress"/>
  <w:hdrShapeDefaults>
    <o:shapedefaults v:ext="edit" spidmax="4710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BB2"/>
    <w:rsid w:val="0000070A"/>
    <w:rsid w:val="000018B7"/>
    <w:rsid w:val="00004B0D"/>
    <w:rsid w:val="00007715"/>
    <w:rsid w:val="00013303"/>
    <w:rsid w:val="000172F1"/>
    <w:rsid w:val="00017A37"/>
    <w:rsid w:val="00021737"/>
    <w:rsid w:val="000300CD"/>
    <w:rsid w:val="00030DD7"/>
    <w:rsid w:val="0003571A"/>
    <w:rsid w:val="00035C0C"/>
    <w:rsid w:val="00040BBB"/>
    <w:rsid w:val="00041CB8"/>
    <w:rsid w:val="00045FB8"/>
    <w:rsid w:val="00046EF9"/>
    <w:rsid w:val="0004725A"/>
    <w:rsid w:val="00047C49"/>
    <w:rsid w:val="00052768"/>
    <w:rsid w:val="00053197"/>
    <w:rsid w:val="00055798"/>
    <w:rsid w:val="000569EB"/>
    <w:rsid w:val="0005766C"/>
    <w:rsid w:val="00057C86"/>
    <w:rsid w:val="000639AD"/>
    <w:rsid w:val="00066055"/>
    <w:rsid w:val="00073C00"/>
    <w:rsid w:val="000741A4"/>
    <w:rsid w:val="000763B8"/>
    <w:rsid w:val="000772D5"/>
    <w:rsid w:val="00080C91"/>
    <w:rsid w:val="00083AA0"/>
    <w:rsid w:val="0008701B"/>
    <w:rsid w:val="0009048F"/>
    <w:rsid w:val="00090AA4"/>
    <w:rsid w:val="000919B2"/>
    <w:rsid w:val="00091D88"/>
    <w:rsid w:val="000944A5"/>
    <w:rsid w:val="00096968"/>
    <w:rsid w:val="000971EC"/>
    <w:rsid w:val="000A184F"/>
    <w:rsid w:val="000A26C6"/>
    <w:rsid w:val="000A5591"/>
    <w:rsid w:val="000B1F6C"/>
    <w:rsid w:val="000B2833"/>
    <w:rsid w:val="000B2CBA"/>
    <w:rsid w:val="000B6D7B"/>
    <w:rsid w:val="000C10A8"/>
    <w:rsid w:val="000C399F"/>
    <w:rsid w:val="000C3B02"/>
    <w:rsid w:val="000D1C93"/>
    <w:rsid w:val="000D6A82"/>
    <w:rsid w:val="000E158C"/>
    <w:rsid w:val="000E1905"/>
    <w:rsid w:val="000E1F04"/>
    <w:rsid w:val="000E37DA"/>
    <w:rsid w:val="000F0B07"/>
    <w:rsid w:val="000F0B8A"/>
    <w:rsid w:val="000F38DC"/>
    <w:rsid w:val="000F393C"/>
    <w:rsid w:val="000F4FC9"/>
    <w:rsid w:val="000F70BF"/>
    <w:rsid w:val="000F7F25"/>
    <w:rsid w:val="001039E6"/>
    <w:rsid w:val="00103D0D"/>
    <w:rsid w:val="0010572A"/>
    <w:rsid w:val="00106E7A"/>
    <w:rsid w:val="00107061"/>
    <w:rsid w:val="00107374"/>
    <w:rsid w:val="00107E16"/>
    <w:rsid w:val="001163DB"/>
    <w:rsid w:val="0011697B"/>
    <w:rsid w:val="00117087"/>
    <w:rsid w:val="0012514D"/>
    <w:rsid w:val="00130D50"/>
    <w:rsid w:val="00132F9A"/>
    <w:rsid w:val="00143045"/>
    <w:rsid w:val="00145FF2"/>
    <w:rsid w:val="001464E5"/>
    <w:rsid w:val="00146CDF"/>
    <w:rsid w:val="001471C2"/>
    <w:rsid w:val="001503A4"/>
    <w:rsid w:val="0015202E"/>
    <w:rsid w:val="00154279"/>
    <w:rsid w:val="0015552B"/>
    <w:rsid w:val="0016179F"/>
    <w:rsid w:val="0016361A"/>
    <w:rsid w:val="00167BC7"/>
    <w:rsid w:val="00170739"/>
    <w:rsid w:val="00175806"/>
    <w:rsid w:val="001763B3"/>
    <w:rsid w:val="001779C5"/>
    <w:rsid w:val="0018077D"/>
    <w:rsid w:val="00182938"/>
    <w:rsid w:val="0018468C"/>
    <w:rsid w:val="001852CC"/>
    <w:rsid w:val="0018599D"/>
    <w:rsid w:val="00185AA0"/>
    <w:rsid w:val="00186B89"/>
    <w:rsid w:val="00190B10"/>
    <w:rsid w:val="001918A3"/>
    <w:rsid w:val="0019398D"/>
    <w:rsid w:val="001959A8"/>
    <w:rsid w:val="0019759A"/>
    <w:rsid w:val="001A02E9"/>
    <w:rsid w:val="001A1245"/>
    <w:rsid w:val="001A1333"/>
    <w:rsid w:val="001A27A3"/>
    <w:rsid w:val="001A4AF8"/>
    <w:rsid w:val="001A5631"/>
    <w:rsid w:val="001B2235"/>
    <w:rsid w:val="001B667A"/>
    <w:rsid w:val="001C2290"/>
    <w:rsid w:val="001C2B7B"/>
    <w:rsid w:val="001C597E"/>
    <w:rsid w:val="001D003C"/>
    <w:rsid w:val="001D1683"/>
    <w:rsid w:val="001D25B8"/>
    <w:rsid w:val="001D33A0"/>
    <w:rsid w:val="001D3C37"/>
    <w:rsid w:val="001D5B51"/>
    <w:rsid w:val="001D6FEA"/>
    <w:rsid w:val="001D777E"/>
    <w:rsid w:val="001E2C7A"/>
    <w:rsid w:val="001E58DD"/>
    <w:rsid w:val="001E6D08"/>
    <w:rsid w:val="001E7FDB"/>
    <w:rsid w:val="001F2DF1"/>
    <w:rsid w:val="001F6835"/>
    <w:rsid w:val="001F7E3A"/>
    <w:rsid w:val="00200278"/>
    <w:rsid w:val="0020127E"/>
    <w:rsid w:val="002014ED"/>
    <w:rsid w:val="00203828"/>
    <w:rsid w:val="00210589"/>
    <w:rsid w:val="00210F43"/>
    <w:rsid w:val="0021106F"/>
    <w:rsid w:val="0022113A"/>
    <w:rsid w:val="002249BE"/>
    <w:rsid w:val="002260B0"/>
    <w:rsid w:val="0023014E"/>
    <w:rsid w:val="002301A7"/>
    <w:rsid w:val="0024032F"/>
    <w:rsid w:val="002404B8"/>
    <w:rsid w:val="00243328"/>
    <w:rsid w:val="00244BE7"/>
    <w:rsid w:val="00253FA5"/>
    <w:rsid w:val="002540CA"/>
    <w:rsid w:val="0025455E"/>
    <w:rsid w:val="0025680C"/>
    <w:rsid w:val="00257B22"/>
    <w:rsid w:val="00262FD4"/>
    <w:rsid w:val="002639BD"/>
    <w:rsid w:val="00264EE7"/>
    <w:rsid w:val="0026619E"/>
    <w:rsid w:val="00266EF9"/>
    <w:rsid w:val="002729E0"/>
    <w:rsid w:val="0027779E"/>
    <w:rsid w:val="00277868"/>
    <w:rsid w:val="00280F71"/>
    <w:rsid w:val="00281096"/>
    <w:rsid w:val="002823E1"/>
    <w:rsid w:val="00284C38"/>
    <w:rsid w:val="00287D16"/>
    <w:rsid w:val="002903D8"/>
    <w:rsid w:val="00291653"/>
    <w:rsid w:val="00292B31"/>
    <w:rsid w:val="002939E1"/>
    <w:rsid w:val="002A239E"/>
    <w:rsid w:val="002A38C5"/>
    <w:rsid w:val="002A3A4A"/>
    <w:rsid w:val="002A41B4"/>
    <w:rsid w:val="002A447B"/>
    <w:rsid w:val="002A4903"/>
    <w:rsid w:val="002A7CD6"/>
    <w:rsid w:val="002B0417"/>
    <w:rsid w:val="002B1328"/>
    <w:rsid w:val="002B32F2"/>
    <w:rsid w:val="002B6038"/>
    <w:rsid w:val="002B6C4F"/>
    <w:rsid w:val="002C4C30"/>
    <w:rsid w:val="002C640D"/>
    <w:rsid w:val="002C66C9"/>
    <w:rsid w:val="002D1033"/>
    <w:rsid w:val="002D4BD8"/>
    <w:rsid w:val="002D4E57"/>
    <w:rsid w:val="002D54EC"/>
    <w:rsid w:val="002D6526"/>
    <w:rsid w:val="002E337A"/>
    <w:rsid w:val="002E3811"/>
    <w:rsid w:val="002E537A"/>
    <w:rsid w:val="002E5F77"/>
    <w:rsid w:val="002F1515"/>
    <w:rsid w:val="002F1AF3"/>
    <w:rsid w:val="002F349A"/>
    <w:rsid w:val="002F4339"/>
    <w:rsid w:val="002F6BDD"/>
    <w:rsid w:val="003037BC"/>
    <w:rsid w:val="00303FD7"/>
    <w:rsid w:val="00312092"/>
    <w:rsid w:val="00312F07"/>
    <w:rsid w:val="00314B9A"/>
    <w:rsid w:val="00314CD6"/>
    <w:rsid w:val="00315C7D"/>
    <w:rsid w:val="003161CE"/>
    <w:rsid w:val="00317226"/>
    <w:rsid w:val="00324446"/>
    <w:rsid w:val="00324E33"/>
    <w:rsid w:val="00326FD5"/>
    <w:rsid w:val="00331430"/>
    <w:rsid w:val="00331E9C"/>
    <w:rsid w:val="003327F2"/>
    <w:rsid w:val="00332B21"/>
    <w:rsid w:val="003346D3"/>
    <w:rsid w:val="00334BDB"/>
    <w:rsid w:val="00335EE1"/>
    <w:rsid w:val="00336BCF"/>
    <w:rsid w:val="00340EE3"/>
    <w:rsid w:val="0035040A"/>
    <w:rsid w:val="003526F4"/>
    <w:rsid w:val="00357B65"/>
    <w:rsid w:val="00364DEA"/>
    <w:rsid w:val="003656C4"/>
    <w:rsid w:val="003667D0"/>
    <w:rsid w:val="00372167"/>
    <w:rsid w:val="00372809"/>
    <w:rsid w:val="00377DA9"/>
    <w:rsid w:val="00377E01"/>
    <w:rsid w:val="003800B8"/>
    <w:rsid w:val="00380EBF"/>
    <w:rsid w:val="00380FDA"/>
    <w:rsid w:val="003827A5"/>
    <w:rsid w:val="003829D7"/>
    <w:rsid w:val="00385BC9"/>
    <w:rsid w:val="003862F8"/>
    <w:rsid w:val="0038753D"/>
    <w:rsid w:val="00395066"/>
    <w:rsid w:val="00396660"/>
    <w:rsid w:val="003A3394"/>
    <w:rsid w:val="003A3577"/>
    <w:rsid w:val="003A53C6"/>
    <w:rsid w:val="003A58B7"/>
    <w:rsid w:val="003A6A50"/>
    <w:rsid w:val="003B0B8E"/>
    <w:rsid w:val="003B1322"/>
    <w:rsid w:val="003B595E"/>
    <w:rsid w:val="003C337C"/>
    <w:rsid w:val="003D0E24"/>
    <w:rsid w:val="003D2648"/>
    <w:rsid w:val="003D28A4"/>
    <w:rsid w:val="003D2E81"/>
    <w:rsid w:val="003D68FA"/>
    <w:rsid w:val="003D7654"/>
    <w:rsid w:val="003E5DD4"/>
    <w:rsid w:val="003F27AE"/>
    <w:rsid w:val="003F3445"/>
    <w:rsid w:val="003F5266"/>
    <w:rsid w:val="003F6AF4"/>
    <w:rsid w:val="0040210C"/>
    <w:rsid w:val="004027F6"/>
    <w:rsid w:val="004033F9"/>
    <w:rsid w:val="00403F3A"/>
    <w:rsid w:val="00405164"/>
    <w:rsid w:val="00405CDD"/>
    <w:rsid w:val="00411306"/>
    <w:rsid w:val="004117FB"/>
    <w:rsid w:val="00412404"/>
    <w:rsid w:val="0041378E"/>
    <w:rsid w:val="00416C23"/>
    <w:rsid w:val="004171A2"/>
    <w:rsid w:val="004211DD"/>
    <w:rsid w:val="00422255"/>
    <w:rsid w:val="00423959"/>
    <w:rsid w:val="00424170"/>
    <w:rsid w:val="00425777"/>
    <w:rsid w:val="004257CD"/>
    <w:rsid w:val="004276D2"/>
    <w:rsid w:val="00430A23"/>
    <w:rsid w:val="004317C8"/>
    <w:rsid w:val="00431C75"/>
    <w:rsid w:val="004348E5"/>
    <w:rsid w:val="004354BD"/>
    <w:rsid w:val="00440FFC"/>
    <w:rsid w:val="00441B02"/>
    <w:rsid w:val="0044281A"/>
    <w:rsid w:val="00443E53"/>
    <w:rsid w:val="00444DC3"/>
    <w:rsid w:val="004450F5"/>
    <w:rsid w:val="0044790B"/>
    <w:rsid w:val="0045048E"/>
    <w:rsid w:val="0045119A"/>
    <w:rsid w:val="00452B3A"/>
    <w:rsid w:val="00457DC6"/>
    <w:rsid w:val="00460C02"/>
    <w:rsid w:val="00460FC1"/>
    <w:rsid w:val="00462197"/>
    <w:rsid w:val="00464821"/>
    <w:rsid w:val="004661E6"/>
    <w:rsid w:val="00466501"/>
    <w:rsid w:val="00466E92"/>
    <w:rsid w:val="004676F0"/>
    <w:rsid w:val="00470368"/>
    <w:rsid w:val="0047088D"/>
    <w:rsid w:val="00472F59"/>
    <w:rsid w:val="004733F0"/>
    <w:rsid w:val="00475545"/>
    <w:rsid w:val="00475E32"/>
    <w:rsid w:val="00475FB0"/>
    <w:rsid w:val="00480188"/>
    <w:rsid w:val="00481A39"/>
    <w:rsid w:val="00484AEA"/>
    <w:rsid w:val="00484B6B"/>
    <w:rsid w:val="00485AAF"/>
    <w:rsid w:val="00490A7E"/>
    <w:rsid w:val="00490D45"/>
    <w:rsid w:val="00496CD0"/>
    <w:rsid w:val="004A1592"/>
    <w:rsid w:val="004A25BF"/>
    <w:rsid w:val="004A3583"/>
    <w:rsid w:val="004B18C3"/>
    <w:rsid w:val="004B3C95"/>
    <w:rsid w:val="004B7E52"/>
    <w:rsid w:val="004C0046"/>
    <w:rsid w:val="004C022D"/>
    <w:rsid w:val="004C3923"/>
    <w:rsid w:val="004C3D92"/>
    <w:rsid w:val="004C4F73"/>
    <w:rsid w:val="004C568D"/>
    <w:rsid w:val="004C72D3"/>
    <w:rsid w:val="004C737B"/>
    <w:rsid w:val="004D1627"/>
    <w:rsid w:val="004D34AA"/>
    <w:rsid w:val="004D4407"/>
    <w:rsid w:val="004D4FDF"/>
    <w:rsid w:val="004D5804"/>
    <w:rsid w:val="004E03D9"/>
    <w:rsid w:val="004E3A1E"/>
    <w:rsid w:val="004E412F"/>
    <w:rsid w:val="004E5485"/>
    <w:rsid w:val="004E6D29"/>
    <w:rsid w:val="004F2042"/>
    <w:rsid w:val="004F4516"/>
    <w:rsid w:val="004F4840"/>
    <w:rsid w:val="005002F6"/>
    <w:rsid w:val="00500DBB"/>
    <w:rsid w:val="00500FCA"/>
    <w:rsid w:val="005017BB"/>
    <w:rsid w:val="00501BB0"/>
    <w:rsid w:val="00501FB9"/>
    <w:rsid w:val="005035C8"/>
    <w:rsid w:val="005054B3"/>
    <w:rsid w:val="00515B84"/>
    <w:rsid w:val="00515E19"/>
    <w:rsid w:val="00526730"/>
    <w:rsid w:val="0052728E"/>
    <w:rsid w:val="00527E16"/>
    <w:rsid w:val="00530C59"/>
    <w:rsid w:val="005315DE"/>
    <w:rsid w:val="005338D5"/>
    <w:rsid w:val="005348C6"/>
    <w:rsid w:val="00536ED7"/>
    <w:rsid w:val="00537876"/>
    <w:rsid w:val="005425E4"/>
    <w:rsid w:val="00542950"/>
    <w:rsid w:val="00544C46"/>
    <w:rsid w:val="005465A9"/>
    <w:rsid w:val="00546A42"/>
    <w:rsid w:val="005473CB"/>
    <w:rsid w:val="00551D85"/>
    <w:rsid w:val="00553FBA"/>
    <w:rsid w:val="00554353"/>
    <w:rsid w:val="0055445C"/>
    <w:rsid w:val="00557BB2"/>
    <w:rsid w:val="00561042"/>
    <w:rsid w:val="005616F5"/>
    <w:rsid w:val="00562AAF"/>
    <w:rsid w:val="00562D51"/>
    <w:rsid w:val="0056540A"/>
    <w:rsid w:val="00570B6D"/>
    <w:rsid w:val="00572BEE"/>
    <w:rsid w:val="00573963"/>
    <w:rsid w:val="005756A8"/>
    <w:rsid w:val="00577909"/>
    <w:rsid w:val="0057794F"/>
    <w:rsid w:val="00580184"/>
    <w:rsid w:val="0058210F"/>
    <w:rsid w:val="00582F0D"/>
    <w:rsid w:val="00584844"/>
    <w:rsid w:val="0058723B"/>
    <w:rsid w:val="005927D4"/>
    <w:rsid w:val="00594142"/>
    <w:rsid w:val="00594EC6"/>
    <w:rsid w:val="005976E7"/>
    <w:rsid w:val="005A1310"/>
    <w:rsid w:val="005A429F"/>
    <w:rsid w:val="005A56FA"/>
    <w:rsid w:val="005A5829"/>
    <w:rsid w:val="005B0B62"/>
    <w:rsid w:val="005B2F35"/>
    <w:rsid w:val="005B4FA3"/>
    <w:rsid w:val="005C02F0"/>
    <w:rsid w:val="005C0DD1"/>
    <w:rsid w:val="005C5955"/>
    <w:rsid w:val="005D1AAB"/>
    <w:rsid w:val="005D408A"/>
    <w:rsid w:val="005D68C6"/>
    <w:rsid w:val="005D69CF"/>
    <w:rsid w:val="005E0609"/>
    <w:rsid w:val="005E2379"/>
    <w:rsid w:val="005E32E6"/>
    <w:rsid w:val="005E42BC"/>
    <w:rsid w:val="005E4650"/>
    <w:rsid w:val="005E65C1"/>
    <w:rsid w:val="005F2BF3"/>
    <w:rsid w:val="005F5795"/>
    <w:rsid w:val="005F70FD"/>
    <w:rsid w:val="00604EE7"/>
    <w:rsid w:val="00605FA1"/>
    <w:rsid w:val="006062EC"/>
    <w:rsid w:val="00606A2E"/>
    <w:rsid w:val="00606DB4"/>
    <w:rsid w:val="00607147"/>
    <w:rsid w:val="006105F0"/>
    <w:rsid w:val="0061114A"/>
    <w:rsid w:val="00612E4D"/>
    <w:rsid w:val="00612E64"/>
    <w:rsid w:val="00613EC9"/>
    <w:rsid w:val="00616CD4"/>
    <w:rsid w:val="00617399"/>
    <w:rsid w:val="00617763"/>
    <w:rsid w:val="0061792D"/>
    <w:rsid w:val="00617A06"/>
    <w:rsid w:val="00620372"/>
    <w:rsid w:val="00621C50"/>
    <w:rsid w:val="00627F2D"/>
    <w:rsid w:val="0063086D"/>
    <w:rsid w:val="00630A17"/>
    <w:rsid w:val="00630E50"/>
    <w:rsid w:val="0063251D"/>
    <w:rsid w:val="0063331D"/>
    <w:rsid w:val="00633834"/>
    <w:rsid w:val="0063643A"/>
    <w:rsid w:val="00637CD3"/>
    <w:rsid w:val="006408F4"/>
    <w:rsid w:val="00642207"/>
    <w:rsid w:val="00646CB8"/>
    <w:rsid w:val="00647C2C"/>
    <w:rsid w:val="00650618"/>
    <w:rsid w:val="00650EDC"/>
    <w:rsid w:val="00652AD3"/>
    <w:rsid w:val="00652D5F"/>
    <w:rsid w:val="006540B3"/>
    <w:rsid w:val="00654D47"/>
    <w:rsid w:val="00655345"/>
    <w:rsid w:val="00656020"/>
    <w:rsid w:val="00656482"/>
    <w:rsid w:val="00656573"/>
    <w:rsid w:val="00665C2D"/>
    <w:rsid w:val="0066677D"/>
    <w:rsid w:val="00670E39"/>
    <w:rsid w:val="00671B39"/>
    <w:rsid w:val="0067227E"/>
    <w:rsid w:val="006727A5"/>
    <w:rsid w:val="006754E7"/>
    <w:rsid w:val="00676EF3"/>
    <w:rsid w:val="0068052A"/>
    <w:rsid w:val="00680890"/>
    <w:rsid w:val="0068138A"/>
    <w:rsid w:val="00681CD4"/>
    <w:rsid w:val="00683830"/>
    <w:rsid w:val="00685050"/>
    <w:rsid w:val="006910A7"/>
    <w:rsid w:val="0069159F"/>
    <w:rsid w:val="00691C8E"/>
    <w:rsid w:val="00691EA6"/>
    <w:rsid w:val="00692B25"/>
    <w:rsid w:val="00695A1D"/>
    <w:rsid w:val="006A3CC4"/>
    <w:rsid w:val="006A3E6B"/>
    <w:rsid w:val="006A3FAA"/>
    <w:rsid w:val="006A51E0"/>
    <w:rsid w:val="006B2528"/>
    <w:rsid w:val="006B3896"/>
    <w:rsid w:val="006B464B"/>
    <w:rsid w:val="006B5E56"/>
    <w:rsid w:val="006C3336"/>
    <w:rsid w:val="006C405D"/>
    <w:rsid w:val="006C6003"/>
    <w:rsid w:val="006C72C8"/>
    <w:rsid w:val="006C7786"/>
    <w:rsid w:val="006D1AA6"/>
    <w:rsid w:val="006D3BA5"/>
    <w:rsid w:val="006D5E2E"/>
    <w:rsid w:val="006D625B"/>
    <w:rsid w:val="006E165C"/>
    <w:rsid w:val="006E2194"/>
    <w:rsid w:val="006E2328"/>
    <w:rsid w:val="006E3B4B"/>
    <w:rsid w:val="006E3CDB"/>
    <w:rsid w:val="006E451B"/>
    <w:rsid w:val="006E511C"/>
    <w:rsid w:val="006E561E"/>
    <w:rsid w:val="006E68AA"/>
    <w:rsid w:val="006E7362"/>
    <w:rsid w:val="006F1204"/>
    <w:rsid w:val="006F1910"/>
    <w:rsid w:val="006F31AB"/>
    <w:rsid w:val="006F3BCB"/>
    <w:rsid w:val="006F3FA5"/>
    <w:rsid w:val="006F58D7"/>
    <w:rsid w:val="00702DA7"/>
    <w:rsid w:val="0070349B"/>
    <w:rsid w:val="0070368F"/>
    <w:rsid w:val="00703D34"/>
    <w:rsid w:val="007115C2"/>
    <w:rsid w:val="00713BBA"/>
    <w:rsid w:val="00715934"/>
    <w:rsid w:val="00716A38"/>
    <w:rsid w:val="007207A0"/>
    <w:rsid w:val="007212FD"/>
    <w:rsid w:val="007250C5"/>
    <w:rsid w:val="00725D14"/>
    <w:rsid w:val="00725EBA"/>
    <w:rsid w:val="007272B3"/>
    <w:rsid w:val="00727F18"/>
    <w:rsid w:val="00730F78"/>
    <w:rsid w:val="007313F6"/>
    <w:rsid w:val="007316F9"/>
    <w:rsid w:val="007421D2"/>
    <w:rsid w:val="00742BE6"/>
    <w:rsid w:val="0074413E"/>
    <w:rsid w:val="00746A9C"/>
    <w:rsid w:val="00747110"/>
    <w:rsid w:val="00747BF7"/>
    <w:rsid w:val="007506F8"/>
    <w:rsid w:val="00751793"/>
    <w:rsid w:val="0075245E"/>
    <w:rsid w:val="007529B9"/>
    <w:rsid w:val="00753FE4"/>
    <w:rsid w:val="00755CAE"/>
    <w:rsid w:val="00755DC9"/>
    <w:rsid w:val="00756538"/>
    <w:rsid w:val="0076213F"/>
    <w:rsid w:val="00762728"/>
    <w:rsid w:val="007639CE"/>
    <w:rsid w:val="00766666"/>
    <w:rsid w:val="0076688C"/>
    <w:rsid w:val="00766A22"/>
    <w:rsid w:val="007674F7"/>
    <w:rsid w:val="00767785"/>
    <w:rsid w:val="00771D63"/>
    <w:rsid w:val="00772C46"/>
    <w:rsid w:val="00772D7F"/>
    <w:rsid w:val="00774F71"/>
    <w:rsid w:val="00777B15"/>
    <w:rsid w:val="00777FD9"/>
    <w:rsid w:val="0078154B"/>
    <w:rsid w:val="00785D6E"/>
    <w:rsid w:val="00786BBB"/>
    <w:rsid w:val="00786FB1"/>
    <w:rsid w:val="007908E1"/>
    <w:rsid w:val="00790FA9"/>
    <w:rsid w:val="00796722"/>
    <w:rsid w:val="00796C92"/>
    <w:rsid w:val="00797AB4"/>
    <w:rsid w:val="007A0101"/>
    <w:rsid w:val="007A01D6"/>
    <w:rsid w:val="007A162A"/>
    <w:rsid w:val="007A2592"/>
    <w:rsid w:val="007A31F9"/>
    <w:rsid w:val="007A5D59"/>
    <w:rsid w:val="007B3A81"/>
    <w:rsid w:val="007B5A23"/>
    <w:rsid w:val="007B5A7B"/>
    <w:rsid w:val="007B63F6"/>
    <w:rsid w:val="007C78C4"/>
    <w:rsid w:val="007D1226"/>
    <w:rsid w:val="007D21E1"/>
    <w:rsid w:val="007D2B2B"/>
    <w:rsid w:val="007D3E65"/>
    <w:rsid w:val="007D60A8"/>
    <w:rsid w:val="007D6B87"/>
    <w:rsid w:val="007D6FCC"/>
    <w:rsid w:val="007E2577"/>
    <w:rsid w:val="007E6D02"/>
    <w:rsid w:val="007E7843"/>
    <w:rsid w:val="007E786D"/>
    <w:rsid w:val="007F03E4"/>
    <w:rsid w:val="007F39F6"/>
    <w:rsid w:val="007F3D85"/>
    <w:rsid w:val="007F3FBB"/>
    <w:rsid w:val="00801699"/>
    <w:rsid w:val="00802190"/>
    <w:rsid w:val="00803FC8"/>
    <w:rsid w:val="008047C4"/>
    <w:rsid w:val="00804F65"/>
    <w:rsid w:val="008052CF"/>
    <w:rsid w:val="0080746C"/>
    <w:rsid w:val="0081060B"/>
    <w:rsid w:val="0081155F"/>
    <w:rsid w:val="0081307A"/>
    <w:rsid w:val="0081467F"/>
    <w:rsid w:val="0081480B"/>
    <w:rsid w:val="008176A3"/>
    <w:rsid w:val="0082083B"/>
    <w:rsid w:val="0082365F"/>
    <w:rsid w:val="00823BF6"/>
    <w:rsid w:val="00824A6C"/>
    <w:rsid w:val="00824BFB"/>
    <w:rsid w:val="008279D0"/>
    <w:rsid w:val="00827B3B"/>
    <w:rsid w:val="0083106A"/>
    <w:rsid w:val="00831073"/>
    <w:rsid w:val="0083163A"/>
    <w:rsid w:val="008347C1"/>
    <w:rsid w:val="00835EEC"/>
    <w:rsid w:val="00837926"/>
    <w:rsid w:val="00837FDC"/>
    <w:rsid w:val="008425D5"/>
    <w:rsid w:val="00842917"/>
    <w:rsid w:val="008440E8"/>
    <w:rsid w:val="00844487"/>
    <w:rsid w:val="0084561E"/>
    <w:rsid w:val="008466A8"/>
    <w:rsid w:val="00847C62"/>
    <w:rsid w:val="00850729"/>
    <w:rsid w:val="00851D13"/>
    <w:rsid w:val="00853B8B"/>
    <w:rsid w:val="00855476"/>
    <w:rsid w:val="008555CF"/>
    <w:rsid w:val="00856698"/>
    <w:rsid w:val="008568D5"/>
    <w:rsid w:val="00856C05"/>
    <w:rsid w:val="00860A9F"/>
    <w:rsid w:val="008615EC"/>
    <w:rsid w:val="0086383A"/>
    <w:rsid w:val="00864256"/>
    <w:rsid w:val="00866C05"/>
    <w:rsid w:val="00874B69"/>
    <w:rsid w:val="00877413"/>
    <w:rsid w:val="00880D19"/>
    <w:rsid w:val="00881196"/>
    <w:rsid w:val="00882C96"/>
    <w:rsid w:val="00884003"/>
    <w:rsid w:val="00892520"/>
    <w:rsid w:val="00894184"/>
    <w:rsid w:val="00894A46"/>
    <w:rsid w:val="00894C53"/>
    <w:rsid w:val="008951F5"/>
    <w:rsid w:val="008A07E3"/>
    <w:rsid w:val="008A29B0"/>
    <w:rsid w:val="008A2B3F"/>
    <w:rsid w:val="008A40A5"/>
    <w:rsid w:val="008A49DE"/>
    <w:rsid w:val="008A5818"/>
    <w:rsid w:val="008A6483"/>
    <w:rsid w:val="008A6526"/>
    <w:rsid w:val="008A76A4"/>
    <w:rsid w:val="008B2A1A"/>
    <w:rsid w:val="008B2B10"/>
    <w:rsid w:val="008B456D"/>
    <w:rsid w:val="008B4EC5"/>
    <w:rsid w:val="008B5456"/>
    <w:rsid w:val="008B7A9B"/>
    <w:rsid w:val="008C13C0"/>
    <w:rsid w:val="008C22D6"/>
    <w:rsid w:val="008C2FD8"/>
    <w:rsid w:val="008C4897"/>
    <w:rsid w:val="008C542C"/>
    <w:rsid w:val="008C62A1"/>
    <w:rsid w:val="008C6DEC"/>
    <w:rsid w:val="008D014E"/>
    <w:rsid w:val="008D18CB"/>
    <w:rsid w:val="008D3CFC"/>
    <w:rsid w:val="008D4FEA"/>
    <w:rsid w:val="008D5086"/>
    <w:rsid w:val="008E054D"/>
    <w:rsid w:val="008E3F58"/>
    <w:rsid w:val="008E7FB6"/>
    <w:rsid w:val="00902E22"/>
    <w:rsid w:val="00904F30"/>
    <w:rsid w:val="009057EA"/>
    <w:rsid w:val="00914B34"/>
    <w:rsid w:val="00914F33"/>
    <w:rsid w:val="009152CF"/>
    <w:rsid w:val="00915C44"/>
    <w:rsid w:val="00926902"/>
    <w:rsid w:val="0092780C"/>
    <w:rsid w:val="00932EA8"/>
    <w:rsid w:val="009331AA"/>
    <w:rsid w:val="0093340E"/>
    <w:rsid w:val="00933626"/>
    <w:rsid w:val="0093526E"/>
    <w:rsid w:val="00946C38"/>
    <w:rsid w:val="00954E62"/>
    <w:rsid w:val="00956620"/>
    <w:rsid w:val="00960F2E"/>
    <w:rsid w:val="009624D0"/>
    <w:rsid w:val="009644C3"/>
    <w:rsid w:val="009646EF"/>
    <w:rsid w:val="00971DA0"/>
    <w:rsid w:val="00973614"/>
    <w:rsid w:val="00974580"/>
    <w:rsid w:val="00974F6C"/>
    <w:rsid w:val="00976039"/>
    <w:rsid w:val="00977375"/>
    <w:rsid w:val="00977CEC"/>
    <w:rsid w:val="00985A1E"/>
    <w:rsid w:val="00987D78"/>
    <w:rsid w:val="00991B5D"/>
    <w:rsid w:val="00992C51"/>
    <w:rsid w:val="00993911"/>
    <w:rsid w:val="00997636"/>
    <w:rsid w:val="009A14D1"/>
    <w:rsid w:val="009A1892"/>
    <w:rsid w:val="009A1ED3"/>
    <w:rsid w:val="009A373E"/>
    <w:rsid w:val="009A37C0"/>
    <w:rsid w:val="009A434F"/>
    <w:rsid w:val="009A6432"/>
    <w:rsid w:val="009A7085"/>
    <w:rsid w:val="009B30BE"/>
    <w:rsid w:val="009B51EE"/>
    <w:rsid w:val="009B6DAE"/>
    <w:rsid w:val="009C318B"/>
    <w:rsid w:val="009C6498"/>
    <w:rsid w:val="009D0F37"/>
    <w:rsid w:val="009D1F6D"/>
    <w:rsid w:val="009D2E18"/>
    <w:rsid w:val="009D71FE"/>
    <w:rsid w:val="009E42B5"/>
    <w:rsid w:val="009E7F2A"/>
    <w:rsid w:val="009F030C"/>
    <w:rsid w:val="009F128A"/>
    <w:rsid w:val="009F3D67"/>
    <w:rsid w:val="009F4265"/>
    <w:rsid w:val="009F471E"/>
    <w:rsid w:val="00A007A1"/>
    <w:rsid w:val="00A0213A"/>
    <w:rsid w:val="00A129DA"/>
    <w:rsid w:val="00A14D75"/>
    <w:rsid w:val="00A15EDB"/>
    <w:rsid w:val="00A1601C"/>
    <w:rsid w:val="00A221CB"/>
    <w:rsid w:val="00A226F2"/>
    <w:rsid w:val="00A236E1"/>
    <w:rsid w:val="00A257CD"/>
    <w:rsid w:val="00A32319"/>
    <w:rsid w:val="00A3299E"/>
    <w:rsid w:val="00A33C89"/>
    <w:rsid w:val="00A35B54"/>
    <w:rsid w:val="00A35BB4"/>
    <w:rsid w:val="00A35BFC"/>
    <w:rsid w:val="00A36B4D"/>
    <w:rsid w:val="00A37A88"/>
    <w:rsid w:val="00A40088"/>
    <w:rsid w:val="00A403CD"/>
    <w:rsid w:val="00A415BD"/>
    <w:rsid w:val="00A4718F"/>
    <w:rsid w:val="00A507C6"/>
    <w:rsid w:val="00A53914"/>
    <w:rsid w:val="00A55AEE"/>
    <w:rsid w:val="00A57194"/>
    <w:rsid w:val="00A62CF5"/>
    <w:rsid w:val="00A62E9D"/>
    <w:rsid w:val="00A637BB"/>
    <w:rsid w:val="00A650B7"/>
    <w:rsid w:val="00A6690D"/>
    <w:rsid w:val="00A67CF9"/>
    <w:rsid w:val="00A73B0D"/>
    <w:rsid w:val="00A73DDE"/>
    <w:rsid w:val="00A812E8"/>
    <w:rsid w:val="00A819F6"/>
    <w:rsid w:val="00A909C7"/>
    <w:rsid w:val="00A91307"/>
    <w:rsid w:val="00A92A06"/>
    <w:rsid w:val="00A92D21"/>
    <w:rsid w:val="00A94B54"/>
    <w:rsid w:val="00A94B8A"/>
    <w:rsid w:val="00AA684B"/>
    <w:rsid w:val="00AA71A4"/>
    <w:rsid w:val="00AB28D6"/>
    <w:rsid w:val="00AB5129"/>
    <w:rsid w:val="00AB5814"/>
    <w:rsid w:val="00AB5FC4"/>
    <w:rsid w:val="00AC3FEC"/>
    <w:rsid w:val="00AC6FC4"/>
    <w:rsid w:val="00AC711B"/>
    <w:rsid w:val="00AD1785"/>
    <w:rsid w:val="00AD1DDB"/>
    <w:rsid w:val="00AD5D3B"/>
    <w:rsid w:val="00AD6B1D"/>
    <w:rsid w:val="00AE03A7"/>
    <w:rsid w:val="00AE1528"/>
    <w:rsid w:val="00AE350A"/>
    <w:rsid w:val="00AE3822"/>
    <w:rsid w:val="00AE4EA6"/>
    <w:rsid w:val="00AE6453"/>
    <w:rsid w:val="00AE7EC4"/>
    <w:rsid w:val="00AF0C95"/>
    <w:rsid w:val="00AF1189"/>
    <w:rsid w:val="00AF4FD6"/>
    <w:rsid w:val="00AF5689"/>
    <w:rsid w:val="00AF6167"/>
    <w:rsid w:val="00AF72D3"/>
    <w:rsid w:val="00B01D57"/>
    <w:rsid w:val="00B03805"/>
    <w:rsid w:val="00B071FF"/>
    <w:rsid w:val="00B10665"/>
    <w:rsid w:val="00B1758F"/>
    <w:rsid w:val="00B17D91"/>
    <w:rsid w:val="00B21115"/>
    <w:rsid w:val="00B22910"/>
    <w:rsid w:val="00B2401E"/>
    <w:rsid w:val="00B258E4"/>
    <w:rsid w:val="00B26522"/>
    <w:rsid w:val="00B31152"/>
    <w:rsid w:val="00B31EAC"/>
    <w:rsid w:val="00B328C3"/>
    <w:rsid w:val="00B35720"/>
    <w:rsid w:val="00B3595D"/>
    <w:rsid w:val="00B42228"/>
    <w:rsid w:val="00B4420D"/>
    <w:rsid w:val="00B51599"/>
    <w:rsid w:val="00B5259B"/>
    <w:rsid w:val="00B56748"/>
    <w:rsid w:val="00B578CA"/>
    <w:rsid w:val="00B61CAB"/>
    <w:rsid w:val="00B66D4A"/>
    <w:rsid w:val="00B70317"/>
    <w:rsid w:val="00B74EDF"/>
    <w:rsid w:val="00B76D30"/>
    <w:rsid w:val="00B77434"/>
    <w:rsid w:val="00B80E36"/>
    <w:rsid w:val="00B83B62"/>
    <w:rsid w:val="00B843D6"/>
    <w:rsid w:val="00B846C3"/>
    <w:rsid w:val="00B8489D"/>
    <w:rsid w:val="00B86780"/>
    <w:rsid w:val="00B913DB"/>
    <w:rsid w:val="00B920CE"/>
    <w:rsid w:val="00B92537"/>
    <w:rsid w:val="00B9572E"/>
    <w:rsid w:val="00BA2AC2"/>
    <w:rsid w:val="00BA2BF1"/>
    <w:rsid w:val="00BA560E"/>
    <w:rsid w:val="00BB09C6"/>
    <w:rsid w:val="00BB2E75"/>
    <w:rsid w:val="00BB7D02"/>
    <w:rsid w:val="00BC368E"/>
    <w:rsid w:val="00BC36B5"/>
    <w:rsid w:val="00BC4AA4"/>
    <w:rsid w:val="00BC4B80"/>
    <w:rsid w:val="00BC776A"/>
    <w:rsid w:val="00BD1360"/>
    <w:rsid w:val="00BD31D1"/>
    <w:rsid w:val="00BD4C47"/>
    <w:rsid w:val="00BD620E"/>
    <w:rsid w:val="00BE0396"/>
    <w:rsid w:val="00BE21CF"/>
    <w:rsid w:val="00BE6400"/>
    <w:rsid w:val="00BF2256"/>
    <w:rsid w:val="00BF4C01"/>
    <w:rsid w:val="00BF5EF4"/>
    <w:rsid w:val="00C02E91"/>
    <w:rsid w:val="00C03683"/>
    <w:rsid w:val="00C04026"/>
    <w:rsid w:val="00C059C9"/>
    <w:rsid w:val="00C05C29"/>
    <w:rsid w:val="00C060A1"/>
    <w:rsid w:val="00C10116"/>
    <w:rsid w:val="00C10D17"/>
    <w:rsid w:val="00C153A0"/>
    <w:rsid w:val="00C179CD"/>
    <w:rsid w:val="00C2759F"/>
    <w:rsid w:val="00C33F20"/>
    <w:rsid w:val="00C4256E"/>
    <w:rsid w:val="00C431C3"/>
    <w:rsid w:val="00C44886"/>
    <w:rsid w:val="00C46C29"/>
    <w:rsid w:val="00C47ABD"/>
    <w:rsid w:val="00C50ED3"/>
    <w:rsid w:val="00C53AB0"/>
    <w:rsid w:val="00C53E4D"/>
    <w:rsid w:val="00C54D01"/>
    <w:rsid w:val="00C5584C"/>
    <w:rsid w:val="00C57C33"/>
    <w:rsid w:val="00C57D57"/>
    <w:rsid w:val="00C602CC"/>
    <w:rsid w:val="00C64CD9"/>
    <w:rsid w:val="00C66657"/>
    <w:rsid w:val="00C67C84"/>
    <w:rsid w:val="00C70112"/>
    <w:rsid w:val="00C74805"/>
    <w:rsid w:val="00C8309F"/>
    <w:rsid w:val="00C83BB0"/>
    <w:rsid w:val="00C83C5B"/>
    <w:rsid w:val="00C90388"/>
    <w:rsid w:val="00C91631"/>
    <w:rsid w:val="00C9562E"/>
    <w:rsid w:val="00CA561F"/>
    <w:rsid w:val="00CA5A89"/>
    <w:rsid w:val="00CA77A1"/>
    <w:rsid w:val="00CB2C3F"/>
    <w:rsid w:val="00CB2C76"/>
    <w:rsid w:val="00CB2EDB"/>
    <w:rsid w:val="00CB36E3"/>
    <w:rsid w:val="00CB4DC9"/>
    <w:rsid w:val="00CC0961"/>
    <w:rsid w:val="00CC2198"/>
    <w:rsid w:val="00CC2D2D"/>
    <w:rsid w:val="00CC3B55"/>
    <w:rsid w:val="00CC4591"/>
    <w:rsid w:val="00CC69EB"/>
    <w:rsid w:val="00CC6DED"/>
    <w:rsid w:val="00CC7307"/>
    <w:rsid w:val="00CD2B76"/>
    <w:rsid w:val="00CD2E0A"/>
    <w:rsid w:val="00CD5917"/>
    <w:rsid w:val="00CE1273"/>
    <w:rsid w:val="00CE3B13"/>
    <w:rsid w:val="00CE67D0"/>
    <w:rsid w:val="00CF275F"/>
    <w:rsid w:val="00CF2796"/>
    <w:rsid w:val="00CF3407"/>
    <w:rsid w:val="00CF36B7"/>
    <w:rsid w:val="00CF57D3"/>
    <w:rsid w:val="00D0196E"/>
    <w:rsid w:val="00D036E7"/>
    <w:rsid w:val="00D03F82"/>
    <w:rsid w:val="00D108B9"/>
    <w:rsid w:val="00D13B95"/>
    <w:rsid w:val="00D22932"/>
    <w:rsid w:val="00D2365C"/>
    <w:rsid w:val="00D25EC5"/>
    <w:rsid w:val="00D268C2"/>
    <w:rsid w:val="00D274E2"/>
    <w:rsid w:val="00D32091"/>
    <w:rsid w:val="00D328FD"/>
    <w:rsid w:val="00D33300"/>
    <w:rsid w:val="00D34B6F"/>
    <w:rsid w:val="00D3558A"/>
    <w:rsid w:val="00D402AB"/>
    <w:rsid w:val="00D405F8"/>
    <w:rsid w:val="00D42536"/>
    <w:rsid w:val="00D462E7"/>
    <w:rsid w:val="00D527E6"/>
    <w:rsid w:val="00D5319D"/>
    <w:rsid w:val="00D54538"/>
    <w:rsid w:val="00D54647"/>
    <w:rsid w:val="00D573E7"/>
    <w:rsid w:val="00D607A5"/>
    <w:rsid w:val="00D639D8"/>
    <w:rsid w:val="00D642F4"/>
    <w:rsid w:val="00D672C3"/>
    <w:rsid w:val="00D71D41"/>
    <w:rsid w:val="00D7234E"/>
    <w:rsid w:val="00D72C17"/>
    <w:rsid w:val="00D74364"/>
    <w:rsid w:val="00D75090"/>
    <w:rsid w:val="00D754FB"/>
    <w:rsid w:val="00D8023F"/>
    <w:rsid w:val="00D81669"/>
    <w:rsid w:val="00D826B0"/>
    <w:rsid w:val="00D85DFE"/>
    <w:rsid w:val="00D92147"/>
    <w:rsid w:val="00D92BCF"/>
    <w:rsid w:val="00D933F3"/>
    <w:rsid w:val="00D93FBF"/>
    <w:rsid w:val="00D94F21"/>
    <w:rsid w:val="00D957F0"/>
    <w:rsid w:val="00D960AB"/>
    <w:rsid w:val="00D975E1"/>
    <w:rsid w:val="00DA076E"/>
    <w:rsid w:val="00DA1A9E"/>
    <w:rsid w:val="00DA579F"/>
    <w:rsid w:val="00DB1D0E"/>
    <w:rsid w:val="00DB57C1"/>
    <w:rsid w:val="00DB6F56"/>
    <w:rsid w:val="00DC22E1"/>
    <w:rsid w:val="00DC22FF"/>
    <w:rsid w:val="00DC3D8C"/>
    <w:rsid w:val="00DC43BA"/>
    <w:rsid w:val="00DC7A54"/>
    <w:rsid w:val="00DD065D"/>
    <w:rsid w:val="00DD33BC"/>
    <w:rsid w:val="00DD41A2"/>
    <w:rsid w:val="00DD44FC"/>
    <w:rsid w:val="00DD78CF"/>
    <w:rsid w:val="00DE18FE"/>
    <w:rsid w:val="00DE4CEC"/>
    <w:rsid w:val="00DE5AD6"/>
    <w:rsid w:val="00DF1D56"/>
    <w:rsid w:val="00DF1DB2"/>
    <w:rsid w:val="00DF3ABC"/>
    <w:rsid w:val="00DF5BAF"/>
    <w:rsid w:val="00DF6707"/>
    <w:rsid w:val="00E03D92"/>
    <w:rsid w:val="00E0662A"/>
    <w:rsid w:val="00E10D3C"/>
    <w:rsid w:val="00E12A31"/>
    <w:rsid w:val="00E12C18"/>
    <w:rsid w:val="00E155F5"/>
    <w:rsid w:val="00E15F99"/>
    <w:rsid w:val="00E176EC"/>
    <w:rsid w:val="00E21C19"/>
    <w:rsid w:val="00E21D10"/>
    <w:rsid w:val="00E23A4D"/>
    <w:rsid w:val="00E2536B"/>
    <w:rsid w:val="00E2554E"/>
    <w:rsid w:val="00E2572A"/>
    <w:rsid w:val="00E257D8"/>
    <w:rsid w:val="00E27E64"/>
    <w:rsid w:val="00E3009F"/>
    <w:rsid w:val="00E30AAD"/>
    <w:rsid w:val="00E319F2"/>
    <w:rsid w:val="00E343D1"/>
    <w:rsid w:val="00E362FF"/>
    <w:rsid w:val="00E40DEB"/>
    <w:rsid w:val="00E423F7"/>
    <w:rsid w:val="00E44B91"/>
    <w:rsid w:val="00E54238"/>
    <w:rsid w:val="00E5457E"/>
    <w:rsid w:val="00E552A5"/>
    <w:rsid w:val="00E572EC"/>
    <w:rsid w:val="00E62471"/>
    <w:rsid w:val="00E65750"/>
    <w:rsid w:val="00E67DD1"/>
    <w:rsid w:val="00E70D45"/>
    <w:rsid w:val="00E70DEE"/>
    <w:rsid w:val="00E710A6"/>
    <w:rsid w:val="00E73BA0"/>
    <w:rsid w:val="00E81572"/>
    <w:rsid w:val="00E81A22"/>
    <w:rsid w:val="00E84E54"/>
    <w:rsid w:val="00E86B6E"/>
    <w:rsid w:val="00E874F5"/>
    <w:rsid w:val="00E8750D"/>
    <w:rsid w:val="00E875A5"/>
    <w:rsid w:val="00E91F97"/>
    <w:rsid w:val="00E91FC4"/>
    <w:rsid w:val="00E92108"/>
    <w:rsid w:val="00E92C66"/>
    <w:rsid w:val="00E94313"/>
    <w:rsid w:val="00E947E0"/>
    <w:rsid w:val="00EA0CA4"/>
    <w:rsid w:val="00EA1346"/>
    <w:rsid w:val="00EA1D3A"/>
    <w:rsid w:val="00EA3E2F"/>
    <w:rsid w:val="00EA414A"/>
    <w:rsid w:val="00EA4C9C"/>
    <w:rsid w:val="00EB032D"/>
    <w:rsid w:val="00EB06E7"/>
    <w:rsid w:val="00EB116D"/>
    <w:rsid w:val="00EB76A4"/>
    <w:rsid w:val="00EB7F16"/>
    <w:rsid w:val="00EC1C9E"/>
    <w:rsid w:val="00EC23F0"/>
    <w:rsid w:val="00EC2B75"/>
    <w:rsid w:val="00EC3E2B"/>
    <w:rsid w:val="00EC4F90"/>
    <w:rsid w:val="00EC5821"/>
    <w:rsid w:val="00EC6508"/>
    <w:rsid w:val="00ED0E5F"/>
    <w:rsid w:val="00ED12A1"/>
    <w:rsid w:val="00ED15F7"/>
    <w:rsid w:val="00ED185A"/>
    <w:rsid w:val="00ED52FE"/>
    <w:rsid w:val="00EE30E7"/>
    <w:rsid w:val="00EE37C4"/>
    <w:rsid w:val="00EE40ED"/>
    <w:rsid w:val="00EE5F54"/>
    <w:rsid w:val="00EF073D"/>
    <w:rsid w:val="00EF0B62"/>
    <w:rsid w:val="00EF0E37"/>
    <w:rsid w:val="00EF19DF"/>
    <w:rsid w:val="00EF2025"/>
    <w:rsid w:val="00EF494D"/>
    <w:rsid w:val="00F016F1"/>
    <w:rsid w:val="00F04CCB"/>
    <w:rsid w:val="00F04DCC"/>
    <w:rsid w:val="00F06825"/>
    <w:rsid w:val="00F07D7C"/>
    <w:rsid w:val="00F12258"/>
    <w:rsid w:val="00F123FA"/>
    <w:rsid w:val="00F2113A"/>
    <w:rsid w:val="00F211AC"/>
    <w:rsid w:val="00F212FB"/>
    <w:rsid w:val="00F25173"/>
    <w:rsid w:val="00F27084"/>
    <w:rsid w:val="00F30109"/>
    <w:rsid w:val="00F317C9"/>
    <w:rsid w:val="00F33B9D"/>
    <w:rsid w:val="00F36379"/>
    <w:rsid w:val="00F369CE"/>
    <w:rsid w:val="00F40117"/>
    <w:rsid w:val="00F40DE7"/>
    <w:rsid w:val="00F42721"/>
    <w:rsid w:val="00F44F15"/>
    <w:rsid w:val="00F4636F"/>
    <w:rsid w:val="00F4645A"/>
    <w:rsid w:val="00F465A7"/>
    <w:rsid w:val="00F50E6B"/>
    <w:rsid w:val="00F52728"/>
    <w:rsid w:val="00F5322E"/>
    <w:rsid w:val="00F56240"/>
    <w:rsid w:val="00F607C2"/>
    <w:rsid w:val="00F613F8"/>
    <w:rsid w:val="00F66C9E"/>
    <w:rsid w:val="00F67066"/>
    <w:rsid w:val="00F74796"/>
    <w:rsid w:val="00F74988"/>
    <w:rsid w:val="00F768C9"/>
    <w:rsid w:val="00F76FEC"/>
    <w:rsid w:val="00F775A7"/>
    <w:rsid w:val="00F77EBC"/>
    <w:rsid w:val="00F82017"/>
    <w:rsid w:val="00F83763"/>
    <w:rsid w:val="00F8652F"/>
    <w:rsid w:val="00F877D8"/>
    <w:rsid w:val="00F90754"/>
    <w:rsid w:val="00F911A2"/>
    <w:rsid w:val="00F9273D"/>
    <w:rsid w:val="00F93DF0"/>
    <w:rsid w:val="00F97422"/>
    <w:rsid w:val="00FA05EA"/>
    <w:rsid w:val="00FA1679"/>
    <w:rsid w:val="00FA172D"/>
    <w:rsid w:val="00FA2E0E"/>
    <w:rsid w:val="00FA5805"/>
    <w:rsid w:val="00FA6A78"/>
    <w:rsid w:val="00FA6FA0"/>
    <w:rsid w:val="00FA76D0"/>
    <w:rsid w:val="00FA7AF1"/>
    <w:rsid w:val="00FB2902"/>
    <w:rsid w:val="00FB2D5C"/>
    <w:rsid w:val="00FB2DE6"/>
    <w:rsid w:val="00FC2A02"/>
    <w:rsid w:val="00FC69FA"/>
    <w:rsid w:val="00FC7F92"/>
    <w:rsid w:val="00FD55B8"/>
    <w:rsid w:val="00FD5802"/>
    <w:rsid w:val="00FE186D"/>
    <w:rsid w:val="00FE4883"/>
    <w:rsid w:val="00FF24ED"/>
    <w:rsid w:val="00FF2C65"/>
    <w:rsid w:val="00FF425C"/>
    <w:rsid w:val="00FF4386"/>
    <w:rsid w:val="00FF68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40" w:line="480" w:lineRule="auto"/>
        <w:ind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29"/>
    <w:lsdException w:name="caption" w:uiPriority="35" w:qFormat="1"/>
    <w:lsdException w:name="footnote reference" w:uiPriority="0"/>
    <w:lsdException w:name="annotation reference" w:uiPriority="0"/>
    <w:lsdException w:name="List Bullet" w:uiPriority="0" w:qFormat="1"/>
    <w:lsdException w:name="List Number"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0"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476"/>
    <w:pPr>
      <w:spacing w:after="0" w:line="240" w:lineRule="auto"/>
      <w:ind w:firstLine="0"/>
    </w:pPr>
    <w:rPr>
      <w:rFonts w:ascii="Calibri" w:hAnsi="Calibri"/>
      <w:lang w:val="en-US"/>
    </w:rPr>
  </w:style>
  <w:style w:type="paragraph" w:styleId="Heading1">
    <w:name w:val="heading 1"/>
    <w:basedOn w:val="Normal"/>
    <w:next w:val="Normal"/>
    <w:link w:val="Heading1Char"/>
    <w:qFormat/>
    <w:rsid w:val="00E92108"/>
    <w:pPr>
      <w:keepNext/>
      <w:spacing w:before="100" w:beforeAutospacing="1" w:after="100" w:afterAutospacing="1"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nhideWhenUsed/>
    <w:qFormat/>
    <w:rsid w:val="003862F8"/>
    <w:pPr>
      <w:keepNext/>
      <w:spacing w:before="100" w:beforeAutospacing="1" w:after="100" w:afterAutospacing="1"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864256"/>
    <w:pPr>
      <w:keepNext/>
      <w:spacing w:before="240" w:after="100" w:afterAutospacing="1"/>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nhideWhenUsed/>
    <w:qFormat/>
    <w:rsid w:val="00047C49"/>
    <w:pPr>
      <w:spacing w:before="28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nhideWhenUsed/>
    <w:qFormat/>
    <w:rsid w:val="00047C49"/>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nhideWhenUsed/>
    <w:qFormat/>
    <w:rsid w:val="00047C49"/>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047C49"/>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nhideWhenUsed/>
    <w:qFormat/>
    <w:rsid w:val="00047C49"/>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nhideWhenUsed/>
    <w:qFormat/>
    <w:rsid w:val="00047C49"/>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5E0609"/>
    <w:rPr>
      <w:rFonts w:ascii="Tahoma" w:hAnsi="Tahoma" w:cs="Tahoma"/>
      <w:sz w:val="16"/>
      <w:szCs w:val="16"/>
    </w:rPr>
  </w:style>
  <w:style w:type="character" w:styleId="PlaceholderText">
    <w:name w:val="Placeholder Text"/>
    <w:basedOn w:val="DefaultParagraphFont"/>
    <w:uiPriority w:val="99"/>
    <w:semiHidden/>
    <w:rsid w:val="00B4420D"/>
    <w:rPr>
      <w:color w:val="808080"/>
    </w:rPr>
  </w:style>
  <w:style w:type="character" w:styleId="Hyperlink">
    <w:name w:val="Hyperlink"/>
    <w:basedOn w:val="DefaultParagraphFont"/>
    <w:uiPriority w:val="99"/>
    <w:unhideWhenUsed/>
    <w:rsid w:val="00B4420D"/>
    <w:rPr>
      <w:color w:val="0000FF" w:themeColor="hyperlink"/>
      <w:u w:val="single"/>
    </w:rPr>
  </w:style>
  <w:style w:type="paragraph" w:styleId="Title">
    <w:name w:val="Title"/>
    <w:basedOn w:val="Normal"/>
    <w:next w:val="Normal"/>
    <w:link w:val="TitleChar"/>
    <w:qFormat/>
    <w:rsid w:val="00047C49"/>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rsid w:val="00047C49"/>
    <w:rPr>
      <w:rFonts w:asciiTheme="majorHAnsi" w:eastAsiaTheme="majorEastAsia" w:hAnsiTheme="majorHAnsi" w:cstheme="majorBidi"/>
      <w:b/>
      <w:bCs/>
      <w:i/>
      <w:iCs/>
      <w:spacing w:val="10"/>
      <w:sz w:val="60"/>
      <w:szCs w:val="60"/>
    </w:rPr>
  </w:style>
  <w:style w:type="table" w:styleId="TableGrid">
    <w:name w:val="Table Grid"/>
    <w:basedOn w:val="TableNormal"/>
    <w:rsid w:val="00762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E1528"/>
    <w:pPr>
      <w:tabs>
        <w:tab w:val="center" w:pos="4536"/>
        <w:tab w:val="right" w:pos="9072"/>
      </w:tabs>
    </w:pPr>
  </w:style>
  <w:style w:type="character" w:customStyle="1" w:styleId="HeaderChar">
    <w:name w:val="Header Char"/>
    <w:basedOn w:val="DefaultParagraphFont"/>
    <w:link w:val="Header"/>
    <w:rsid w:val="00AE1528"/>
  </w:style>
  <w:style w:type="character" w:customStyle="1" w:styleId="Heading1Char">
    <w:name w:val="Heading 1 Char"/>
    <w:basedOn w:val="DefaultParagraphFont"/>
    <w:link w:val="Heading1"/>
    <w:rsid w:val="00E92108"/>
    <w:rPr>
      <w:rFonts w:asciiTheme="majorHAnsi" w:eastAsiaTheme="majorEastAsia" w:hAnsiTheme="majorHAnsi" w:cstheme="majorBidi"/>
      <w:b/>
      <w:bCs/>
      <w:i/>
      <w:iCs/>
      <w:sz w:val="32"/>
      <w:szCs w:val="32"/>
      <w:lang w:val="en-US"/>
    </w:rPr>
  </w:style>
  <w:style w:type="character" w:customStyle="1" w:styleId="Heading2Char">
    <w:name w:val="Heading 2 Char"/>
    <w:basedOn w:val="DefaultParagraphFont"/>
    <w:link w:val="Heading2"/>
    <w:rsid w:val="003862F8"/>
    <w:rPr>
      <w:rFonts w:asciiTheme="majorHAnsi" w:eastAsiaTheme="majorEastAsia" w:hAnsiTheme="majorHAnsi" w:cstheme="majorBidi"/>
      <w:b/>
      <w:bCs/>
      <w:i/>
      <w:iCs/>
      <w:sz w:val="28"/>
      <w:szCs w:val="28"/>
      <w:lang w:val="en-US"/>
    </w:rPr>
  </w:style>
  <w:style w:type="table" w:styleId="LightGrid-Accent3">
    <w:name w:val="Light Grid Accent 3"/>
    <w:basedOn w:val="TableNormal"/>
    <w:uiPriority w:val="62"/>
    <w:rsid w:val="00F016F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3Char">
    <w:name w:val="Heading 3 Char"/>
    <w:basedOn w:val="DefaultParagraphFont"/>
    <w:link w:val="Heading3"/>
    <w:rsid w:val="00864256"/>
    <w:rPr>
      <w:rFonts w:asciiTheme="majorHAnsi" w:eastAsiaTheme="majorEastAsia" w:hAnsiTheme="majorHAnsi" w:cstheme="majorBidi"/>
      <w:b/>
      <w:bCs/>
      <w:i/>
      <w:iCs/>
      <w:sz w:val="26"/>
      <w:szCs w:val="26"/>
      <w:lang w:val="en-US"/>
    </w:rPr>
  </w:style>
  <w:style w:type="character" w:customStyle="1" w:styleId="Heading4Char">
    <w:name w:val="Heading 4 Char"/>
    <w:basedOn w:val="DefaultParagraphFont"/>
    <w:link w:val="Heading4"/>
    <w:rsid w:val="00047C49"/>
    <w:rPr>
      <w:rFonts w:asciiTheme="majorHAnsi" w:eastAsiaTheme="majorEastAsia" w:hAnsiTheme="majorHAnsi" w:cstheme="majorBidi"/>
      <w:b/>
      <w:bCs/>
      <w:i/>
      <w:iCs/>
      <w:sz w:val="24"/>
      <w:szCs w:val="24"/>
    </w:rPr>
  </w:style>
  <w:style w:type="numbering" w:customStyle="1" w:styleId="Heading">
    <w:name w:val="Heading"/>
    <w:basedOn w:val="NoList"/>
    <w:uiPriority w:val="99"/>
    <w:rsid w:val="00CF3407"/>
    <w:pPr>
      <w:numPr>
        <w:numId w:val="1"/>
      </w:numPr>
    </w:pPr>
  </w:style>
  <w:style w:type="numbering" w:customStyle="1" w:styleId="Heading02">
    <w:name w:val="Heading 02"/>
    <w:basedOn w:val="NoList"/>
    <w:uiPriority w:val="99"/>
    <w:rsid w:val="00CF3407"/>
    <w:pPr>
      <w:numPr>
        <w:numId w:val="2"/>
      </w:numPr>
    </w:pPr>
  </w:style>
  <w:style w:type="numbering" w:customStyle="1" w:styleId="Heading03">
    <w:name w:val="Heading 03"/>
    <w:basedOn w:val="NoList"/>
    <w:uiPriority w:val="99"/>
    <w:rsid w:val="00CF3407"/>
    <w:pPr>
      <w:numPr>
        <w:numId w:val="3"/>
      </w:numPr>
    </w:pPr>
  </w:style>
  <w:style w:type="character" w:customStyle="1" w:styleId="BalloonTextChar">
    <w:name w:val="Balloon Text Char"/>
    <w:basedOn w:val="DefaultParagraphFont"/>
    <w:link w:val="BalloonText"/>
    <w:semiHidden/>
    <w:rsid w:val="005E0609"/>
    <w:rPr>
      <w:rFonts w:ascii="Tahoma" w:hAnsi="Tahoma" w:cs="Tahoma"/>
      <w:sz w:val="16"/>
      <w:szCs w:val="16"/>
      <w:lang w:val="en-US"/>
    </w:rPr>
  </w:style>
  <w:style w:type="character" w:styleId="Strong">
    <w:name w:val="Strong"/>
    <w:basedOn w:val="DefaultParagraphFont"/>
    <w:uiPriority w:val="22"/>
    <w:qFormat/>
    <w:rsid w:val="00047C49"/>
    <w:rPr>
      <w:b/>
      <w:bCs/>
      <w:spacing w:val="0"/>
    </w:rPr>
  </w:style>
  <w:style w:type="character" w:styleId="IntenseEmphasis">
    <w:name w:val="Intense Emphasis"/>
    <w:uiPriority w:val="21"/>
    <w:qFormat/>
    <w:rsid w:val="00047C49"/>
    <w:rPr>
      <w:b/>
      <w:bCs/>
      <w:i/>
      <w:iCs/>
      <w:color w:val="auto"/>
      <w:u w:val="single"/>
    </w:rPr>
  </w:style>
  <w:style w:type="character" w:customStyle="1" w:styleId="Heading5Char">
    <w:name w:val="Heading 5 Char"/>
    <w:basedOn w:val="DefaultParagraphFont"/>
    <w:link w:val="Heading5"/>
    <w:rsid w:val="00047C49"/>
    <w:rPr>
      <w:rFonts w:asciiTheme="majorHAnsi" w:eastAsiaTheme="majorEastAsia" w:hAnsiTheme="majorHAnsi" w:cstheme="majorBidi"/>
      <w:b/>
      <w:bCs/>
      <w:i/>
      <w:iCs/>
    </w:rPr>
  </w:style>
  <w:style w:type="numbering" w:customStyle="1" w:styleId="Konspekt">
    <w:name w:val="Konspekt"/>
    <w:uiPriority w:val="99"/>
    <w:rsid w:val="00902E22"/>
    <w:pPr>
      <w:numPr>
        <w:numId w:val="4"/>
      </w:numPr>
    </w:pPr>
  </w:style>
  <w:style w:type="character" w:customStyle="1" w:styleId="Heading6Char">
    <w:name w:val="Heading 6 Char"/>
    <w:basedOn w:val="DefaultParagraphFont"/>
    <w:link w:val="Heading6"/>
    <w:rsid w:val="00047C49"/>
    <w:rPr>
      <w:rFonts w:asciiTheme="majorHAnsi" w:eastAsiaTheme="majorEastAsia" w:hAnsiTheme="majorHAnsi" w:cstheme="majorBidi"/>
      <w:b/>
      <w:bCs/>
      <w:i/>
      <w:iCs/>
    </w:rPr>
  </w:style>
  <w:style w:type="character" w:customStyle="1" w:styleId="Heading7Char">
    <w:name w:val="Heading 7 Char"/>
    <w:basedOn w:val="DefaultParagraphFont"/>
    <w:link w:val="Heading7"/>
    <w:rsid w:val="00047C4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rsid w:val="00047C4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rsid w:val="00047C49"/>
    <w:rPr>
      <w:rFonts w:asciiTheme="majorHAnsi" w:eastAsiaTheme="majorEastAsia" w:hAnsiTheme="majorHAnsi" w:cstheme="majorBidi"/>
      <w:i/>
      <w:iCs/>
      <w:sz w:val="18"/>
      <w:szCs w:val="18"/>
    </w:rPr>
  </w:style>
  <w:style w:type="paragraph" w:styleId="ListBullet">
    <w:name w:val="List Bullet"/>
    <w:basedOn w:val="Normal"/>
    <w:unhideWhenUsed/>
    <w:qFormat/>
    <w:rsid w:val="00C153A0"/>
    <w:pPr>
      <w:numPr>
        <w:numId w:val="5"/>
      </w:numPr>
      <w:ind w:left="811" w:hanging="357"/>
      <w:contextualSpacing/>
    </w:pPr>
  </w:style>
  <w:style w:type="character" w:styleId="CommentReference">
    <w:name w:val="annotation reference"/>
    <w:basedOn w:val="DefaultParagraphFont"/>
    <w:semiHidden/>
    <w:unhideWhenUsed/>
    <w:rsid w:val="001E58DD"/>
    <w:rPr>
      <w:sz w:val="16"/>
      <w:szCs w:val="16"/>
    </w:rPr>
  </w:style>
  <w:style w:type="paragraph" w:styleId="CommentText">
    <w:name w:val="annotation text"/>
    <w:basedOn w:val="Normal"/>
    <w:link w:val="CommentTextChar"/>
    <w:unhideWhenUsed/>
    <w:rsid w:val="001E58DD"/>
    <w:rPr>
      <w:sz w:val="20"/>
      <w:szCs w:val="20"/>
    </w:rPr>
  </w:style>
  <w:style w:type="character" w:customStyle="1" w:styleId="CommentTextChar">
    <w:name w:val="Comment Text Char"/>
    <w:basedOn w:val="DefaultParagraphFont"/>
    <w:link w:val="CommentText"/>
    <w:semiHidden/>
    <w:rsid w:val="001E58DD"/>
    <w:rPr>
      <w:sz w:val="20"/>
      <w:szCs w:val="20"/>
    </w:rPr>
  </w:style>
  <w:style w:type="paragraph" w:styleId="CommentSubject">
    <w:name w:val="annotation subject"/>
    <w:basedOn w:val="CommentText"/>
    <w:next w:val="CommentText"/>
    <w:link w:val="CommentSubjectChar"/>
    <w:semiHidden/>
    <w:unhideWhenUsed/>
    <w:rsid w:val="001E58DD"/>
    <w:rPr>
      <w:b/>
      <w:bCs/>
    </w:rPr>
  </w:style>
  <w:style w:type="character" w:customStyle="1" w:styleId="CommentSubjectChar">
    <w:name w:val="Comment Subject Char"/>
    <w:basedOn w:val="CommentTextChar"/>
    <w:link w:val="CommentSubject"/>
    <w:semiHidden/>
    <w:rsid w:val="001E58DD"/>
    <w:rPr>
      <w:b/>
      <w:bCs/>
      <w:sz w:val="20"/>
      <w:szCs w:val="20"/>
    </w:rPr>
  </w:style>
  <w:style w:type="paragraph" w:styleId="Revision">
    <w:name w:val="Revision"/>
    <w:hidden/>
    <w:uiPriority w:val="99"/>
    <w:rsid w:val="001E58DD"/>
    <w:pPr>
      <w:spacing w:after="0" w:line="240" w:lineRule="auto"/>
    </w:pPr>
  </w:style>
  <w:style w:type="paragraph" w:styleId="IntenseQuote">
    <w:name w:val="Intense Quote"/>
    <w:basedOn w:val="Normal"/>
    <w:next w:val="Normal"/>
    <w:link w:val="IntenseQuoteChar"/>
    <w:qFormat/>
    <w:rsid w:val="00047C49"/>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47C49"/>
    <w:rPr>
      <w:rFonts w:asciiTheme="majorHAnsi" w:eastAsiaTheme="majorEastAsia" w:hAnsiTheme="majorHAnsi" w:cstheme="majorBidi"/>
      <w:i/>
      <w:iCs/>
      <w:sz w:val="20"/>
      <w:szCs w:val="20"/>
    </w:rPr>
  </w:style>
  <w:style w:type="paragraph" w:styleId="Subtitle">
    <w:name w:val="Subtitle"/>
    <w:basedOn w:val="Normal"/>
    <w:next w:val="Normal"/>
    <w:link w:val="SubtitleChar"/>
    <w:uiPriority w:val="11"/>
    <w:qFormat/>
    <w:rsid w:val="00047C4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47C49"/>
    <w:rPr>
      <w:i/>
      <w:iCs/>
      <w:color w:val="808080" w:themeColor="text1" w:themeTint="7F"/>
      <w:spacing w:val="10"/>
      <w:sz w:val="24"/>
      <w:szCs w:val="24"/>
    </w:rPr>
  </w:style>
  <w:style w:type="character" w:styleId="Emphasis">
    <w:name w:val="Emphasis"/>
    <w:qFormat/>
    <w:rsid w:val="00DD41A2"/>
    <w:rPr>
      <w:b w:val="0"/>
      <w:bCs/>
      <w:i/>
      <w:iCs/>
      <w:noProof/>
      <w:color w:val="548DD4" w:themeColor="text2" w:themeTint="99"/>
      <w:lang w:val="en-US"/>
    </w:rPr>
  </w:style>
  <w:style w:type="paragraph" w:styleId="NoSpacing">
    <w:name w:val="No Spacing"/>
    <w:basedOn w:val="Normal"/>
    <w:uiPriority w:val="1"/>
    <w:qFormat/>
    <w:rsid w:val="00047C49"/>
  </w:style>
  <w:style w:type="paragraph" w:styleId="ListBullet2">
    <w:name w:val="List Bullet 2"/>
    <w:basedOn w:val="Normal"/>
    <w:uiPriority w:val="99"/>
    <w:unhideWhenUsed/>
    <w:rsid w:val="00E572EC"/>
    <w:pPr>
      <w:numPr>
        <w:numId w:val="6"/>
      </w:numPr>
      <w:contextualSpacing/>
    </w:pPr>
  </w:style>
  <w:style w:type="paragraph" w:styleId="TOCHeading">
    <w:name w:val="TOC Heading"/>
    <w:basedOn w:val="Heading1"/>
    <w:next w:val="Normal"/>
    <w:uiPriority w:val="39"/>
    <w:unhideWhenUsed/>
    <w:qFormat/>
    <w:rsid w:val="00047C49"/>
    <w:pPr>
      <w:outlineLvl w:val="9"/>
    </w:pPr>
    <w:rPr>
      <w:lang w:bidi="en-US"/>
    </w:rPr>
  </w:style>
  <w:style w:type="paragraph" w:styleId="TOC1">
    <w:name w:val="toc 1"/>
    <w:basedOn w:val="Normal"/>
    <w:next w:val="Normal"/>
    <w:autoRedefine/>
    <w:uiPriority w:val="39"/>
    <w:unhideWhenUsed/>
    <w:qFormat/>
    <w:rsid w:val="00D402AB"/>
    <w:pPr>
      <w:spacing w:after="100"/>
    </w:pPr>
  </w:style>
  <w:style w:type="paragraph" w:styleId="TOC2">
    <w:name w:val="toc 2"/>
    <w:basedOn w:val="Normal"/>
    <w:next w:val="Normal"/>
    <w:autoRedefine/>
    <w:uiPriority w:val="39"/>
    <w:unhideWhenUsed/>
    <w:qFormat/>
    <w:rsid w:val="00D402AB"/>
    <w:pPr>
      <w:spacing w:after="100"/>
      <w:ind w:left="220"/>
    </w:pPr>
  </w:style>
  <w:style w:type="paragraph" w:styleId="TOC3">
    <w:name w:val="toc 3"/>
    <w:basedOn w:val="Normal"/>
    <w:next w:val="Normal"/>
    <w:autoRedefine/>
    <w:uiPriority w:val="39"/>
    <w:unhideWhenUsed/>
    <w:qFormat/>
    <w:rsid w:val="006754E7"/>
    <w:pPr>
      <w:spacing w:after="100"/>
      <w:ind w:left="440"/>
    </w:pPr>
    <w:rPr>
      <w:rFonts w:asciiTheme="minorHAnsi" w:hAnsiTheme="minorHAnsi"/>
      <w:lang w:eastAsia="ja-JP"/>
    </w:rPr>
  </w:style>
  <w:style w:type="paragraph" w:styleId="ListNumber">
    <w:name w:val="List Number"/>
    <w:basedOn w:val="Normal"/>
    <w:link w:val="ListNumberChar"/>
    <w:unhideWhenUsed/>
    <w:qFormat/>
    <w:rsid w:val="00F877D8"/>
    <w:pPr>
      <w:numPr>
        <w:numId w:val="8"/>
      </w:numPr>
      <w:contextualSpacing/>
    </w:pPr>
  </w:style>
  <w:style w:type="paragraph" w:styleId="Caption">
    <w:name w:val="caption"/>
    <w:basedOn w:val="Normal"/>
    <w:next w:val="Normal"/>
    <w:uiPriority w:val="35"/>
    <w:unhideWhenUsed/>
    <w:qFormat/>
    <w:rsid w:val="00047C49"/>
    <w:rPr>
      <w:b/>
      <w:bCs/>
      <w:sz w:val="18"/>
      <w:szCs w:val="18"/>
    </w:rPr>
  </w:style>
  <w:style w:type="paragraph" w:styleId="Quote">
    <w:name w:val="Quote"/>
    <w:basedOn w:val="Normal"/>
    <w:next w:val="Normal"/>
    <w:link w:val="QuoteChar"/>
    <w:uiPriority w:val="29"/>
    <w:qFormat/>
    <w:rsid w:val="00047C49"/>
    <w:rPr>
      <w:color w:val="5A5A5A" w:themeColor="text1" w:themeTint="A5"/>
    </w:rPr>
  </w:style>
  <w:style w:type="character" w:customStyle="1" w:styleId="QuoteChar">
    <w:name w:val="Quote Char"/>
    <w:basedOn w:val="DefaultParagraphFont"/>
    <w:link w:val="Quote"/>
    <w:uiPriority w:val="29"/>
    <w:rsid w:val="00047C49"/>
    <w:rPr>
      <w:color w:val="5A5A5A" w:themeColor="text1" w:themeTint="A5"/>
    </w:rPr>
  </w:style>
  <w:style w:type="character" w:styleId="SubtleEmphasis">
    <w:name w:val="Subtle Emphasis"/>
    <w:uiPriority w:val="19"/>
    <w:qFormat/>
    <w:rsid w:val="00047C49"/>
    <w:rPr>
      <w:i/>
      <w:iCs/>
      <w:color w:val="5A5A5A" w:themeColor="text1" w:themeTint="A5"/>
    </w:rPr>
  </w:style>
  <w:style w:type="character" w:styleId="SubtleReference">
    <w:name w:val="Subtle Reference"/>
    <w:qFormat/>
    <w:rsid w:val="000B2CBA"/>
    <w:rPr>
      <w:i/>
      <w:caps w:val="0"/>
      <w:smallCaps w:val="0"/>
      <w:vanish w:val="0"/>
      <w:color w:val="948A54" w:themeColor="background2" w:themeShade="80"/>
      <w:u w:color="B8CCE4" w:themeColor="accent1" w:themeTint="66"/>
    </w:rPr>
  </w:style>
  <w:style w:type="character" w:styleId="IntenseReference">
    <w:name w:val="Intense Reference"/>
    <w:qFormat/>
    <w:rsid w:val="00047C49"/>
    <w:rPr>
      <w:b/>
      <w:bCs/>
      <w:smallCaps/>
      <w:color w:val="auto"/>
    </w:rPr>
  </w:style>
  <w:style w:type="character" w:styleId="BookTitle">
    <w:name w:val="Book Title"/>
    <w:uiPriority w:val="33"/>
    <w:qFormat/>
    <w:rsid w:val="00047C49"/>
    <w:rPr>
      <w:rFonts w:asciiTheme="majorHAnsi" w:eastAsiaTheme="majorEastAsia" w:hAnsiTheme="majorHAnsi" w:cstheme="majorBidi"/>
      <w:b/>
      <w:bCs/>
      <w:smallCaps/>
      <w:color w:val="auto"/>
      <w:u w:val="single"/>
    </w:rPr>
  </w:style>
  <w:style w:type="paragraph" w:styleId="BlockText">
    <w:name w:val="Block Text"/>
    <w:basedOn w:val="Normal"/>
    <w:uiPriority w:val="99"/>
    <w:unhideWhenUsed/>
    <w:rsid w:val="00047C4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i/>
      <w:iCs/>
      <w:color w:val="4F81BD" w:themeColor="accent1"/>
    </w:rPr>
  </w:style>
  <w:style w:type="paragraph" w:styleId="BodyText">
    <w:name w:val="Body Text"/>
    <w:basedOn w:val="Normal"/>
    <w:link w:val="BodyTextChar"/>
    <w:unhideWhenUsed/>
    <w:qFormat/>
    <w:rsid w:val="00A0213A"/>
    <w:pPr>
      <w:spacing w:before="100" w:beforeAutospacing="1" w:after="100" w:afterAutospacing="1"/>
      <w:ind w:firstLine="340"/>
      <w:jc w:val="both"/>
    </w:pPr>
  </w:style>
  <w:style w:type="character" w:customStyle="1" w:styleId="BodyTextChar">
    <w:name w:val="Body Text Char"/>
    <w:basedOn w:val="DefaultParagraphFont"/>
    <w:link w:val="BodyText"/>
    <w:rsid w:val="00A0213A"/>
    <w:rPr>
      <w:rFonts w:ascii="Calibri" w:hAnsi="Calibri"/>
      <w:lang w:val="en-US"/>
    </w:rPr>
  </w:style>
  <w:style w:type="paragraph" w:styleId="BodyText2">
    <w:name w:val="Body Text 2"/>
    <w:basedOn w:val="Normal"/>
    <w:link w:val="BodyText2Char"/>
    <w:uiPriority w:val="99"/>
    <w:unhideWhenUsed/>
    <w:rsid w:val="00DC22E1"/>
    <w:rPr>
      <w:sz w:val="18"/>
    </w:rPr>
  </w:style>
  <w:style w:type="character" w:customStyle="1" w:styleId="BodyText2Char">
    <w:name w:val="Body Text 2 Char"/>
    <w:basedOn w:val="DefaultParagraphFont"/>
    <w:link w:val="BodyText2"/>
    <w:uiPriority w:val="99"/>
    <w:rsid w:val="00DC22E1"/>
    <w:rPr>
      <w:rFonts w:ascii="Calibri" w:hAnsi="Calibri"/>
      <w:sz w:val="18"/>
      <w:lang w:val="en-US"/>
    </w:rPr>
  </w:style>
  <w:style w:type="paragraph" w:styleId="FootnoteText">
    <w:name w:val="footnote text"/>
    <w:basedOn w:val="Normal"/>
    <w:link w:val="FootnoteTextChar"/>
    <w:unhideWhenUsed/>
    <w:rsid w:val="00557BB2"/>
    <w:pPr>
      <w:spacing w:before="100" w:beforeAutospacing="1" w:after="100" w:afterAutospacing="1"/>
    </w:pPr>
    <w:rPr>
      <w:rFonts w:eastAsiaTheme="minorHAnsi"/>
    </w:rPr>
  </w:style>
  <w:style w:type="character" w:customStyle="1" w:styleId="FootnoteTextChar">
    <w:name w:val="Footnote Text Char"/>
    <w:basedOn w:val="DefaultParagraphFont"/>
    <w:link w:val="FootnoteText"/>
    <w:rsid w:val="00557BB2"/>
    <w:rPr>
      <w:rFonts w:ascii="Calibri" w:eastAsiaTheme="minorHAnsi" w:hAnsi="Calibri"/>
      <w:lang w:val="en-US"/>
    </w:rPr>
  </w:style>
  <w:style w:type="character" w:styleId="FootnoteReference">
    <w:name w:val="footnote reference"/>
    <w:basedOn w:val="DefaultParagraphFont"/>
    <w:semiHidden/>
    <w:unhideWhenUsed/>
    <w:rsid w:val="00557BB2"/>
    <w:rPr>
      <w:vertAlign w:val="superscript"/>
    </w:rPr>
  </w:style>
  <w:style w:type="paragraph" w:styleId="DocumentMap">
    <w:name w:val="Document Map"/>
    <w:basedOn w:val="Normal"/>
    <w:link w:val="DocumentMapChar"/>
    <w:uiPriority w:val="99"/>
    <w:semiHidden/>
    <w:unhideWhenUsed/>
    <w:rsid w:val="00557BB2"/>
    <w:pPr>
      <w:spacing w:before="100" w:beforeAutospacing="1" w:after="100" w:afterAutospacing="1"/>
    </w:pPr>
    <w:rPr>
      <w:rFonts w:ascii="Tahoma" w:eastAsiaTheme="minorHAnsi" w:hAnsi="Tahoma" w:cs="Tahoma"/>
      <w:sz w:val="16"/>
      <w:szCs w:val="16"/>
    </w:rPr>
  </w:style>
  <w:style w:type="character" w:customStyle="1" w:styleId="DocumentMapChar">
    <w:name w:val="Document Map Char"/>
    <w:basedOn w:val="DefaultParagraphFont"/>
    <w:link w:val="DocumentMap"/>
    <w:uiPriority w:val="99"/>
    <w:semiHidden/>
    <w:rsid w:val="00557BB2"/>
    <w:rPr>
      <w:rFonts w:ascii="Tahoma" w:eastAsiaTheme="minorHAnsi" w:hAnsi="Tahoma" w:cs="Tahoma"/>
      <w:sz w:val="16"/>
      <w:szCs w:val="16"/>
      <w:lang w:val="en-US"/>
    </w:rPr>
  </w:style>
  <w:style w:type="character" w:customStyle="1" w:styleId="TekstdymkaZnak">
    <w:name w:val="Tekst dymka Znak"/>
    <w:basedOn w:val="DefaultParagraphFont"/>
    <w:semiHidden/>
    <w:rsid w:val="00557BB2"/>
    <w:rPr>
      <w:rFonts w:ascii="Tahoma" w:hAnsi="Tahoma" w:cs="Tahoma"/>
      <w:sz w:val="16"/>
      <w:szCs w:val="16"/>
    </w:rPr>
  </w:style>
  <w:style w:type="character" w:customStyle="1" w:styleId="TekstkomentarzaZnak">
    <w:name w:val="Tekst komentarza Znak"/>
    <w:basedOn w:val="DefaultParagraphFont"/>
    <w:semiHidden/>
    <w:rsid w:val="00557BB2"/>
  </w:style>
  <w:style w:type="paragraph" w:styleId="Bibliography">
    <w:name w:val="Bibliography"/>
    <w:basedOn w:val="Normal"/>
    <w:next w:val="Normal"/>
    <w:uiPriority w:val="37"/>
    <w:unhideWhenUsed/>
    <w:rsid w:val="00557BB2"/>
    <w:pPr>
      <w:numPr>
        <w:numId w:val="9"/>
      </w:numPr>
      <w:spacing w:before="100" w:beforeAutospacing="1" w:after="100" w:afterAutospacing="1"/>
      <w:ind w:left="357" w:hanging="357"/>
    </w:pPr>
    <w:rPr>
      <w:rFonts w:eastAsiaTheme="minorHAnsi"/>
    </w:rPr>
  </w:style>
  <w:style w:type="paragraph" w:styleId="TOAHeading">
    <w:name w:val="toa heading"/>
    <w:basedOn w:val="Normal"/>
    <w:next w:val="Normal"/>
    <w:uiPriority w:val="99"/>
    <w:semiHidden/>
    <w:unhideWhenUsed/>
    <w:rsid w:val="00557BB2"/>
    <w:pPr>
      <w:spacing w:before="120" w:beforeAutospacing="1" w:after="100" w:afterAutospacing="1"/>
    </w:pPr>
    <w:rPr>
      <w:rFonts w:ascii="Cambria" w:eastAsia="Times New Roman" w:hAnsi="Cambria"/>
      <w:b/>
      <w:bCs/>
      <w:sz w:val="24"/>
      <w:szCs w:val="24"/>
    </w:rPr>
  </w:style>
  <w:style w:type="paragraph" w:styleId="Footer">
    <w:name w:val="footer"/>
    <w:basedOn w:val="Normal"/>
    <w:link w:val="FooterChar"/>
    <w:uiPriority w:val="29"/>
    <w:unhideWhenUsed/>
    <w:rsid w:val="00557BB2"/>
    <w:pPr>
      <w:tabs>
        <w:tab w:val="center" w:pos="4703"/>
        <w:tab w:val="right" w:pos="9406"/>
      </w:tabs>
      <w:spacing w:before="100" w:beforeAutospacing="1" w:after="100" w:afterAutospacing="1"/>
    </w:pPr>
    <w:rPr>
      <w:rFonts w:eastAsiaTheme="minorHAnsi"/>
    </w:rPr>
  </w:style>
  <w:style w:type="character" w:customStyle="1" w:styleId="FooterChar">
    <w:name w:val="Footer Char"/>
    <w:basedOn w:val="DefaultParagraphFont"/>
    <w:link w:val="Footer"/>
    <w:uiPriority w:val="29"/>
    <w:rsid w:val="00557BB2"/>
    <w:rPr>
      <w:rFonts w:ascii="Calibri" w:eastAsiaTheme="minorHAnsi" w:hAnsi="Calibri"/>
      <w:lang w:val="en-US"/>
    </w:rPr>
  </w:style>
  <w:style w:type="paragraph" w:customStyle="1" w:styleId="TableHead">
    <w:name w:val="Table Head"/>
    <w:basedOn w:val="Normal"/>
    <w:rsid w:val="00557BB2"/>
    <w:pPr>
      <w:keepNext/>
      <w:spacing w:before="100" w:beforeAutospacing="1" w:after="100" w:afterAutospacing="1" w:line="240" w:lineRule="exact"/>
    </w:pPr>
    <w:rPr>
      <w:rFonts w:ascii="Arial" w:eastAsia="Times New Roman" w:hAnsi="Arial"/>
      <w:b/>
      <w:sz w:val="16"/>
    </w:rPr>
  </w:style>
  <w:style w:type="character" w:styleId="FollowedHyperlink">
    <w:name w:val="FollowedHyperlink"/>
    <w:basedOn w:val="DefaultParagraphFont"/>
    <w:uiPriority w:val="99"/>
    <w:semiHidden/>
    <w:unhideWhenUsed/>
    <w:rsid w:val="0005766C"/>
    <w:rPr>
      <w:color w:val="800080" w:themeColor="followedHyperlink"/>
      <w:u w:val="single"/>
    </w:rPr>
  </w:style>
  <w:style w:type="table" w:styleId="LightList-Accent2">
    <w:name w:val="Light List Accent 2"/>
    <w:basedOn w:val="TableNormal"/>
    <w:uiPriority w:val="61"/>
    <w:rsid w:val="00914B34"/>
    <w:pPr>
      <w:spacing w:after="0" w:line="240" w:lineRule="auto"/>
      <w:ind w:firstLine="0"/>
    </w:pPr>
    <w:rPr>
      <w:rFonts w:eastAsiaTheme="minorHAns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914B34"/>
    <w:pPr>
      <w:spacing w:after="0" w:line="240" w:lineRule="auto"/>
      <w:ind w:firstLine="0"/>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erm">
    <w:name w:val="Term"/>
    <w:basedOn w:val="DefaultParagraphFont"/>
    <w:uiPriority w:val="1"/>
    <w:qFormat/>
    <w:rsid w:val="00914B34"/>
    <w:rPr>
      <w:i/>
      <w:iCs/>
      <w:noProof/>
      <w:color w:val="808080" w:themeColor="text1" w:themeTint="7F"/>
      <w:lang w:val="en-US"/>
    </w:rPr>
  </w:style>
  <w:style w:type="character" w:customStyle="1" w:styleId="XmlIdentifier">
    <w:name w:val="XmlIdentifier"/>
    <w:basedOn w:val="DefaultParagraphFont"/>
    <w:uiPriority w:val="1"/>
    <w:qFormat/>
    <w:rsid w:val="00914B34"/>
    <w:rPr>
      <w:rFonts w:ascii="Courier New" w:hAnsi="Courier New"/>
      <w:b/>
      <w:bCs/>
      <w:i w:val="0"/>
      <w:noProof/>
      <w:color w:val="548DD4" w:themeColor="text2" w:themeTint="99"/>
      <w:lang w:val="en-US"/>
    </w:rPr>
  </w:style>
  <w:style w:type="paragraph" w:customStyle="1" w:styleId="Code">
    <w:name w:val="Code"/>
    <w:basedOn w:val="Normal"/>
    <w:qFormat/>
    <w:rsid w:val="00914B34"/>
    <w:pPr>
      <w:keepLines/>
    </w:pPr>
    <w:rPr>
      <w:rFonts w:ascii="Courier New" w:eastAsiaTheme="minorHAnsi" w:hAnsi="Courier New"/>
      <w:noProof/>
      <w:sz w:val="16"/>
    </w:rPr>
  </w:style>
  <w:style w:type="paragraph" w:customStyle="1" w:styleId="TableText">
    <w:name w:val="TableText"/>
    <w:basedOn w:val="Normal"/>
    <w:rsid w:val="00914B34"/>
    <w:pPr>
      <w:keepNext/>
      <w:tabs>
        <w:tab w:val="left" w:pos="252"/>
        <w:tab w:val="left" w:pos="522"/>
      </w:tabs>
      <w:spacing w:before="10" w:after="10"/>
    </w:pPr>
    <w:rPr>
      <w:rFonts w:eastAsia="Times New Roman" w:cs="Times New Roman"/>
      <w:noProof/>
      <w:color w:val="000000"/>
      <w:sz w:val="16"/>
      <w:szCs w:val="20"/>
    </w:rPr>
  </w:style>
  <w:style w:type="character" w:customStyle="1" w:styleId="ListNumberChar">
    <w:name w:val="List Number Char"/>
    <w:basedOn w:val="DefaultParagraphFont"/>
    <w:link w:val="ListNumber"/>
    <w:rsid w:val="00914B34"/>
    <w:rPr>
      <w:rFonts w:ascii="Calibri" w:hAnsi="Calibri"/>
      <w:lang w:val="en-US"/>
    </w:rPr>
  </w:style>
  <w:style w:type="paragraph" w:customStyle="1" w:styleId="Bullet">
    <w:name w:val="Bullet"/>
    <w:basedOn w:val="Normal"/>
    <w:rsid w:val="00914B34"/>
    <w:pPr>
      <w:keepNext/>
      <w:keepLines/>
      <w:tabs>
        <w:tab w:val="num" w:pos="906"/>
      </w:tabs>
      <w:spacing w:before="100" w:after="20"/>
      <w:ind w:left="906" w:hanging="480"/>
      <w:jc w:val="both"/>
    </w:pPr>
    <w:rPr>
      <w:rFonts w:ascii="Arial" w:eastAsia="平成明朝" w:hAnsi="Arial" w:cs="Times New Roman"/>
      <w:noProof/>
      <w:spacing w:val="8"/>
      <w:sz w:val="20"/>
      <w:szCs w:val="20"/>
      <w:lang w:val="en-GB" w:eastAsia="fr-FR"/>
    </w:rPr>
  </w:style>
  <w:style w:type="paragraph" w:customStyle="1" w:styleId="TableHead0">
    <w:name w:val="TableHead"/>
    <w:basedOn w:val="Normal"/>
    <w:link w:val="TableHeadChar"/>
    <w:rsid w:val="00914B34"/>
    <w:pPr>
      <w:keepNext/>
      <w:shd w:val="clear" w:color="auto" w:fill="548DD4" w:themeFill="text2" w:themeFillTint="99"/>
    </w:pPr>
    <w:rPr>
      <w:rFonts w:ascii="Arial" w:eastAsia="Times New Roman" w:hAnsi="Arial" w:cs="Arial"/>
      <w:b/>
      <w:noProof/>
      <w:color w:val="FFFFFF" w:themeColor="background1"/>
      <w:sz w:val="18"/>
      <w:szCs w:val="16"/>
    </w:rPr>
  </w:style>
  <w:style w:type="numbering" w:customStyle="1" w:styleId="Bulletedlist">
    <w:name w:val="Bulleted list"/>
    <w:rsid w:val="00914B34"/>
    <w:pPr>
      <w:numPr>
        <w:numId w:val="13"/>
      </w:numPr>
    </w:pPr>
  </w:style>
  <w:style w:type="table" w:styleId="LightList">
    <w:name w:val="Light List"/>
    <w:basedOn w:val="TableNormal"/>
    <w:uiPriority w:val="61"/>
    <w:rsid w:val="00914B34"/>
    <w:pPr>
      <w:spacing w:after="0" w:line="240" w:lineRule="auto"/>
      <w:ind w:firstLine="0"/>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ableHeadChar">
    <w:name w:val="TableHead Char"/>
    <w:basedOn w:val="DefaultParagraphFont"/>
    <w:link w:val="TableHead0"/>
    <w:rsid w:val="00914B34"/>
    <w:rPr>
      <w:rFonts w:ascii="Arial" w:eastAsia="Times New Roman" w:hAnsi="Arial" w:cs="Arial"/>
      <w:b/>
      <w:noProof/>
      <w:color w:val="FFFFFF" w:themeColor="background1"/>
      <w:sz w:val="18"/>
      <w:szCs w:val="16"/>
      <w:shd w:val="clear" w:color="auto" w:fill="548DD4" w:themeFill="text2" w:themeFillTint="9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40" w:line="480" w:lineRule="auto"/>
        <w:ind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29"/>
    <w:lsdException w:name="caption" w:uiPriority="35" w:qFormat="1"/>
    <w:lsdException w:name="footnote reference" w:uiPriority="0"/>
    <w:lsdException w:name="annotation reference" w:uiPriority="0"/>
    <w:lsdException w:name="List Bullet" w:uiPriority="0" w:qFormat="1"/>
    <w:lsdException w:name="List Number"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0"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476"/>
    <w:pPr>
      <w:spacing w:after="0" w:line="240" w:lineRule="auto"/>
      <w:ind w:firstLine="0"/>
    </w:pPr>
    <w:rPr>
      <w:rFonts w:ascii="Calibri" w:hAnsi="Calibri"/>
      <w:lang w:val="en-US"/>
    </w:rPr>
  </w:style>
  <w:style w:type="paragraph" w:styleId="Heading1">
    <w:name w:val="heading 1"/>
    <w:basedOn w:val="Normal"/>
    <w:next w:val="Normal"/>
    <w:link w:val="Heading1Char"/>
    <w:qFormat/>
    <w:rsid w:val="00E92108"/>
    <w:pPr>
      <w:keepNext/>
      <w:spacing w:before="100" w:beforeAutospacing="1" w:after="100" w:afterAutospacing="1"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nhideWhenUsed/>
    <w:qFormat/>
    <w:rsid w:val="003862F8"/>
    <w:pPr>
      <w:keepNext/>
      <w:spacing w:before="100" w:beforeAutospacing="1" w:after="100" w:afterAutospacing="1"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864256"/>
    <w:pPr>
      <w:keepNext/>
      <w:spacing w:before="240" w:after="100" w:afterAutospacing="1"/>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nhideWhenUsed/>
    <w:qFormat/>
    <w:rsid w:val="00047C49"/>
    <w:pPr>
      <w:spacing w:before="28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nhideWhenUsed/>
    <w:qFormat/>
    <w:rsid w:val="00047C49"/>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nhideWhenUsed/>
    <w:qFormat/>
    <w:rsid w:val="00047C49"/>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047C49"/>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nhideWhenUsed/>
    <w:qFormat/>
    <w:rsid w:val="00047C49"/>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nhideWhenUsed/>
    <w:qFormat/>
    <w:rsid w:val="00047C49"/>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5E0609"/>
    <w:rPr>
      <w:rFonts w:ascii="Tahoma" w:hAnsi="Tahoma" w:cs="Tahoma"/>
      <w:sz w:val="16"/>
      <w:szCs w:val="16"/>
    </w:rPr>
  </w:style>
  <w:style w:type="character" w:styleId="PlaceholderText">
    <w:name w:val="Placeholder Text"/>
    <w:basedOn w:val="DefaultParagraphFont"/>
    <w:uiPriority w:val="99"/>
    <w:semiHidden/>
    <w:rsid w:val="00B4420D"/>
    <w:rPr>
      <w:color w:val="808080"/>
    </w:rPr>
  </w:style>
  <w:style w:type="character" w:styleId="Hyperlink">
    <w:name w:val="Hyperlink"/>
    <w:basedOn w:val="DefaultParagraphFont"/>
    <w:uiPriority w:val="99"/>
    <w:unhideWhenUsed/>
    <w:rsid w:val="00B4420D"/>
    <w:rPr>
      <w:color w:val="0000FF" w:themeColor="hyperlink"/>
      <w:u w:val="single"/>
    </w:rPr>
  </w:style>
  <w:style w:type="paragraph" w:styleId="Title">
    <w:name w:val="Title"/>
    <w:basedOn w:val="Normal"/>
    <w:next w:val="Normal"/>
    <w:link w:val="TitleChar"/>
    <w:qFormat/>
    <w:rsid w:val="00047C49"/>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rsid w:val="00047C49"/>
    <w:rPr>
      <w:rFonts w:asciiTheme="majorHAnsi" w:eastAsiaTheme="majorEastAsia" w:hAnsiTheme="majorHAnsi" w:cstheme="majorBidi"/>
      <w:b/>
      <w:bCs/>
      <w:i/>
      <w:iCs/>
      <w:spacing w:val="10"/>
      <w:sz w:val="60"/>
      <w:szCs w:val="60"/>
    </w:rPr>
  </w:style>
  <w:style w:type="table" w:styleId="TableGrid">
    <w:name w:val="Table Grid"/>
    <w:basedOn w:val="TableNormal"/>
    <w:rsid w:val="00762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E1528"/>
    <w:pPr>
      <w:tabs>
        <w:tab w:val="center" w:pos="4536"/>
        <w:tab w:val="right" w:pos="9072"/>
      </w:tabs>
    </w:pPr>
  </w:style>
  <w:style w:type="character" w:customStyle="1" w:styleId="HeaderChar">
    <w:name w:val="Header Char"/>
    <w:basedOn w:val="DefaultParagraphFont"/>
    <w:link w:val="Header"/>
    <w:rsid w:val="00AE1528"/>
  </w:style>
  <w:style w:type="character" w:customStyle="1" w:styleId="Heading1Char">
    <w:name w:val="Heading 1 Char"/>
    <w:basedOn w:val="DefaultParagraphFont"/>
    <w:link w:val="Heading1"/>
    <w:rsid w:val="00E92108"/>
    <w:rPr>
      <w:rFonts w:asciiTheme="majorHAnsi" w:eastAsiaTheme="majorEastAsia" w:hAnsiTheme="majorHAnsi" w:cstheme="majorBidi"/>
      <w:b/>
      <w:bCs/>
      <w:i/>
      <w:iCs/>
      <w:sz w:val="32"/>
      <w:szCs w:val="32"/>
      <w:lang w:val="en-US"/>
    </w:rPr>
  </w:style>
  <w:style w:type="character" w:customStyle="1" w:styleId="Heading2Char">
    <w:name w:val="Heading 2 Char"/>
    <w:basedOn w:val="DefaultParagraphFont"/>
    <w:link w:val="Heading2"/>
    <w:rsid w:val="003862F8"/>
    <w:rPr>
      <w:rFonts w:asciiTheme="majorHAnsi" w:eastAsiaTheme="majorEastAsia" w:hAnsiTheme="majorHAnsi" w:cstheme="majorBidi"/>
      <w:b/>
      <w:bCs/>
      <w:i/>
      <w:iCs/>
      <w:sz w:val="28"/>
      <w:szCs w:val="28"/>
      <w:lang w:val="en-US"/>
    </w:rPr>
  </w:style>
  <w:style w:type="table" w:styleId="LightGrid-Accent3">
    <w:name w:val="Light Grid Accent 3"/>
    <w:basedOn w:val="TableNormal"/>
    <w:uiPriority w:val="62"/>
    <w:rsid w:val="00F016F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3Char">
    <w:name w:val="Heading 3 Char"/>
    <w:basedOn w:val="DefaultParagraphFont"/>
    <w:link w:val="Heading3"/>
    <w:rsid w:val="00864256"/>
    <w:rPr>
      <w:rFonts w:asciiTheme="majorHAnsi" w:eastAsiaTheme="majorEastAsia" w:hAnsiTheme="majorHAnsi" w:cstheme="majorBidi"/>
      <w:b/>
      <w:bCs/>
      <w:i/>
      <w:iCs/>
      <w:sz w:val="26"/>
      <w:szCs w:val="26"/>
      <w:lang w:val="en-US"/>
    </w:rPr>
  </w:style>
  <w:style w:type="character" w:customStyle="1" w:styleId="Heading4Char">
    <w:name w:val="Heading 4 Char"/>
    <w:basedOn w:val="DefaultParagraphFont"/>
    <w:link w:val="Heading4"/>
    <w:rsid w:val="00047C49"/>
    <w:rPr>
      <w:rFonts w:asciiTheme="majorHAnsi" w:eastAsiaTheme="majorEastAsia" w:hAnsiTheme="majorHAnsi" w:cstheme="majorBidi"/>
      <w:b/>
      <w:bCs/>
      <w:i/>
      <w:iCs/>
      <w:sz w:val="24"/>
      <w:szCs w:val="24"/>
    </w:rPr>
  </w:style>
  <w:style w:type="numbering" w:customStyle="1" w:styleId="Heading">
    <w:name w:val="Heading"/>
    <w:basedOn w:val="NoList"/>
    <w:uiPriority w:val="99"/>
    <w:rsid w:val="00CF3407"/>
    <w:pPr>
      <w:numPr>
        <w:numId w:val="1"/>
      </w:numPr>
    </w:pPr>
  </w:style>
  <w:style w:type="numbering" w:customStyle="1" w:styleId="Heading02">
    <w:name w:val="Heading 02"/>
    <w:basedOn w:val="NoList"/>
    <w:uiPriority w:val="99"/>
    <w:rsid w:val="00CF3407"/>
    <w:pPr>
      <w:numPr>
        <w:numId w:val="2"/>
      </w:numPr>
    </w:pPr>
  </w:style>
  <w:style w:type="numbering" w:customStyle="1" w:styleId="Heading03">
    <w:name w:val="Heading 03"/>
    <w:basedOn w:val="NoList"/>
    <w:uiPriority w:val="99"/>
    <w:rsid w:val="00CF3407"/>
    <w:pPr>
      <w:numPr>
        <w:numId w:val="3"/>
      </w:numPr>
    </w:pPr>
  </w:style>
  <w:style w:type="character" w:customStyle="1" w:styleId="BalloonTextChar">
    <w:name w:val="Balloon Text Char"/>
    <w:basedOn w:val="DefaultParagraphFont"/>
    <w:link w:val="BalloonText"/>
    <w:semiHidden/>
    <w:rsid w:val="005E0609"/>
    <w:rPr>
      <w:rFonts w:ascii="Tahoma" w:hAnsi="Tahoma" w:cs="Tahoma"/>
      <w:sz w:val="16"/>
      <w:szCs w:val="16"/>
      <w:lang w:val="en-US"/>
    </w:rPr>
  </w:style>
  <w:style w:type="character" w:styleId="Strong">
    <w:name w:val="Strong"/>
    <w:basedOn w:val="DefaultParagraphFont"/>
    <w:uiPriority w:val="22"/>
    <w:qFormat/>
    <w:rsid w:val="00047C49"/>
    <w:rPr>
      <w:b/>
      <w:bCs/>
      <w:spacing w:val="0"/>
    </w:rPr>
  </w:style>
  <w:style w:type="character" w:styleId="IntenseEmphasis">
    <w:name w:val="Intense Emphasis"/>
    <w:uiPriority w:val="21"/>
    <w:qFormat/>
    <w:rsid w:val="00047C49"/>
    <w:rPr>
      <w:b/>
      <w:bCs/>
      <w:i/>
      <w:iCs/>
      <w:color w:val="auto"/>
      <w:u w:val="single"/>
    </w:rPr>
  </w:style>
  <w:style w:type="character" w:customStyle="1" w:styleId="Heading5Char">
    <w:name w:val="Heading 5 Char"/>
    <w:basedOn w:val="DefaultParagraphFont"/>
    <w:link w:val="Heading5"/>
    <w:rsid w:val="00047C49"/>
    <w:rPr>
      <w:rFonts w:asciiTheme="majorHAnsi" w:eastAsiaTheme="majorEastAsia" w:hAnsiTheme="majorHAnsi" w:cstheme="majorBidi"/>
      <w:b/>
      <w:bCs/>
      <w:i/>
      <w:iCs/>
    </w:rPr>
  </w:style>
  <w:style w:type="numbering" w:customStyle="1" w:styleId="Konspekt">
    <w:name w:val="Konspekt"/>
    <w:uiPriority w:val="99"/>
    <w:rsid w:val="00902E22"/>
    <w:pPr>
      <w:numPr>
        <w:numId w:val="4"/>
      </w:numPr>
    </w:pPr>
  </w:style>
  <w:style w:type="character" w:customStyle="1" w:styleId="Heading6Char">
    <w:name w:val="Heading 6 Char"/>
    <w:basedOn w:val="DefaultParagraphFont"/>
    <w:link w:val="Heading6"/>
    <w:rsid w:val="00047C49"/>
    <w:rPr>
      <w:rFonts w:asciiTheme="majorHAnsi" w:eastAsiaTheme="majorEastAsia" w:hAnsiTheme="majorHAnsi" w:cstheme="majorBidi"/>
      <w:b/>
      <w:bCs/>
      <w:i/>
      <w:iCs/>
    </w:rPr>
  </w:style>
  <w:style w:type="character" w:customStyle="1" w:styleId="Heading7Char">
    <w:name w:val="Heading 7 Char"/>
    <w:basedOn w:val="DefaultParagraphFont"/>
    <w:link w:val="Heading7"/>
    <w:rsid w:val="00047C4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rsid w:val="00047C4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rsid w:val="00047C49"/>
    <w:rPr>
      <w:rFonts w:asciiTheme="majorHAnsi" w:eastAsiaTheme="majorEastAsia" w:hAnsiTheme="majorHAnsi" w:cstheme="majorBidi"/>
      <w:i/>
      <w:iCs/>
      <w:sz w:val="18"/>
      <w:szCs w:val="18"/>
    </w:rPr>
  </w:style>
  <w:style w:type="paragraph" w:styleId="ListBullet">
    <w:name w:val="List Bullet"/>
    <w:basedOn w:val="Normal"/>
    <w:unhideWhenUsed/>
    <w:qFormat/>
    <w:rsid w:val="00C153A0"/>
    <w:pPr>
      <w:numPr>
        <w:numId w:val="5"/>
      </w:numPr>
      <w:ind w:left="811" w:hanging="357"/>
      <w:contextualSpacing/>
    </w:pPr>
  </w:style>
  <w:style w:type="character" w:styleId="CommentReference">
    <w:name w:val="annotation reference"/>
    <w:basedOn w:val="DefaultParagraphFont"/>
    <w:semiHidden/>
    <w:unhideWhenUsed/>
    <w:rsid w:val="001E58DD"/>
    <w:rPr>
      <w:sz w:val="16"/>
      <w:szCs w:val="16"/>
    </w:rPr>
  </w:style>
  <w:style w:type="paragraph" w:styleId="CommentText">
    <w:name w:val="annotation text"/>
    <w:basedOn w:val="Normal"/>
    <w:link w:val="CommentTextChar"/>
    <w:unhideWhenUsed/>
    <w:rsid w:val="001E58DD"/>
    <w:rPr>
      <w:sz w:val="20"/>
      <w:szCs w:val="20"/>
    </w:rPr>
  </w:style>
  <w:style w:type="character" w:customStyle="1" w:styleId="CommentTextChar">
    <w:name w:val="Comment Text Char"/>
    <w:basedOn w:val="DefaultParagraphFont"/>
    <w:link w:val="CommentText"/>
    <w:semiHidden/>
    <w:rsid w:val="001E58DD"/>
    <w:rPr>
      <w:sz w:val="20"/>
      <w:szCs w:val="20"/>
    </w:rPr>
  </w:style>
  <w:style w:type="paragraph" w:styleId="CommentSubject">
    <w:name w:val="annotation subject"/>
    <w:basedOn w:val="CommentText"/>
    <w:next w:val="CommentText"/>
    <w:link w:val="CommentSubjectChar"/>
    <w:semiHidden/>
    <w:unhideWhenUsed/>
    <w:rsid w:val="001E58DD"/>
    <w:rPr>
      <w:b/>
      <w:bCs/>
    </w:rPr>
  </w:style>
  <w:style w:type="character" w:customStyle="1" w:styleId="CommentSubjectChar">
    <w:name w:val="Comment Subject Char"/>
    <w:basedOn w:val="CommentTextChar"/>
    <w:link w:val="CommentSubject"/>
    <w:semiHidden/>
    <w:rsid w:val="001E58DD"/>
    <w:rPr>
      <w:b/>
      <w:bCs/>
      <w:sz w:val="20"/>
      <w:szCs w:val="20"/>
    </w:rPr>
  </w:style>
  <w:style w:type="paragraph" w:styleId="Revision">
    <w:name w:val="Revision"/>
    <w:hidden/>
    <w:uiPriority w:val="99"/>
    <w:rsid w:val="001E58DD"/>
    <w:pPr>
      <w:spacing w:after="0" w:line="240" w:lineRule="auto"/>
    </w:pPr>
  </w:style>
  <w:style w:type="paragraph" w:styleId="IntenseQuote">
    <w:name w:val="Intense Quote"/>
    <w:basedOn w:val="Normal"/>
    <w:next w:val="Normal"/>
    <w:link w:val="IntenseQuoteChar"/>
    <w:qFormat/>
    <w:rsid w:val="00047C49"/>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47C49"/>
    <w:rPr>
      <w:rFonts w:asciiTheme="majorHAnsi" w:eastAsiaTheme="majorEastAsia" w:hAnsiTheme="majorHAnsi" w:cstheme="majorBidi"/>
      <w:i/>
      <w:iCs/>
      <w:sz w:val="20"/>
      <w:szCs w:val="20"/>
    </w:rPr>
  </w:style>
  <w:style w:type="paragraph" w:styleId="Subtitle">
    <w:name w:val="Subtitle"/>
    <w:basedOn w:val="Normal"/>
    <w:next w:val="Normal"/>
    <w:link w:val="SubtitleChar"/>
    <w:uiPriority w:val="11"/>
    <w:qFormat/>
    <w:rsid w:val="00047C4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47C49"/>
    <w:rPr>
      <w:i/>
      <w:iCs/>
      <w:color w:val="808080" w:themeColor="text1" w:themeTint="7F"/>
      <w:spacing w:val="10"/>
      <w:sz w:val="24"/>
      <w:szCs w:val="24"/>
    </w:rPr>
  </w:style>
  <w:style w:type="character" w:styleId="Emphasis">
    <w:name w:val="Emphasis"/>
    <w:qFormat/>
    <w:rsid w:val="00DD41A2"/>
    <w:rPr>
      <w:b w:val="0"/>
      <w:bCs/>
      <w:i/>
      <w:iCs/>
      <w:noProof/>
      <w:color w:val="548DD4" w:themeColor="text2" w:themeTint="99"/>
      <w:lang w:val="en-US"/>
    </w:rPr>
  </w:style>
  <w:style w:type="paragraph" w:styleId="NoSpacing">
    <w:name w:val="No Spacing"/>
    <w:basedOn w:val="Normal"/>
    <w:uiPriority w:val="1"/>
    <w:qFormat/>
    <w:rsid w:val="00047C49"/>
  </w:style>
  <w:style w:type="paragraph" w:styleId="ListBullet2">
    <w:name w:val="List Bullet 2"/>
    <w:basedOn w:val="Normal"/>
    <w:uiPriority w:val="99"/>
    <w:unhideWhenUsed/>
    <w:rsid w:val="00E572EC"/>
    <w:pPr>
      <w:numPr>
        <w:numId w:val="6"/>
      </w:numPr>
      <w:contextualSpacing/>
    </w:pPr>
  </w:style>
  <w:style w:type="paragraph" w:styleId="TOCHeading">
    <w:name w:val="TOC Heading"/>
    <w:basedOn w:val="Heading1"/>
    <w:next w:val="Normal"/>
    <w:uiPriority w:val="39"/>
    <w:unhideWhenUsed/>
    <w:qFormat/>
    <w:rsid w:val="00047C49"/>
    <w:pPr>
      <w:outlineLvl w:val="9"/>
    </w:pPr>
    <w:rPr>
      <w:lang w:bidi="en-US"/>
    </w:rPr>
  </w:style>
  <w:style w:type="paragraph" w:styleId="TOC1">
    <w:name w:val="toc 1"/>
    <w:basedOn w:val="Normal"/>
    <w:next w:val="Normal"/>
    <w:autoRedefine/>
    <w:uiPriority w:val="39"/>
    <w:unhideWhenUsed/>
    <w:qFormat/>
    <w:rsid w:val="00D402AB"/>
    <w:pPr>
      <w:spacing w:after="100"/>
    </w:pPr>
  </w:style>
  <w:style w:type="paragraph" w:styleId="TOC2">
    <w:name w:val="toc 2"/>
    <w:basedOn w:val="Normal"/>
    <w:next w:val="Normal"/>
    <w:autoRedefine/>
    <w:uiPriority w:val="39"/>
    <w:unhideWhenUsed/>
    <w:qFormat/>
    <w:rsid w:val="00D402AB"/>
    <w:pPr>
      <w:spacing w:after="100"/>
      <w:ind w:left="220"/>
    </w:pPr>
  </w:style>
  <w:style w:type="paragraph" w:styleId="TOC3">
    <w:name w:val="toc 3"/>
    <w:basedOn w:val="Normal"/>
    <w:next w:val="Normal"/>
    <w:autoRedefine/>
    <w:uiPriority w:val="39"/>
    <w:unhideWhenUsed/>
    <w:qFormat/>
    <w:rsid w:val="006754E7"/>
    <w:pPr>
      <w:spacing w:after="100"/>
      <w:ind w:left="440"/>
    </w:pPr>
    <w:rPr>
      <w:rFonts w:asciiTheme="minorHAnsi" w:hAnsiTheme="minorHAnsi"/>
      <w:lang w:eastAsia="ja-JP"/>
    </w:rPr>
  </w:style>
  <w:style w:type="paragraph" w:styleId="ListNumber">
    <w:name w:val="List Number"/>
    <w:basedOn w:val="Normal"/>
    <w:link w:val="ListNumberChar"/>
    <w:unhideWhenUsed/>
    <w:qFormat/>
    <w:rsid w:val="00F877D8"/>
    <w:pPr>
      <w:numPr>
        <w:numId w:val="8"/>
      </w:numPr>
      <w:contextualSpacing/>
    </w:pPr>
  </w:style>
  <w:style w:type="paragraph" w:styleId="Caption">
    <w:name w:val="caption"/>
    <w:basedOn w:val="Normal"/>
    <w:next w:val="Normal"/>
    <w:uiPriority w:val="35"/>
    <w:unhideWhenUsed/>
    <w:qFormat/>
    <w:rsid w:val="00047C49"/>
    <w:rPr>
      <w:b/>
      <w:bCs/>
      <w:sz w:val="18"/>
      <w:szCs w:val="18"/>
    </w:rPr>
  </w:style>
  <w:style w:type="paragraph" w:styleId="Quote">
    <w:name w:val="Quote"/>
    <w:basedOn w:val="Normal"/>
    <w:next w:val="Normal"/>
    <w:link w:val="QuoteChar"/>
    <w:uiPriority w:val="29"/>
    <w:qFormat/>
    <w:rsid w:val="00047C49"/>
    <w:rPr>
      <w:color w:val="5A5A5A" w:themeColor="text1" w:themeTint="A5"/>
    </w:rPr>
  </w:style>
  <w:style w:type="character" w:customStyle="1" w:styleId="QuoteChar">
    <w:name w:val="Quote Char"/>
    <w:basedOn w:val="DefaultParagraphFont"/>
    <w:link w:val="Quote"/>
    <w:uiPriority w:val="29"/>
    <w:rsid w:val="00047C49"/>
    <w:rPr>
      <w:color w:val="5A5A5A" w:themeColor="text1" w:themeTint="A5"/>
    </w:rPr>
  </w:style>
  <w:style w:type="character" w:styleId="SubtleEmphasis">
    <w:name w:val="Subtle Emphasis"/>
    <w:uiPriority w:val="19"/>
    <w:qFormat/>
    <w:rsid w:val="00047C49"/>
    <w:rPr>
      <w:i/>
      <w:iCs/>
      <w:color w:val="5A5A5A" w:themeColor="text1" w:themeTint="A5"/>
    </w:rPr>
  </w:style>
  <w:style w:type="character" w:styleId="SubtleReference">
    <w:name w:val="Subtle Reference"/>
    <w:qFormat/>
    <w:rsid w:val="000B2CBA"/>
    <w:rPr>
      <w:i/>
      <w:caps w:val="0"/>
      <w:smallCaps w:val="0"/>
      <w:vanish w:val="0"/>
      <w:color w:val="948A54" w:themeColor="background2" w:themeShade="80"/>
      <w:u w:color="B8CCE4" w:themeColor="accent1" w:themeTint="66"/>
    </w:rPr>
  </w:style>
  <w:style w:type="character" w:styleId="IntenseReference">
    <w:name w:val="Intense Reference"/>
    <w:qFormat/>
    <w:rsid w:val="00047C49"/>
    <w:rPr>
      <w:b/>
      <w:bCs/>
      <w:smallCaps/>
      <w:color w:val="auto"/>
    </w:rPr>
  </w:style>
  <w:style w:type="character" w:styleId="BookTitle">
    <w:name w:val="Book Title"/>
    <w:uiPriority w:val="33"/>
    <w:qFormat/>
    <w:rsid w:val="00047C49"/>
    <w:rPr>
      <w:rFonts w:asciiTheme="majorHAnsi" w:eastAsiaTheme="majorEastAsia" w:hAnsiTheme="majorHAnsi" w:cstheme="majorBidi"/>
      <w:b/>
      <w:bCs/>
      <w:smallCaps/>
      <w:color w:val="auto"/>
      <w:u w:val="single"/>
    </w:rPr>
  </w:style>
  <w:style w:type="paragraph" w:styleId="BlockText">
    <w:name w:val="Block Text"/>
    <w:basedOn w:val="Normal"/>
    <w:uiPriority w:val="99"/>
    <w:unhideWhenUsed/>
    <w:rsid w:val="00047C4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i/>
      <w:iCs/>
      <w:color w:val="4F81BD" w:themeColor="accent1"/>
    </w:rPr>
  </w:style>
  <w:style w:type="paragraph" w:styleId="BodyText">
    <w:name w:val="Body Text"/>
    <w:basedOn w:val="Normal"/>
    <w:link w:val="BodyTextChar"/>
    <w:unhideWhenUsed/>
    <w:qFormat/>
    <w:rsid w:val="00A0213A"/>
    <w:pPr>
      <w:spacing w:before="100" w:beforeAutospacing="1" w:after="100" w:afterAutospacing="1"/>
      <w:ind w:firstLine="340"/>
      <w:jc w:val="both"/>
    </w:pPr>
  </w:style>
  <w:style w:type="character" w:customStyle="1" w:styleId="BodyTextChar">
    <w:name w:val="Body Text Char"/>
    <w:basedOn w:val="DefaultParagraphFont"/>
    <w:link w:val="BodyText"/>
    <w:rsid w:val="00A0213A"/>
    <w:rPr>
      <w:rFonts w:ascii="Calibri" w:hAnsi="Calibri"/>
      <w:lang w:val="en-US"/>
    </w:rPr>
  </w:style>
  <w:style w:type="paragraph" w:styleId="BodyText2">
    <w:name w:val="Body Text 2"/>
    <w:basedOn w:val="Normal"/>
    <w:link w:val="BodyText2Char"/>
    <w:uiPriority w:val="99"/>
    <w:unhideWhenUsed/>
    <w:rsid w:val="00DC22E1"/>
    <w:rPr>
      <w:sz w:val="18"/>
    </w:rPr>
  </w:style>
  <w:style w:type="character" w:customStyle="1" w:styleId="BodyText2Char">
    <w:name w:val="Body Text 2 Char"/>
    <w:basedOn w:val="DefaultParagraphFont"/>
    <w:link w:val="BodyText2"/>
    <w:uiPriority w:val="99"/>
    <w:rsid w:val="00DC22E1"/>
    <w:rPr>
      <w:rFonts w:ascii="Calibri" w:hAnsi="Calibri"/>
      <w:sz w:val="18"/>
      <w:lang w:val="en-US"/>
    </w:rPr>
  </w:style>
  <w:style w:type="paragraph" w:styleId="FootnoteText">
    <w:name w:val="footnote text"/>
    <w:basedOn w:val="Normal"/>
    <w:link w:val="FootnoteTextChar"/>
    <w:unhideWhenUsed/>
    <w:rsid w:val="00557BB2"/>
    <w:pPr>
      <w:spacing w:before="100" w:beforeAutospacing="1" w:after="100" w:afterAutospacing="1"/>
    </w:pPr>
    <w:rPr>
      <w:rFonts w:eastAsiaTheme="minorHAnsi"/>
    </w:rPr>
  </w:style>
  <w:style w:type="character" w:customStyle="1" w:styleId="FootnoteTextChar">
    <w:name w:val="Footnote Text Char"/>
    <w:basedOn w:val="DefaultParagraphFont"/>
    <w:link w:val="FootnoteText"/>
    <w:rsid w:val="00557BB2"/>
    <w:rPr>
      <w:rFonts w:ascii="Calibri" w:eastAsiaTheme="minorHAnsi" w:hAnsi="Calibri"/>
      <w:lang w:val="en-US"/>
    </w:rPr>
  </w:style>
  <w:style w:type="character" w:styleId="FootnoteReference">
    <w:name w:val="footnote reference"/>
    <w:basedOn w:val="DefaultParagraphFont"/>
    <w:semiHidden/>
    <w:unhideWhenUsed/>
    <w:rsid w:val="00557BB2"/>
    <w:rPr>
      <w:vertAlign w:val="superscript"/>
    </w:rPr>
  </w:style>
  <w:style w:type="paragraph" w:styleId="DocumentMap">
    <w:name w:val="Document Map"/>
    <w:basedOn w:val="Normal"/>
    <w:link w:val="DocumentMapChar"/>
    <w:uiPriority w:val="99"/>
    <w:semiHidden/>
    <w:unhideWhenUsed/>
    <w:rsid w:val="00557BB2"/>
    <w:pPr>
      <w:spacing w:before="100" w:beforeAutospacing="1" w:after="100" w:afterAutospacing="1"/>
    </w:pPr>
    <w:rPr>
      <w:rFonts w:ascii="Tahoma" w:eastAsiaTheme="minorHAnsi" w:hAnsi="Tahoma" w:cs="Tahoma"/>
      <w:sz w:val="16"/>
      <w:szCs w:val="16"/>
    </w:rPr>
  </w:style>
  <w:style w:type="character" w:customStyle="1" w:styleId="DocumentMapChar">
    <w:name w:val="Document Map Char"/>
    <w:basedOn w:val="DefaultParagraphFont"/>
    <w:link w:val="DocumentMap"/>
    <w:uiPriority w:val="99"/>
    <w:semiHidden/>
    <w:rsid w:val="00557BB2"/>
    <w:rPr>
      <w:rFonts w:ascii="Tahoma" w:eastAsiaTheme="minorHAnsi" w:hAnsi="Tahoma" w:cs="Tahoma"/>
      <w:sz w:val="16"/>
      <w:szCs w:val="16"/>
      <w:lang w:val="en-US"/>
    </w:rPr>
  </w:style>
  <w:style w:type="character" w:customStyle="1" w:styleId="TekstdymkaZnak">
    <w:name w:val="Tekst dymka Znak"/>
    <w:basedOn w:val="DefaultParagraphFont"/>
    <w:semiHidden/>
    <w:rsid w:val="00557BB2"/>
    <w:rPr>
      <w:rFonts w:ascii="Tahoma" w:hAnsi="Tahoma" w:cs="Tahoma"/>
      <w:sz w:val="16"/>
      <w:szCs w:val="16"/>
    </w:rPr>
  </w:style>
  <w:style w:type="character" w:customStyle="1" w:styleId="TekstkomentarzaZnak">
    <w:name w:val="Tekst komentarza Znak"/>
    <w:basedOn w:val="DefaultParagraphFont"/>
    <w:semiHidden/>
    <w:rsid w:val="00557BB2"/>
  </w:style>
  <w:style w:type="paragraph" w:styleId="Bibliography">
    <w:name w:val="Bibliography"/>
    <w:basedOn w:val="Normal"/>
    <w:next w:val="Normal"/>
    <w:uiPriority w:val="37"/>
    <w:unhideWhenUsed/>
    <w:rsid w:val="00557BB2"/>
    <w:pPr>
      <w:numPr>
        <w:numId w:val="9"/>
      </w:numPr>
      <w:spacing w:before="100" w:beforeAutospacing="1" w:after="100" w:afterAutospacing="1"/>
      <w:ind w:left="357" w:hanging="357"/>
    </w:pPr>
    <w:rPr>
      <w:rFonts w:eastAsiaTheme="minorHAnsi"/>
    </w:rPr>
  </w:style>
  <w:style w:type="paragraph" w:styleId="TOAHeading">
    <w:name w:val="toa heading"/>
    <w:basedOn w:val="Normal"/>
    <w:next w:val="Normal"/>
    <w:uiPriority w:val="99"/>
    <w:semiHidden/>
    <w:unhideWhenUsed/>
    <w:rsid w:val="00557BB2"/>
    <w:pPr>
      <w:spacing w:before="120" w:beforeAutospacing="1" w:after="100" w:afterAutospacing="1"/>
    </w:pPr>
    <w:rPr>
      <w:rFonts w:ascii="Cambria" w:eastAsia="Times New Roman" w:hAnsi="Cambria"/>
      <w:b/>
      <w:bCs/>
      <w:sz w:val="24"/>
      <w:szCs w:val="24"/>
    </w:rPr>
  </w:style>
  <w:style w:type="paragraph" w:styleId="Footer">
    <w:name w:val="footer"/>
    <w:basedOn w:val="Normal"/>
    <w:link w:val="FooterChar"/>
    <w:uiPriority w:val="29"/>
    <w:unhideWhenUsed/>
    <w:rsid w:val="00557BB2"/>
    <w:pPr>
      <w:tabs>
        <w:tab w:val="center" w:pos="4703"/>
        <w:tab w:val="right" w:pos="9406"/>
      </w:tabs>
      <w:spacing w:before="100" w:beforeAutospacing="1" w:after="100" w:afterAutospacing="1"/>
    </w:pPr>
    <w:rPr>
      <w:rFonts w:eastAsiaTheme="minorHAnsi"/>
    </w:rPr>
  </w:style>
  <w:style w:type="character" w:customStyle="1" w:styleId="FooterChar">
    <w:name w:val="Footer Char"/>
    <w:basedOn w:val="DefaultParagraphFont"/>
    <w:link w:val="Footer"/>
    <w:uiPriority w:val="29"/>
    <w:rsid w:val="00557BB2"/>
    <w:rPr>
      <w:rFonts w:ascii="Calibri" w:eastAsiaTheme="minorHAnsi" w:hAnsi="Calibri"/>
      <w:lang w:val="en-US"/>
    </w:rPr>
  </w:style>
  <w:style w:type="paragraph" w:customStyle="1" w:styleId="TableHead">
    <w:name w:val="Table Head"/>
    <w:basedOn w:val="Normal"/>
    <w:rsid w:val="00557BB2"/>
    <w:pPr>
      <w:keepNext/>
      <w:spacing w:before="100" w:beforeAutospacing="1" w:after="100" w:afterAutospacing="1" w:line="240" w:lineRule="exact"/>
    </w:pPr>
    <w:rPr>
      <w:rFonts w:ascii="Arial" w:eastAsia="Times New Roman" w:hAnsi="Arial"/>
      <w:b/>
      <w:sz w:val="16"/>
    </w:rPr>
  </w:style>
  <w:style w:type="character" w:styleId="FollowedHyperlink">
    <w:name w:val="FollowedHyperlink"/>
    <w:basedOn w:val="DefaultParagraphFont"/>
    <w:uiPriority w:val="99"/>
    <w:semiHidden/>
    <w:unhideWhenUsed/>
    <w:rsid w:val="0005766C"/>
    <w:rPr>
      <w:color w:val="800080" w:themeColor="followedHyperlink"/>
      <w:u w:val="single"/>
    </w:rPr>
  </w:style>
  <w:style w:type="table" w:styleId="LightList-Accent2">
    <w:name w:val="Light List Accent 2"/>
    <w:basedOn w:val="TableNormal"/>
    <w:uiPriority w:val="61"/>
    <w:rsid w:val="00914B34"/>
    <w:pPr>
      <w:spacing w:after="0" w:line="240" w:lineRule="auto"/>
      <w:ind w:firstLine="0"/>
    </w:pPr>
    <w:rPr>
      <w:rFonts w:eastAsiaTheme="minorHAns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914B34"/>
    <w:pPr>
      <w:spacing w:after="0" w:line="240" w:lineRule="auto"/>
      <w:ind w:firstLine="0"/>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erm">
    <w:name w:val="Term"/>
    <w:basedOn w:val="DefaultParagraphFont"/>
    <w:uiPriority w:val="1"/>
    <w:qFormat/>
    <w:rsid w:val="00914B34"/>
    <w:rPr>
      <w:i/>
      <w:iCs/>
      <w:noProof/>
      <w:color w:val="808080" w:themeColor="text1" w:themeTint="7F"/>
      <w:lang w:val="en-US"/>
    </w:rPr>
  </w:style>
  <w:style w:type="character" w:customStyle="1" w:styleId="XmlIdentifier">
    <w:name w:val="XmlIdentifier"/>
    <w:basedOn w:val="DefaultParagraphFont"/>
    <w:uiPriority w:val="1"/>
    <w:qFormat/>
    <w:rsid w:val="00914B34"/>
    <w:rPr>
      <w:rFonts w:ascii="Courier New" w:hAnsi="Courier New"/>
      <w:b/>
      <w:bCs/>
      <w:i w:val="0"/>
      <w:noProof/>
      <w:color w:val="548DD4" w:themeColor="text2" w:themeTint="99"/>
      <w:lang w:val="en-US"/>
    </w:rPr>
  </w:style>
  <w:style w:type="paragraph" w:customStyle="1" w:styleId="Code">
    <w:name w:val="Code"/>
    <w:basedOn w:val="Normal"/>
    <w:qFormat/>
    <w:rsid w:val="00914B34"/>
    <w:pPr>
      <w:keepLines/>
    </w:pPr>
    <w:rPr>
      <w:rFonts w:ascii="Courier New" w:eastAsiaTheme="minorHAnsi" w:hAnsi="Courier New"/>
      <w:noProof/>
      <w:sz w:val="16"/>
    </w:rPr>
  </w:style>
  <w:style w:type="paragraph" w:customStyle="1" w:styleId="TableText">
    <w:name w:val="TableText"/>
    <w:basedOn w:val="Normal"/>
    <w:rsid w:val="00914B34"/>
    <w:pPr>
      <w:keepNext/>
      <w:tabs>
        <w:tab w:val="left" w:pos="252"/>
        <w:tab w:val="left" w:pos="522"/>
      </w:tabs>
      <w:spacing w:before="10" w:after="10"/>
    </w:pPr>
    <w:rPr>
      <w:rFonts w:eastAsia="Times New Roman" w:cs="Times New Roman"/>
      <w:noProof/>
      <w:color w:val="000000"/>
      <w:sz w:val="16"/>
      <w:szCs w:val="20"/>
    </w:rPr>
  </w:style>
  <w:style w:type="character" w:customStyle="1" w:styleId="ListNumberChar">
    <w:name w:val="List Number Char"/>
    <w:basedOn w:val="DefaultParagraphFont"/>
    <w:link w:val="ListNumber"/>
    <w:rsid w:val="00914B34"/>
    <w:rPr>
      <w:rFonts w:ascii="Calibri" w:hAnsi="Calibri"/>
      <w:lang w:val="en-US"/>
    </w:rPr>
  </w:style>
  <w:style w:type="paragraph" w:customStyle="1" w:styleId="Bullet">
    <w:name w:val="Bullet"/>
    <w:basedOn w:val="Normal"/>
    <w:rsid w:val="00914B34"/>
    <w:pPr>
      <w:keepNext/>
      <w:keepLines/>
      <w:tabs>
        <w:tab w:val="num" w:pos="906"/>
      </w:tabs>
      <w:spacing w:before="100" w:after="20"/>
      <w:ind w:left="906" w:hanging="480"/>
      <w:jc w:val="both"/>
    </w:pPr>
    <w:rPr>
      <w:rFonts w:ascii="Arial" w:eastAsia="平成明朝" w:hAnsi="Arial" w:cs="Times New Roman"/>
      <w:noProof/>
      <w:spacing w:val="8"/>
      <w:sz w:val="20"/>
      <w:szCs w:val="20"/>
      <w:lang w:val="en-GB" w:eastAsia="fr-FR"/>
    </w:rPr>
  </w:style>
  <w:style w:type="paragraph" w:customStyle="1" w:styleId="TableHead0">
    <w:name w:val="TableHead"/>
    <w:basedOn w:val="Normal"/>
    <w:link w:val="TableHeadChar"/>
    <w:rsid w:val="00914B34"/>
    <w:pPr>
      <w:keepNext/>
      <w:shd w:val="clear" w:color="auto" w:fill="548DD4" w:themeFill="text2" w:themeFillTint="99"/>
    </w:pPr>
    <w:rPr>
      <w:rFonts w:ascii="Arial" w:eastAsia="Times New Roman" w:hAnsi="Arial" w:cs="Arial"/>
      <w:b/>
      <w:noProof/>
      <w:color w:val="FFFFFF" w:themeColor="background1"/>
      <w:sz w:val="18"/>
      <w:szCs w:val="16"/>
    </w:rPr>
  </w:style>
  <w:style w:type="numbering" w:customStyle="1" w:styleId="Bulletedlist">
    <w:name w:val="Bulleted list"/>
    <w:rsid w:val="00914B34"/>
    <w:pPr>
      <w:numPr>
        <w:numId w:val="13"/>
      </w:numPr>
    </w:pPr>
  </w:style>
  <w:style w:type="table" w:styleId="LightList">
    <w:name w:val="Light List"/>
    <w:basedOn w:val="TableNormal"/>
    <w:uiPriority w:val="61"/>
    <w:rsid w:val="00914B34"/>
    <w:pPr>
      <w:spacing w:after="0" w:line="240" w:lineRule="auto"/>
      <w:ind w:firstLine="0"/>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ableHeadChar">
    <w:name w:val="TableHead Char"/>
    <w:basedOn w:val="DefaultParagraphFont"/>
    <w:link w:val="TableHead0"/>
    <w:rsid w:val="00914B34"/>
    <w:rPr>
      <w:rFonts w:ascii="Arial" w:eastAsia="Times New Roman" w:hAnsi="Arial" w:cs="Arial"/>
      <w:b/>
      <w:noProof/>
      <w:color w:val="FFFFFF" w:themeColor="background1"/>
      <w:sz w:val="18"/>
      <w:szCs w:val="16"/>
      <w:shd w:val="clear" w:color="auto" w:fill="548DD4" w:themeFill="text2" w:themeFillTint="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58309">
      <w:bodyDiv w:val="1"/>
      <w:marLeft w:val="0"/>
      <w:marRight w:val="0"/>
      <w:marTop w:val="0"/>
      <w:marBottom w:val="0"/>
      <w:divBdr>
        <w:top w:val="none" w:sz="0" w:space="0" w:color="auto"/>
        <w:left w:val="none" w:sz="0" w:space="0" w:color="auto"/>
        <w:bottom w:val="none" w:sz="0" w:space="0" w:color="auto"/>
        <w:right w:val="none" w:sz="0" w:space="0" w:color="auto"/>
      </w:divBdr>
    </w:div>
    <w:div w:id="688675329">
      <w:bodyDiv w:val="1"/>
      <w:marLeft w:val="0"/>
      <w:marRight w:val="0"/>
      <w:marTop w:val="0"/>
      <w:marBottom w:val="0"/>
      <w:divBdr>
        <w:top w:val="none" w:sz="0" w:space="0" w:color="auto"/>
        <w:left w:val="none" w:sz="0" w:space="0" w:color="auto"/>
        <w:bottom w:val="none" w:sz="0" w:space="0" w:color="auto"/>
        <w:right w:val="none" w:sz="0" w:space="0" w:color="auto"/>
      </w:divBdr>
    </w:div>
    <w:div w:id="841510849">
      <w:bodyDiv w:val="1"/>
      <w:marLeft w:val="0"/>
      <w:marRight w:val="0"/>
      <w:marTop w:val="0"/>
      <w:marBottom w:val="0"/>
      <w:divBdr>
        <w:top w:val="none" w:sz="0" w:space="0" w:color="auto"/>
        <w:left w:val="none" w:sz="0" w:space="0" w:color="auto"/>
        <w:bottom w:val="none" w:sz="0" w:space="0" w:color="auto"/>
        <w:right w:val="none" w:sz="0" w:space="0" w:color="auto"/>
      </w:divBdr>
    </w:div>
    <w:div w:id="1552502325">
      <w:bodyDiv w:val="1"/>
      <w:marLeft w:val="0"/>
      <w:marRight w:val="0"/>
      <w:marTop w:val="0"/>
      <w:marBottom w:val="0"/>
      <w:divBdr>
        <w:top w:val="none" w:sz="0" w:space="0" w:color="auto"/>
        <w:left w:val="none" w:sz="0" w:space="0" w:color="auto"/>
        <w:bottom w:val="none" w:sz="0" w:space="0" w:color="auto"/>
        <w:right w:val="none" w:sz="0" w:space="0" w:color="auto"/>
      </w:divBdr>
      <w:divsChild>
        <w:div w:id="564412493">
          <w:marLeft w:val="0"/>
          <w:marRight w:val="0"/>
          <w:marTop w:val="0"/>
          <w:marBottom w:val="0"/>
          <w:divBdr>
            <w:top w:val="none" w:sz="0" w:space="0" w:color="auto"/>
            <w:left w:val="none" w:sz="0" w:space="0" w:color="auto"/>
            <w:bottom w:val="none" w:sz="0" w:space="0" w:color="auto"/>
            <w:right w:val="none" w:sz="0" w:space="0" w:color="auto"/>
          </w:divBdr>
          <w:divsChild>
            <w:div w:id="2087723261">
              <w:marLeft w:val="0"/>
              <w:marRight w:val="0"/>
              <w:marTop w:val="0"/>
              <w:marBottom w:val="0"/>
              <w:divBdr>
                <w:top w:val="none" w:sz="0" w:space="0" w:color="auto"/>
                <w:left w:val="none" w:sz="0" w:space="0" w:color="auto"/>
                <w:bottom w:val="none" w:sz="0" w:space="0" w:color="auto"/>
                <w:right w:val="none" w:sz="0" w:space="0" w:color="auto"/>
              </w:divBdr>
              <w:divsChild>
                <w:div w:id="1302268018">
                  <w:marLeft w:val="0"/>
                  <w:marRight w:val="0"/>
                  <w:marTop w:val="0"/>
                  <w:marBottom w:val="0"/>
                  <w:divBdr>
                    <w:top w:val="none" w:sz="0" w:space="0" w:color="auto"/>
                    <w:left w:val="none" w:sz="0" w:space="0" w:color="auto"/>
                    <w:bottom w:val="none" w:sz="0" w:space="0" w:color="auto"/>
                    <w:right w:val="none" w:sz="0" w:space="0" w:color="auto"/>
                  </w:divBdr>
                  <w:divsChild>
                    <w:div w:id="1040974903">
                      <w:marLeft w:val="0"/>
                      <w:marRight w:val="0"/>
                      <w:marTop w:val="0"/>
                      <w:marBottom w:val="0"/>
                      <w:divBdr>
                        <w:top w:val="none" w:sz="0" w:space="0" w:color="auto"/>
                        <w:left w:val="none" w:sz="0" w:space="0" w:color="auto"/>
                        <w:bottom w:val="none" w:sz="0" w:space="0" w:color="auto"/>
                        <w:right w:val="none" w:sz="0" w:space="0" w:color="auto"/>
                      </w:divBdr>
                      <w:divsChild>
                        <w:div w:id="112678072">
                          <w:marLeft w:val="0"/>
                          <w:marRight w:val="0"/>
                          <w:marTop w:val="0"/>
                          <w:marBottom w:val="0"/>
                          <w:divBdr>
                            <w:top w:val="none" w:sz="0" w:space="0" w:color="auto"/>
                            <w:left w:val="none" w:sz="0" w:space="0" w:color="auto"/>
                            <w:bottom w:val="none" w:sz="0" w:space="0" w:color="auto"/>
                            <w:right w:val="none" w:sz="0" w:space="0" w:color="auto"/>
                          </w:divBdr>
                          <w:divsChild>
                            <w:div w:id="4980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73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commsvr.com" TargetMode="External"/><Relationship Id="rId26" Type="http://schemas.openxmlformats.org/officeDocument/2006/relationships/hyperlink" Target="http://www.commsvr.com/DownloadCenter/Publications/OPCUAInformationModelDeployment/tabid/563/language/en-US/Default.aspx" TargetMode="External"/><Relationship Id="rId3" Type="http://schemas.openxmlformats.org/officeDocument/2006/relationships/styles" Target="styles.xml"/><Relationship Id="rId21" Type="http://schemas.openxmlformats.org/officeDocument/2006/relationships/hyperlink" Target="http://www.commsvr.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cas.eu" TargetMode="External"/><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mpostol@cas.eu" TargetMode="External"/><Relationship Id="rId20" Type="http://schemas.openxmlformats.org/officeDocument/2006/relationships/hyperlink" Target="http://www.cas.eu"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yperlink" Target="http://www.commsvr.com/UAModelDesigner/Index.aspx" TargetMode="External"/><Relationship Id="rId10" Type="http://schemas.openxmlformats.org/officeDocument/2006/relationships/image" Target="media/image10.wmf"/><Relationship Id="rId19" Type="http://schemas.openxmlformats.org/officeDocument/2006/relationships/hyperlink" Target="mailto:mpostol@cas.eu" TargetMode="Externa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yperlink" Target="http://opcfoundation.org/UA/2011/03/UANodeSet.xsd" TargetMode="External"/><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4FBF9-540F-4BC4-88E1-B4E93F11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11624</Words>
  <Characters>69748</Characters>
  <Application>Microsoft Office Word</Application>
  <DocSecurity>0</DocSecurity>
  <Lines>581</Lines>
  <Paragraphs>162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Address Space Interchange XML</vt:lpstr>
      <vt:lpstr>Smart Factory</vt:lpstr>
    </vt:vector>
  </TitlesOfParts>
  <Company>CAS</Company>
  <LinksUpToDate>false</LinksUpToDate>
  <CharactersWithSpaces>81210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 Space Interchange XML</dc:title>
  <dc:subject>CommServer family</dc:subject>
  <dc:creator>Mariusz Postol</dc:creator>
  <cp:keywords>Address Space Interchange XML</cp:keywords>
  <dc:description>Whitepaper to be published on OPC Website</dc:description>
  <cp:lastModifiedBy>Aneta Kubiak</cp:lastModifiedBy>
  <cp:revision>5</cp:revision>
  <cp:lastPrinted>2016-04-13T12:13:00Z</cp:lastPrinted>
  <dcterms:created xsi:type="dcterms:W3CDTF">2016-04-13T12:11:00Z</dcterms:created>
  <dcterms:modified xsi:type="dcterms:W3CDTF">2016-04-13T12:13:00Z</dcterms:modified>
  <cp:category>Manual</cp:category>
</cp:coreProperties>
</file>