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57" w:rsidRPr="007C128C" w:rsidRDefault="007C128C" w:rsidP="007C128C">
      <w:pPr>
        <w:pStyle w:val="1"/>
        <w:jc w:val="center"/>
        <w:rPr>
          <w:b/>
          <w:bCs/>
        </w:rPr>
      </w:pPr>
      <w:proofErr w:type="spellStart"/>
      <w:r w:rsidRPr="007C128C">
        <w:rPr>
          <w:b/>
          <w:bCs/>
        </w:rPr>
        <w:t>The</w:t>
      </w:r>
      <w:r>
        <w:rPr>
          <w:b/>
          <w:bCs/>
        </w:rPr>
        <w:t>S</w:t>
      </w:r>
      <w:r w:rsidRPr="007C128C">
        <w:rPr>
          <w:b/>
          <w:bCs/>
        </w:rPr>
        <w:t>chool</w:t>
      </w:r>
      <w:proofErr w:type="spellEnd"/>
      <w:r w:rsidRPr="007C128C">
        <w:rPr>
          <w:b/>
          <w:bCs/>
        </w:rPr>
        <w:t xml:space="preserve"> API</w:t>
      </w:r>
    </w:p>
    <w:p w:rsidR="007C128C" w:rsidRDefault="007C128C" w:rsidP="007C128C">
      <w:pPr>
        <w:pStyle w:val="1"/>
        <w:jc w:val="center"/>
      </w:pPr>
      <w:r>
        <w:t>Project: Full Stack Web Developer PHP &amp; MySQL</w:t>
      </w:r>
    </w:p>
    <w:p w:rsidR="00F36C4C" w:rsidRDefault="007C128C" w:rsidP="007C128C">
      <w:pPr>
        <w:pStyle w:val="1"/>
        <w:jc w:val="center"/>
      </w:pPr>
      <w:r>
        <w:t>Presenter: Michal Yosef</w:t>
      </w:r>
    </w:p>
    <w:p w:rsidR="00F36C4C" w:rsidRDefault="00F36C4C" w:rsidP="00F36C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36C4C" w:rsidTr="00F36C4C">
        <w:tc>
          <w:tcPr>
            <w:tcW w:w="2876" w:type="dxa"/>
            <w:shd w:val="clear" w:color="auto" w:fill="D9D9D9" w:themeFill="background1" w:themeFillShade="D9"/>
          </w:tcPr>
          <w:p w:rsidR="00F36C4C" w:rsidRPr="00F36C4C" w:rsidRDefault="00F36C4C" w:rsidP="00C633D1">
            <w:pPr>
              <w:pStyle w:val="1"/>
              <w:jc w:val="center"/>
              <w:outlineLvl w:val="0"/>
              <w:rPr>
                <w:b/>
                <w:bCs/>
              </w:rPr>
            </w:pPr>
            <w:r w:rsidRPr="00F36C4C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F36C4C" w:rsidRPr="00F36C4C" w:rsidRDefault="00F36C4C" w:rsidP="00C633D1">
            <w:pPr>
              <w:pStyle w:val="1"/>
              <w:jc w:val="center"/>
              <w:outlineLvl w:val="0"/>
              <w:rPr>
                <w:b/>
                <w:bCs/>
              </w:rPr>
            </w:pPr>
            <w:r w:rsidRPr="00F36C4C">
              <w:rPr>
                <w:b/>
                <w:bCs/>
              </w:rPr>
              <w:t>Method + Path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F36C4C" w:rsidRPr="00F36C4C" w:rsidRDefault="00F36C4C" w:rsidP="00C633D1">
            <w:pPr>
              <w:pStyle w:val="1"/>
              <w:jc w:val="center"/>
              <w:outlineLvl w:val="0"/>
              <w:rPr>
                <w:b/>
                <w:bCs/>
              </w:rPr>
            </w:pPr>
            <w:r w:rsidRPr="00F36C4C">
              <w:rPr>
                <w:b/>
                <w:bCs/>
              </w:rPr>
              <w:t>Request / Response</w:t>
            </w: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  <w:r>
              <w:t>Create new student</w:t>
            </w: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  <w:r>
              <w:t>POST/Student</w:t>
            </w: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outlineLvl w:val="0"/>
            </w:pPr>
            <w:bookmarkStart w:id="0" w:name="_GoBack"/>
            <w:bookmarkEnd w:id="0"/>
            <w:proofErr w:type="gramStart"/>
            <w:r>
              <w:t>Request:{</w:t>
            </w:r>
            <w:proofErr w:type="gramEnd"/>
          </w:p>
          <w:p w:rsidR="00F36C4C" w:rsidRDefault="00F36C4C" w:rsidP="00C633D1">
            <w:r>
              <w:t>Name: string,</w:t>
            </w:r>
          </w:p>
          <w:p w:rsidR="00F36C4C" w:rsidRDefault="00F36C4C" w:rsidP="00C633D1">
            <w:r>
              <w:t>Email: string</w:t>
            </w:r>
          </w:p>
          <w:p w:rsidR="00F36C4C" w:rsidRDefault="00F36C4C" w:rsidP="00C633D1">
            <w:r>
              <w:t>}</w:t>
            </w:r>
          </w:p>
          <w:p w:rsidR="00F36C4C" w:rsidRDefault="00F36C4C" w:rsidP="00C633D1">
            <w:proofErr w:type="gramStart"/>
            <w:r>
              <w:t>Response:{</w:t>
            </w:r>
            <w:proofErr w:type="gramEnd"/>
          </w:p>
          <w:p w:rsidR="00F36C4C" w:rsidRDefault="00F36C4C" w:rsidP="00C633D1">
            <w:r>
              <w:t>“success”: true,</w:t>
            </w:r>
          </w:p>
          <w:p w:rsidR="00F36C4C" w:rsidRDefault="00F36C4C" w:rsidP="00C633D1">
            <w:r>
              <w:t>“data”: [</w:t>
            </w:r>
          </w:p>
          <w:p w:rsidR="00F36C4C" w:rsidRDefault="00F36C4C" w:rsidP="00C633D1">
            <w:r>
              <w:t>{</w:t>
            </w:r>
          </w:p>
          <w:p w:rsidR="00F36C4C" w:rsidRDefault="00F36C4C" w:rsidP="00C633D1">
            <w:r>
              <w:t>“id</w:t>
            </w:r>
            <w:proofErr w:type="gramStart"/>
            <w:r>
              <w:t>” :</w:t>
            </w:r>
            <w:proofErr w:type="gramEnd"/>
            <w:r>
              <w:t xml:space="preserve"> integer</w:t>
            </w:r>
          </w:p>
          <w:p w:rsidR="00F36C4C" w:rsidRDefault="00F36C4C" w:rsidP="00C633D1">
            <w:r>
              <w:t>}</w:t>
            </w:r>
          </w:p>
          <w:p w:rsidR="00F36C4C" w:rsidRDefault="00F36C4C" w:rsidP="00C633D1">
            <w:r>
              <w:t>]</w:t>
            </w:r>
          </w:p>
          <w:p w:rsidR="00F36C4C" w:rsidRPr="00F36C4C" w:rsidRDefault="00F36C4C" w:rsidP="00C633D1">
            <w:r>
              <w:t>}</w:t>
            </w: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</w:tr>
      <w:tr w:rsidR="00F36C4C" w:rsidTr="00F36C4C">
        <w:tc>
          <w:tcPr>
            <w:tcW w:w="2876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  <w:tc>
          <w:tcPr>
            <w:tcW w:w="2877" w:type="dxa"/>
          </w:tcPr>
          <w:p w:rsidR="00F36C4C" w:rsidRDefault="00F36C4C" w:rsidP="00C633D1">
            <w:pPr>
              <w:pStyle w:val="1"/>
              <w:jc w:val="center"/>
              <w:outlineLvl w:val="0"/>
            </w:pPr>
          </w:p>
        </w:tc>
      </w:tr>
    </w:tbl>
    <w:p w:rsidR="007C128C" w:rsidRDefault="007C128C" w:rsidP="007C128C">
      <w:pPr>
        <w:pStyle w:val="1"/>
        <w:jc w:val="center"/>
      </w:pPr>
    </w:p>
    <w:sectPr w:rsidR="007C12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8C"/>
    <w:rsid w:val="000462A8"/>
    <w:rsid w:val="0009575E"/>
    <w:rsid w:val="00135513"/>
    <w:rsid w:val="003C7D5F"/>
    <w:rsid w:val="007C128C"/>
    <w:rsid w:val="008841D4"/>
    <w:rsid w:val="00C633D1"/>
    <w:rsid w:val="00C87F8A"/>
    <w:rsid w:val="00F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DA38"/>
  <w15:chartTrackingRefBased/>
  <w15:docId w15:val="{5935B6E2-686D-4502-914F-9AC5B430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C1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3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2017-10-25T12:44:00Z</dcterms:created>
  <dcterms:modified xsi:type="dcterms:W3CDTF">2017-10-25T15:13:00Z</dcterms:modified>
</cp:coreProperties>
</file>