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F40FB" w14:textId="3A502182" w:rsidR="00A8063D" w:rsidRDefault="00C05B8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89984" behindDoc="1" locked="0" layoutInCell="1" allowOverlap="1" wp14:anchorId="2F223EE3" wp14:editId="71B74DC8">
            <wp:simplePos x="0" y="0"/>
            <wp:positionH relativeFrom="column">
              <wp:posOffset>-804042</wp:posOffset>
            </wp:positionH>
            <wp:positionV relativeFrom="paragraph">
              <wp:posOffset>6511159</wp:posOffset>
            </wp:positionV>
            <wp:extent cx="2292985" cy="45910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5EF8D89" wp14:editId="7723FA8E">
                <wp:simplePos x="0" y="0"/>
                <wp:positionH relativeFrom="column">
                  <wp:posOffset>-803166</wp:posOffset>
                </wp:positionH>
                <wp:positionV relativeFrom="paragraph">
                  <wp:posOffset>2321560</wp:posOffset>
                </wp:positionV>
                <wp:extent cx="7006590" cy="7452995"/>
                <wp:effectExtent l="0" t="0" r="0" b="0"/>
                <wp:wrapThrough wrapText="bothSides">
                  <wp:wrapPolygon edited="0">
                    <wp:start x="176" y="0"/>
                    <wp:lineTo x="176" y="21532"/>
                    <wp:lineTo x="21377" y="21532"/>
                    <wp:lineTo x="21377" y="0"/>
                    <wp:lineTo x="176" y="0"/>
                  </wp:wrapPolygon>
                </wp:wrapThrough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6590" cy="7452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C1B55" w14:textId="77777777" w:rsidR="00CC5CAB" w:rsidRDefault="00CC5CAB" w:rsidP="006C7D84">
                            <w:pPr>
                              <w:ind w:left="840" w:hanging="840"/>
                            </w:pPr>
                          </w:p>
                          <w:p w14:paraId="2E26B577" w14:textId="74EE5F35" w:rsidR="006C7D84" w:rsidRPr="00CC5CAB" w:rsidRDefault="006C7D84" w:rsidP="00E952BB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ind w:left="993" w:firstLineChars="0"/>
                              <w:rPr>
                                <w:rFonts w:ascii="方正颜宋简体_中" w:eastAsia="方正颜宋简体_中" w:hAnsi="方正颜宋简体_中" w:cs="CIDFont+F2"/>
                                <w:b/>
                                <w:color w:val="262626" w:themeColor="text1" w:themeTint="D9"/>
                                <w:kern w:val="0"/>
                                <w:sz w:val="36"/>
                                <w:szCs w:val="44"/>
                              </w:rPr>
                            </w:pPr>
                            <w:r w:rsidRPr="00CC5CAB">
                              <w:rPr>
                                <w:rFonts w:ascii="方正颜宋简体_中" w:eastAsia="方正颜宋简体_中" w:hAnsi="方正颜宋简体_中" w:cs="CIDFont+F2"/>
                                <w:b/>
                                <w:color w:val="262626" w:themeColor="text1" w:themeTint="D9"/>
                                <w:kern w:val="0"/>
                                <w:sz w:val="36"/>
                                <w:szCs w:val="44"/>
                              </w:rPr>
                              <w:t>策略收</w:t>
                            </w:r>
                            <w:r w:rsidR="00C05B80">
                              <w:rPr>
                                <w:rFonts w:ascii="方正颜宋简体_中" w:eastAsia="方正颜宋简体_中" w:hAnsi="方正颜宋简体_中" w:cs="CIDFont+F2"/>
                                <w:b/>
                                <w:color w:val="262626" w:themeColor="text1" w:themeTint="D9"/>
                                <w:kern w:val="0"/>
                                <w:sz w:val="36"/>
                                <w:szCs w:val="44"/>
                              </w:rPr>
                              <w:tab/>
                            </w:r>
                            <w:r w:rsidRPr="00CC5CAB">
                              <w:rPr>
                                <w:rFonts w:ascii="方正颜宋简体_中" w:eastAsia="方正颜宋简体_中" w:hAnsi="方正颜宋简体_中" w:cs="CIDFont+F2"/>
                                <w:b/>
                                <w:color w:val="262626" w:themeColor="text1" w:themeTint="D9"/>
                                <w:kern w:val="0"/>
                                <w:sz w:val="36"/>
                                <w:szCs w:val="44"/>
                              </w:rPr>
                              <w:t>益</w:t>
                            </w:r>
                          </w:p>
                          <w:p w14:paraId="02CEBE21" w14:textId="5BB24D36" w:rsidR="00FF772D" w:rsidRPr="00D12059" w:rsidRDefault="00FF772D" w:rsidP="00CC5CAB">
                            <w:pPr>
                              <w:spacing w:line="400" w:lineRule="exact"/>
                              <w:ind w:firstLineChars="190" w:firstLine="456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----- 策略</w:t>
                            </w:r>
                            <w:proofErr w:type="gramStart"/>
                            <w:r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回测报告</w:t>
                            </w:r>
                            <w:proofErr w:type="gramEnd"/>
                            <w:r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 xml:space="preserve"> -----</w:t>
                            </w:r>
                          </w:p>
                          <w:p w14:paraId="6249079A" w14:textId="074743A0" w:rsidR="00B02087" w:rsidRPr="00D12059" w:rsidRDefault="00CB1075" w:rsidP="00CC5CAB">
                            <w:pPr>
                              <w:spacing w:line="400" w:lineRule="exact"/>
                              <w:ind w:firstLineChars="190" w:firstLine="456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累计投入本金</w:t>
                            </w:r>
                            <w:r w:rsidRP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="00D12059"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¥</w:t>
                            </w:r>
                            <w:r w:rsidR="00D12059" w:rsidRP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>506,000</w:t>
                            </w:r>
                          </w:p>
                          <w:p w14:paraId="5F078075" w14:textId="2F6F7EFA" w:rsidR="00CB1075" w:rsidRPr="00D12059" w:rsidRDefault="00CB1075" w:rsidP="00CC5CAB">
                            <w:pPr>
                              <w:spacing w:line="400" w:lineRule="exact"/>
                              <w:ind w:firstLineChars="190" w:firstLine="456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当前持仓总市值</w:t>
                            </w:r>
                            <w:r w:rsidRP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="00D12059"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¥</w:t>
                            </w:r>
                            <w:r w:rsidR="00D12059" w:rsidRP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>651,826.03</w:t>
                            </w:r>
                          </w:p>
                          <w:p w14:paraId="5060AAF1" w14:textId="24FC8A02" w:rsidR="00FF772D" w:rsidRPr="00D12059" w:rsidRDefault="00FF772D" w:rsidP="00CC5CAB">
                            <w:pPr>
                              <w:spacing w:line="400" w:lineRule="exact"/>
                              <w:ind w:firstLineChars="190" w:firstLine="456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投入资金平均值</w:t>
                            </w:r>
                            <w:r w:rsidR="00CB1075" w:rsidRP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="00D12059"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¥</w:t>
                            </w:r>
                            <w:r w:rsidR="00D12059" w:rsidRP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>52,735.33</w:t>
                            </w:r>
                          </w:p>
                          <w:p w14:paraId="278AB24F" w14:textId="53F9FCE2" w:rsidR="00FF772D" w:rsidRPr="00D12059" w:rsidRDefault="00FF772D" w:rsidP="00CC5CAB">
                            <w:pPr>
                              <w:spacing w:line="40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</w:pPr>
                            <w:r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总收益率</w:t>
                            </w:r>
                            <w:r w:rsidR="00CB1075" w:rsidRP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="00CB1075" w:rsidRP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ab/>
                            </w:r>
                            <w:r w:rsidR="00D12059" w:rsidRPr="00D12059"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4"/>
                              </w:rPr>
                              <w:t>276</w:t>
                            </w:r>
                            <w:r w:rsidRPr="00D12059">
                              <w:rPr>
                                <w:rFonts w:ascii="华文中宋" w:eastAsia="华文中宋" w:hAnsi="华文中宋" w:cs="CIDFont+F2" w:hint="eastAsia"/>
                                <w:color w:val="262626" w:themeColor="text1" w:themeTint="D9"/>
                                <w:kern w:val="0"/>
                                <w:sz w:val="24"/>
                              </w:rPr>
                              <w:t>%</w:t>
                            </w:r>
                          </w:p>
                          <w:p w14:paraId="4C5A7F96" w14:textId="77777777" w:rsidR="00CB1075" w:rsidRPr="00A57611" w:rsidRDefault="00CB1075" w:rsidP="00FF772D">
                            <w:pPr>
                              <w:spacing w:line="300" w:lineRule="exact"/>
                              <w:ind w:firstLine="420"/>
                              <w:rPr>
                                <w:rFonts w:ascii="华文中宋" w:eastAsia="华文中宋" w:hAnsi="华文中宋" w:cs="CIDFont+F2"/>
                                <w:color w:val="262626" w:themeColor="text1" w:themeTint="D9"/>
                                <w:kern w:val="0"/>
                                <w:sz w:val="22"/>
                              </w:rPr>
                            </w:pPr>
                          </w:p>
                          <w:p w14:paraId="642BC9E9" w14:textId="16BAE94C" w:rsidR="006C7D84" w:rsidRDefault="006C7D84" w:rsidP="006C7D84">
                            <w:pPr>
                              <w:rPr>
                                <w:rFonts w:ascii="方正颜宋简体_中" w:eastAsia="方正颜宋简体_中" w:hAnsi="方正颜宋简体_中" w:hint="eastAsia"/>
                                <w:b/>
                                <w:color w:val="262626" w:themeColor="text1" w:themeTint="D9"/>
                                <w:sz w:val="20"/>
                              </w:rPr>
                            </w:pPr>
                          </w:p>
                          <w:p w14:paraId="6F07850E" w14:textId="15F7765F" w:rsidR="00FF772D" w:rsidRDefault="00FF772D" w:rsidP="006C7D84">
                            <w:pPr>
                              <w:rPr>
                                <w:rFonts w:ascii="方正颜宋简体_中" w:eastAsia="方正颜宋简体_中" w:hAnsi="方正颜宋简体_中"/>
                                <w:b/>
                                <w:color w:val="262626" w:themeColor="text1" w:themeTint="D9"/>
                                <w:sz w:val="20"/>
                              </w:rPr>
                            </w:pPr>
                          </w:p>
                          <w:p w14:paraId="5184E5AA" w14:textId="414DFDB9" w:rsidR="00CC5CAB" w:rsidRDefault="00CC5CAB" w:rsidP="006C7D84">
                            <w:pPr>
                              <w:rPr>
                                <w:rFonts w:ascii="方正颜宋简体_中" w:eastAsia="方正颜宋简体_中" w:hAnsi="方正颜宋简体_中"/>
                                <w:b/>
                                <w:color w:val="262626" w:themeColor="text1" w:themeTint="D9"/>
                                <w:sz w:val="20"/>
                              </w:rPr>
                            </w:pPr>
                          </w:p>
                          <w:p w14:paraId="36E0713B" w14:textId="1DD02431" w:rsidR="00CC5CAB" w:rsidRDefault="00CC5CAB" w:rsidP="006C7D84">
                            <w:pPr>
                              <w:rPr>
                                <w:rFonts w:ascii="方正颜宋简体_中" w:eastAsia="方正颜宋简体_中" w:hAnsi="方正颜宋简体_中"/>
                                <w:b/>
                                <w:color w:val="262626" w:themeColor="text1" w:themeTint="D9"/>
                                <w:sz w:val="20"/>
                              </w:rPr>
                            </w:pPr>
                          </w:p>
                          <w:p w14:paraId="550926FE" w14:textId="77777777" w:rsidR="00CC5CAB" w:rsidRDefault="00CC5CAB" w:rsidP="006C7D84">
                            <w:pPr>
                              <w:rPr>
                                <w:rFonts w:ascii="方正颜宋简体_中" w:eastAsia="方正颜宋简体_中" w:hAnsi="方正颜宋简体_中" w:hint="eastAsia"/>
                                <w:b/>
                                <w:color w:val="262626" w:themeColor="text1" w:themeTint="D9"/>
                                <w:sz w:val="20"/>
                              </w:rPr>
                            </w:pPr>
                          </w:p>
                          <w:p w14:paraId="09066BF3" w14:textId="5B0A356E" w:rsidR="00CC5CAB" w:rsidRPr="00CC5CAB" w:rsidRDefault="00CC5CAB" w:rsidP="00C05B80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spacing w:before="240" w:after="240"/>
                              <w:ind w:left="993" w:firstLineChars="0"/>
                              <w:rPr>
                                <w:rFonts w:ascii="方正颜宋简体_中" w:eastAsia="方正颜宋简体_中" w:hAnsi="方正颜宋简体_中" w:cs="CIDFont+F2" w:hint="eastAsia"/>
                                <w:b/>
                                <w:color w:val="262626" w:themeColor="text1" w:themeTint="D9"/>
                                <w:kern w:val="0"/>
                                <w:sz w:val="36"/>
                                <w:szCs w:val="44"/>
                              </w:rPr>
                            </w:pPr>
                            <w:r w:rsidRPr="00CC5CAB">
                              <w:rPr>
                                <w:rFonts w:ascii="方正颜宋简体_中" w:eastAsia="方正颜宋简体_中" w:hAnsi="方正颜宋简体_中" w:cs="CIDFont+F2" w:hint="eastAsia"/>
                                <w:b/>
                                <w:color w:val="262626" w:themeColor="text1" w:themeTint="D9"/>
                                <w:kern w:val="0"/>
                                <w:sz w:val="36"/>
                                <w:szCs w:val="44"/>
                              </w:rPr>
                              <w:t>收益详情对比</w:t>
                            </w:r>
                          </w:p>
                          <w:tbl>
                            <w:tblPr>
                              <w:tblW w:w="9815" w:type="dxa"/>
                              <w:tblInd w:w="42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30"/>
                              <w:gridCol w:w="1571"/>
                              <w:gridCol w:w="1833"/>
                              <w:gridCol w:w="1571"/>
                              <w:gridCol w:w="2001"/>
                              <w:gridCol w:w="912"/>
                              <w:gridCol w:w="697"/>
                            </w:tblGrid>
                            <w:tr w:rsidR="00C05B80" w:rsidRPr="00CC5CAB" w14:paraId="75E9AE5B" w14:textId="77777777" w:rsidTr="00C05B80">
                              <w:trPr>
                                <w:trHeight w:val="375"/>
                              </w:trPr>
                              <w:tc>
                                <w:tcPr>
                                  <w:tcW w:w="123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vAlign w:val="center"/>
                                  <w:hideMark/>
                                </w:tcPr>
                                <w:p w14:paraId="0CDAF85C" w14:textId="0ED31BDD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/>
                                      <w:b/>
                                      <w:bCs/>
                                      <w:kern w:val="0"/>
                                      <w:sz w:val="22"/>
                                      <w:szCs w:val="24"/>
                                      <w14:shadow w14:blurRad="50800" w14:dist="38100" w14:dir="8100000" w14:sx="100000" w14:sy="100000" w14:kx="0" w14:ky="0" w14:algn="t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kern w:val="0"/>
                                      <w:sz w:val="22"/>
                                      <w:szCs w:val="24"/>
                                      <w14:shadow w14:blurRad="50800" w14:dist="38100" w14:dir="8100000" w14:sx="100000" w14:sy="100000" w14:kx="0" w14:ky="0" w14:algn="t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标的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tcBorders>
                                    <w:top w:val="single" w:sz="4" w:space="0" w:color="5B9BD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vAlign w:val="center"/>
                                  <w:hideMark/>
                                </w:tcPr>
                                <w:p w14:paraId="47769875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kern w:val="0"/>
                                      <w:sz w:val="22"/>
                                      <w:szCs w:val="24"/>
                                      <w14:shadow w14:blurRad="50800" w14:dist="38100" w14:dir="8100000" w14:sx="100000" w14:sy="100000" w14:kx="0" w14:ky="0" w14:algn="t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kern w:val="0"/>
                                      <w:sz w:val="22"/>
                                      <w:szCs w:val="24"/>
                                      <w14:shadow w14:blurRad="50800" w14:dist="38100" w14:dir="8100000" w14:sx="100000" w14:sy="100000" w14:kx="0" w14:ky="0" w14:algn="t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累计投入本金</w:t>
                                  </w:r>
                                </w:p>
                              </w:tc>
                              <w:tc>
                                <w:tcPr>
                                  <w:tcW w:w="1833" w:type="dxa"/>
                                  <w:tcBorders>
                                    <w:top w:val="single" w:sz="4" w:space="0" w:color="5B9BD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vAlign w:val="center"/>
                                  <w:hideMark/>
                                </w:tcPr>
                                <w:p w14:paraId="2BC39716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kern w:val="0"/>
                                      <w:szCs w:val="24"/>
                                      <w14:shadow w14:blurRad="50800" w14:dist="38100" w14:dir="8100000" w14:sx="100000" w14:sy="100000" w14:kx="0" w14:ky="0" w14:algn="t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kern w:val="0"/>
                                      <w:szCs w:val="24"/>
                                      <w14:shadow w14:blurRad="50800" w14:dist="38100" w14:dir="8100000" w14:sx="100000" w14:sy="100000" w14:kx="0" w14:ky="0" w14:algn="t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 xml:space="preserve"> 当前持仓总市值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tcBorders>
                                    <w:top w:val="single" w:sz="4" w:space="0" w:color="5B9BD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vAlign w:val="center"/>
                                  <w:hideMark/>
                                </w:tcPr>
                                <w:p w14:paraId="0987E93C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kern w:val="0"/>
                                      <w:sz w:val="22"/>
                                      <w:szCs w:val="24"/>
                                      <w14:shadow w14:blurRad="50800" w14:dist="38100" w14:dir="8100000" w14:sx="100000" w14:sy="100000" w14:kx="0" w14:ky="0" w14:algn="t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kern w:val="0"/>
                                      <w:sz w:val="22"/>
                                      <w:szCs w:val="24"/>
                                      <w14:shadow w14:blurRad="50800" w14:dist="38100" w14:dir="8100000" w14:sx="100000" w14:sy="100000" w14:kx="0" w14:ky="0" w14:algn="t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平均投入资金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tcBorders>
                                    <w:top w:val="single" w:sz="4" w:space="0" w:color="5B9BD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vAlign w:val="center"/>
                                  <w:hideMark/>
                                </w:tcPr>
                                <w:p w14:paraId="3E0B45CA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kern w:val="0"/>
                                      <w:sz w:val="22"/>
                                      <w:szCs w:val="24"/>
                                      <w14:shadow w14:blurRad="50800" w14:dist="38100" w14:dir="8100000" w14:sx="100000" w14:sy="100000" w14:kx="0" w14:ky="0" w14:algn="t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kern w:val="0"/>
                                      <w:sz w:val="22"/>
                                      <w:szCs w:val="24"/>
                                      <w14:shadow w14:blurRad="50800" w14:dist="38100" w14:dir="8100000" w14:sx="100000" w14:sy="100000" w14:kx="0" w14:ky="0" w14:algn="t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总收益率（单利）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tcBorders>
                                    <w:top w:val="single" w:sz="4" w:space="0" w:color="5B9BD5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5B9BD5" w:fill="5B9BD5"/>
                                  <w:noWrap/>
                                  <w:vAlign w:val="center"/>
                                  <w:hideMark/>
                                </w:tcPr>
                                <w:p w14:paraId="5181298D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kern w:val="0"/>
                                      <w:sz w:val="22"/>
                                      <w:szCs w:val="24"/>
                                      <w14:shadow w14:blurRad="50800" w14:dist="38100" w14:dir="8100000" w14:sx="100000" w14:sy="100000" w14:kx="0" w14:ky="0" w14:algn="t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kern w:val="0"/>
                                      <w:sz w:val="22"/>
                                      <w:szCs w:val="24"/>
                                      <w14:shadow w14:blurRad="50800" w14:dist="38100" w14:dir="8100000" w14:sx="100000" w14:sy="100000" w14:kx="0" w14:ky="0" w14:algn="t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Timing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tcBorders>
                                    <w:top w:val="single" w:sz="4" w:space="0" w:color="5B9BD5"/>
                                    <w:left w:val="nil"/>
                                    <w:bottom w:val="nil"/>
                                    <w:right w:val="single" w:sz="4" w:space="0" w:color="5B9BD5"/>
                                  </w:tcBorders>
                                  <w:shd w:val="clear" w:color="5B9BD5" w:fill="5B9BD5"/>
                                  <w:noWrap/>
                                  <w:vAlign w:val="center"/>
                                  <w:hideMark/>
                                </w:tcPr>
                                <w:p w14:paraId="6323F7E3" w14:textId="7A658466" w:rsidR="00CC5CAB" w:rsidRPr="00CC5CAB" w:rsidRDefault="00CC5CAB" w:rsidP="00CC5CAB">
                                  <w:pPr>
                                    <w:widowControl/>
                                    <w:ind w:leftChars="-85" w:left="-178" w:firstLineChars="81" w:firstLine="178"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kern w:val="0"/>
                                      <w:sz w:val="22"/>
                                      <w:szCs w:val="24"/>
                                      <w14:shadow w14:blurRad="50800" w14:dist="38100" w14:dir="8100000" w14:sx="100000" w14:sy="100000" w14:kx="0" w14:ky="0" w14:algn="t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b/>
                                      <w:bCs/>
                                      <w:kern w:val="0"/>
                                      <w:sz w:val="22"/>
                                      <w:szCs w:val="24"/>
                                      <w14:shadow w14:blurRad="50800" w14:dist="38100" w14:dir="8100000" w14:sx="100000" w14:sy="100000" w14:kx="0" w14:ky="0" w14:algn="tr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止盈</w:t>
                                  </w:r>
                                </w:p>
                              </w:tc>
                            </w:tr>
                            <w:tr w:rsidR="00C05B80" w:rsidRPr="00CC5CAB" w14:paraId="2678FBD3" w14:textId="77777777" w:rsidTr="00C05B80">
                              <w:trPr>
                                <w:trHeight w:val="375"/>
                              </w:trPr>
                              <w:tc>
                                <w:tcPr>
                                  <w:tcW w:w="123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D2D2AB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600309.SH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E8BC77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¥382,000.00 </w:t>
                                  </w:r>
                                </w:p>
                              </w:tc>
                              <w:tc>
                                <w:tcPr>
                                  <w:tcW w:w="1833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9312F9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¥473,680.39 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4BA9F5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¥20,295.39 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C3EB22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451%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vMerge w:val="restart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2023A2" w14:textId="28C6026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-0.3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  <w:vMerge w:val="restart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03E51A" w14:textId="75D0C7FA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40%</w:t>
                                  </w:r>
                                </w:p>
                              </w:tc>
                            </w:tr>
                            <w:tr w:rsidR="00C05B80" w:rsidRPr="00CC5CAB" w14:paraId="04C30488" w14:textId="77777777" w:rsidTr="00C05B80">
                              <w:trPr>
                                <w:trHeight w:val="375"/>
                              </w:trPr>
                              <w:tc>
                                <w:tcPr>
                                  <w:tcW w:w="123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619E5B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600585.SH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04AE39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¥429,000.00 </w:t>
                                  </w:r>
                                </w:p>
                              </w:tc>
                              <w:tc>
                                <w:tcPr>
                                  <w:tcW w:w="1833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9C9E24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¥522,626.71 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6BB853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¥23,775.90 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8B1BB3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394%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B269D0" w14:textId="2B75B90A" w:rsidR="00CC5CAB" w:rsidRPr="00CC5CAB" w:rsidRDefault="00CC5CAB" w:rsidP="00CC5CAB">
                                  <w:pPr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7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92047D" w14:textId="352A8B5A" w:rsidR="00CC5CAB" w:rsidRPr="00CC5CAB" w:rsidRDefault="00CC5CAB" w:rsidP="00CC5CAB">
                                  <w:pPr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C05B80" w:rsidRPr="00CC5CAB" w14:paraId="74E50868" w14:textId="77777777" w:rsidTr="00C05B80">
                              <w:trPr>
                                <w:trHeight w:val="375"/>
                              </w:trPr>
                              <w:tc>
                                <w:tcPr>
                                  <w:tcW w:w="123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919612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000538.SZ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370104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¥458,000.00 </w:t>
                                  </w:r>
                                </w:p>
                              </w:tc>
                              <w:tc>
                                <w:tcPr>
                                  <w:tcW w:w="1833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2EAD14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¥555,004.33 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B29BB4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¥32,026.35 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90C0E26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300%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87A5C4" w14:textId="7F4D0373" w:rsidR="00CC5CAB" w:rsidRPr="00CC5CAB" w:rsidRDefault="00CC5CAB" w:rsidP="00CC5CAB">
                                  <w:pPr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7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EF2180" w14:textId="1FED66CF" w:rsidR="00CC5CAB" w:rsidRPr="00CC5CAB" w:rsidRDefault="00CC5CAB" w:rsidP="00CC5CAB">
                                  <w:pPr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C05B80" w:rsidRPr="00CC5CAB" w14:paraId="74C91601" w14:textId="77777777" w:rsidTr="00C05B80">
                              <w:trPr>
                                <w:trHeight w:val="375"/>
                              </w:trPr>
                              <w:tc>
                                <w:tcPr>
                                  <w:tcW w:w="123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8086FA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000651.SZ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C6EEC7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¥274,000.00 </w:t>
                                  </w:r>
                                </w:p>
                              </w:tc>
                              <w:tc>
                                <w:tcPr>
                                  <w:tcW w:w="1833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C3067D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¥329,436.59 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DC93BF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¥22,720.09 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1CD1EB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243%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ADDB73" w14:textId="3E777406" w:rsidR="00CC5CAB" w:rsidRPr="00CC5CAB" w:rsidRDefault="00CC5CAB" w:rsidP="00CC5CAB">
                                  <w:pPr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7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C86B4D" w14:textId="4D9D7E59" w:rsidR="00CC5CAB" w:rsidRPr="00CC5CAB" w:rsidRDefault="00CC5CAB" w:rsidP="00CC5CAB">
                                  <w:pPr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C05B80" w:rsidRPr="00CC5CAB" w14:paraId="56E58EBF" w14:textId="77777777" w:rsidTr="00C05B80">
                              <w:trPr>
                                <w:trHeight w:val="375"/>
                              </w:trPr>
                              <w:tc>
                                <w:tcPr>
                                  <w:tcW w:w="123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5E1B90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600104.SH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5453ED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¥358,000.00 </w:t>
                                  </w:r>
                                </w:p>
                              </w:tc>
                              <w:tc>
                                <w:tcPr>
                                  <w:tcW w:w="1833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24AB87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¥409,706.04 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D51A69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¥49,604.47 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62E2BF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105%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7A1807E" w14:textId="133BBA60" w:rsidR="00CC5CAB" w:rsidRPr="00CC5CAB" w:rsidRDefault="00CC5CAB" w:rsidP="00CC5CAB">
                                  <w:pPr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7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CB4A14" w14:textId="65FDBA61" w:rsidR="00CC5CAB" w:rsidRPr="00CC5CAB" w:rsidRDefault="00CC5CAB" w:rsidP="00CC5CAB">
                                  <w:pPr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C05B80" w:rsidRPr="00CC5CAB" w14:paraId="64F3D017" w14:textId="77777777" w:rsidTr="00C05B80">
                              <w:trPr>
                                <w:trHeight w:val="375"/>
                              </w:trPr>
                              <w:tc>
                                <w:tcPr>
                                  <w:tcW w:w="123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A2190B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600519.SH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A784CD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¥439,000.00 </w:t>
                                  </w:r>
                                </w:p>
                              </w:tc>
                              <w:tc>
                                <w:tcPr>
                                  <w:tcW w:w="1833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9E8317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¥554,536.87 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17E24C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¥31,582.60 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0514864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364%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52E271" w14:textId="5ACE868A" w:rsidR="00CC5CAB" w:rsidRPr="00CC5CAB" w:rsidRDefault="00CC5CAB" w:rsidP="00CC5CAB">
                                  <w:pPr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7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C5F925" w14:textId="0B792C72" w:rsidR="00CC5CAB" w:rsidRPr="00CC5CAB" w:rsidRDefault="00CC5CAB" w:rsidP="00CC5CAB">
                                  <w:pPr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C05B80" w:rsidRPr="00CC5CAB" w14:paraId="1DA7FA1C" w14:textId="77777777" w:rsidTr="00C05B80">
                              <w:trPr>
                                <w:trHeight w:val="375"/>
                              </w:trPr>
                              <w:tc>
                                <w:tcPr>
                                  <w:tcW w:w="123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882DF6A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601888.SH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C1D646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¥351,000.00 </w:t>
                                  </w:r>
                                </w:p>
                              </w:tc>
                              <w:tc>
                                <w:tcPr>
                                  <w:tcW w:w="1833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462381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¥431,887.08 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CCF12A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¥23,216.23 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nil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4CC848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348%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AC147A" w14:textId="52A44CE0" w:rsidR="00CC5CAB" w:rsidRPr="00CC5CAB" w:rsidRDefault="00CC5CAB" w:rsidP="00CC5CAB">
                                  <w:pPr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7" w:type="dxa"/>
                                  <w:vMerge/>
                                  <w:tcBorders>
                                    <w:left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9A4724" w14:textId="74E2087E" w:rsidR="00CC5CAB" w:rsidRPr="00CC5CAB" w:rsidRDefault="00CC5CAB" w:rsidP="00CC5CAB">
                                  <w:pPr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C05B80" w:rsidRPr="00CC5CAB" w14:paraId="303EA19E" w14:textId="77777777" w:rsidTr="00C05B80">
                              <w:trPr>
                                <w:trHeight w:val="375"/>
                              </w:trPr>
                              <w:tc>
                                <w:tcPr>
                                  <w:tcW w:w="1230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32C954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“POOL”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628E75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¥506,000.00 </w:t>
                                  </w:r>
                                </w:p>
                              </w:tc>
                              <w:tc>
                                <w:tcPr>
                                  <w:tcW w:w="1833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AFFEA68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¥651,826.03 </w:t>
                                  </w:r>
                                </w:p>
                              </w:tc>
                              <w:tc>
                                <w:tcPr>
                                  <w:tcW w:w="157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D071B2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¥52,735.33 </w:t>
                                  </w:r>
                                </w:p>
                              </w:tc>
                              <w:tc>
                                <w:tcPr>
                                  <w:tcW w:w="2001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A6924D" w14:textId="77777777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  <w:r w:rsidRPr="00CC5CAB"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  <w:t>276%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vMerge/>
                                  <w:tcBorders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2478F9C" w14:textId="2AB61353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7" w:type="dxa"/>
                                  <w:vMerge/>
                                  <w:tcBorders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5CFC0F" w14:textId="706CFE16" w:rsidR="00CC5CAB" w:rsidRPr="00CC5CAB" w:rsidRDefault="00CC5CAB" w:rsidP="00CC5CAB">
                                  <w:pPr>
                                    <w:widowControl/>
                                    <w:jc w:val="center"/>
                                    <w:rPr>
                                      <w:rFonts w:ascii="等线" w:eastAsia="等线" w:hAnsi="等线" w:cs="宋体" w:hint="eastAsia"/>
                                      <w:color w:val="000000"/>
                                      <w:kern w:val="0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494798" w14:textId="77777777" w:rsidR="00CC5CAB" w:rsidRPr="006C7D84" w:rsidRDefault="00CC5CAB" w:rsidP="006C7D84">
                            <w:pPr>
                              <w:rPr>
                                <w:rFonts w:ascii="方正颜宋简体_中" w:eastAsia="方正颜宋简体_中" w:hAnsi="方正颜宋简体_中" w:hint="eastAsia"/>
                                <w:b/>
                                <w:color w:val="262626" w:themeColor="text1" w:themeTint="D9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F8D8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63.25pt;margin-top:182.8pt;width:551.7pt;height:586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" filled="f" stroked="f">
                <v:textbox>
                  <w:txbxContent>
                    <w:p w14:paraId="33FC1B55" w14:textId="77777777" w:rsidR="00CC5CAB" w:rsidRDefault="00CC5CAB" w:rsidP="006C7D84">
                      <w:pPr>
                        <w:ind w:left="840" w:hanging="840"/>
                      </w:pPr>
                    </w:p>
                    <w:p w14:paraId="2E26B577" w14:textId="74EE5F35" w:rsidR="006C7D84" w:rsidRPr="00CC5CAB" w:rsidRDefault="006C7D84" w:rsidP="00E952BB">
                      <w:pPr>
                        <w:pStyle w:val="aa"/>
                        <w:numPr>
                          <w:ilvl w:val="0"/>
                          <w:numId w:val="1"/>
                        </w:numPr>
                        <w:ind w:left="993" w:firstLineChars="0"/>
                        <w:rPr>
                          <w:rFonts w:ascii="方正颜宋简体_中" w:eastAsia="方正颜宋简体_中" w:hAnsi="方正颜宋简体_中" w:cs="CIDFont+F2"/>
                          <w:b/>
                          <w:color w:val="262626" w:themeColor="text1" w:themeTint="D9"/>
                          <w:kern w:val="0"/>
                          <w:sz w:val="36"/>
                          <w:szCs w:val="44"/>
                        </w:rPr>
                      </w:pPr>
                      <w:r w:rsidRPr="00CC5CAB">
                        <w:rPr>
                          <w:rFonts w:ascii="方正颜宋简体_中" w:eastAsia="方正颜宋简体_中" w:hAnsi="方正颜宋简体_中" w:cs="CIDFont+F2"/>
                          <w:b/>
                          <w:color w:val="262626" w:themeColor="text1" w:themeTint="D9"/>
                          <w:kern w:val="0"/>
                          <w:sz w:val="36"/>
                          <w:szCs w:val="44"/>
                        </w:rPr>
                        <w:t>策略收</w:t>
                      </w:r>
                      <w:r w:rsidR="00C05B80">
                        <w:rPr>
                          <w:rFonts w:ascii="方正颜宋简体_中" w:eastAsia="方正颜宋简体_中" w:hAnsi="方正颜宋简体_中" w:cs="CIDFont+F2"/>
                          <w:b/>
                          <w:color w:val="262626" w:themeColor="text1" w:themeTint="D9"/>
                          <w:kern w:val="0"/>
                          <w:sz w:val="36"/>
                          <w:szCs w:val="44"/>
                        </w:rPr>
                        <w:tab/>
                      </w:r>
                      <w:r w:rsidRPr="00CC5CAB">
                        <w:rPr>
                          <w:rFonts w:ascii="方正颜宋简体_中" w:eastAsia="方正颜宋简体_中" w:hAnsi="方正颜宋简体_中" w:cs="CIDFont+F2"/>
                          <w:b/>
                          <w:color w:val="262626" w:themeColor="text1" w:themeTint="D9"/>
                          <w:kern w:val="0"/>
                          <w:sz w:val="36"/>
                          <w:szCs w:val="44"/>
                        </w:rPr>
                        <w:t>益</w:t>
                      </w:r>
                    </w:p>
                    <w:p w14:paraId="02CEBE21" w14:textId="5BB24D36" w:rsidR="00FF772D" w:rsidRPr="00D12059" w:rsidRDefault="00FF772D" w:rsidP="00CC5CAB">
                      <w:pPr>
                        <w:spacing w:line="400" w:lineRule="exact"/>
                        <w:ind w:firstLineChars="190" w:firstLine="456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----- 策略</w:t>
                      </w:r>
                      <w:proofErr w:type="gramStart"/>
                      <w:r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回测报告</w:t>
                      </w:r>
                      <w:proofErr w:type="gramEnd"/>
                      <w:r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 xml:space="preserve"> -----</w:t>
                      </w:r>
                    </w:p>
                    <w:p w14:paraId="6249079A" w14:textId="074743A0" w:rsidR="00B02087" w:rsidRPr="00D12059" w:rsidRDefault="00CB1075" w:rsidP="00CC5CAB">
                      <w:pPr>
                        <w:spacing w:line="400" w:lineRule="exact"/>
                        <w:ind w:firstLineChars="190" w:firstLine="456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累计投入本金</w:t>
                      </w:r>
                      <w:r w:rsidRP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="00D12059"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¥</w:t>
                      </w:r>
                      <w:r w:rsidR="00D12059" w:rsidRP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>506,000</w:t>
                      </w:r>
                    </w:p>
                    <w:p w14:paraId="5F078075" w14:textId="2F6F7EFA" w:rsidR="00CB1075" w:rsidRPr="00D12059" w:rsidRDefault="00CB1075" w:rsidP="00CC5CAB">
                      <w:pPr>
                        <w:spacing w:line="400" w:lineRule="exact"/>
                        <w:ind w:firstLineChars="190" w:firstLine="456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当前持仓总市值</w:t>
                      </w:r>
                      <w:r w:rsidRP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="00D12059"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¥</w:t>
                      </w:r>
                      <w:r w:rsidR="00D12059" w:rsidRP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>651,826.03</w:t>
                      </w:r>
                    </w:p>
                    <w:p w14:paraId="5060AAF1" w14:textId="24FC8A02" w:rsidR="00FF772D" w:rsidRPr="00D12059" w:rsidRDefault="00FF772D" w:rsidP="00CC5CAB">
                      <w:pPr>
                        <w:spacing w:line="400" w:lineRule="exact"/>
                        <w:ind w:firstLineChars="190" w:firstLine="456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投入资金平均值</w:t>
                      </w:r>
                      <w:r w:rsidR="00CB1075" w:rsidRP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="00D12059"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¥</w:t>
                      </w:r>
                      <w:r w:rsidR="00D12059" w:rsidRP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>52,735.33</w:t>
                      </w:r>
                    </w:p>
                    <w:p w14:paraId="278AB24F" w14:textId="53F9FCE2" w:rsidR="00FF772D" w:rsidRPr="00D12059" w:rsidRDefault="00FF772D" w:rsidP="00CC5CAB">
                      <w:pPr>
                        <w:spacing w:line="40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</w:pPr>
                      <w:r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总收益率</w:t>
                      </w:r>
                      <w:r w:rsidR="00CB1075" w:rsidRP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="00CB1075" w:rsidRP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ab/>
                      </w:r>
                      <w:r w:rsidR="00D12059" w:rsidRPr="00D12059"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4"/>
                        </w:rPr>
                        <w:t>276</w:t>
                      </w:r>
                      <w:r w:rsidRPr="00D12059">
                        <w:rPr>
                          <w:rFonts w:ascii="华文中宋" w:eastAsia="华文中宋" w:hAnsi="华文中宋" w:cs="CIDFont+F2" w:hint="eastAsia"/>
                          <w:color w:val="262626" w:themeColor="text1" w:themeTint="D9"/>
                          <w:kern w:val="0"/>
                          <w:sz w:val="24"/>
                        </w:rPr>
                        <w:t>%</w:t>
                      </w:r>
                    </w:p>
                    <w:p w14:paraId="4C5A7F96" w14:textId="77777777" w:rsidR="00CB1075" w:rsidRPr="00A57611" w:rsidRDefault="00CB1075" w:rsidP="00FF772D">
                      <w:pPr>
                        <w:spacing w:line="300" w:lineRule="exact"/>
                        <w:ind w:firstLine="420"/>
                        <w:rPr>
                          <w:rFonts w:ascii="华文中宋" w:eastAsia="华文中宋" w:hAnsi="华文中宋" w:cs="CIDFont+F2"/>
                          <w:color w:val="262626" w:themeColor="text1" w:themeTint="D9"/>
                          <w:kern w:val="0"/>
                          <w:sz w:val="22"/>
                        </w:rPr>
                      </w:pPr>
                    </w:p>
                    <w:p w14:paraId="642BC9E9" w14:textId="16BAE94C" w:rsidR="006C7D84" w:rsidRDefault="006C7D84" w:rsidP="006C7D84">
                      <w:pPr>
                        <w:rPr>
                          <w:rFonts w:ascii="方正颜宋简体_中" w:eastAsia="方正颜宋简体_中" w:hAnsi="方正颜宋简体_中" w:hint="eastAsia"/>
                          <w:b/>
                          <w:color w:val="262626" w:themeColor="text1" w:themeTint="D9"/>
                          <w:sz w:val="20"/>
                        </w:rPr>
                      </w:pPr>
                    </w:p>
                    <w:p w14:paraId="6F07850E" w14:textId="15F7765F" w:rsidR="00FF772D" w:rsidRDefault="00FF772D" w:rsidP="006C7D84">
                      <w:pPr>
                        <w:rPr>
                          <w:rFonts w:ascii="方正颜宋简体_中" w:eastAsia="方正颜宋简体_中" w:hAnsi="方正颜宋简体_中"/>
                          <w:b/>
                          <w:color w:val="262626" w:themeColor="text1" w:themeTint="D9"/>
                          <w:sz w:val="20"/>
                        </w:rPr>
                      </w:pPr>
                    </w:p>
                    <w:p w14:paraId="5184E5AA" w14:textId="414DFDB9" w:rsidR="00CC5CAB" w:rsidRDefault="00CC5CAB" w:rsidP="006C7D84">
                      <w:pPr>
                        <w:rPr>
                          <w:rFonts w:ascii="方正颜宋简体_中" w:eastAsia="方正颜宋简体_中" w:hAnsi="方正颜宋简体_中"/>
                          <w:b/>
                          <w:color w:val="262626" w:themeColor="text1" w:themeTint="D9"/>
                          <w:sz w:val="20"/>
                        </w:rPr>
                      </w:pPr>
                    </w:p>
                    <w:p w14:paraId="36E0713B" w14:textId="1DD02431" w:rsidR="00CC5CAB" w:rsidRDefault="00CC5CAB" w:rsidP="006C7D84">
                      <w:pPr>
                        <w:rPr>
                          <w:rFonts w:ascii="方正颜宋简体_中" w:eastAsia="方正颜宋简体_中" w:hAnsi="方正颜宋简体_中"/>
                          <w:b/>
                          <w:color w:val="262626" w:themeColor="text1" w:themeTint="D9"/>
                          <w:sz w:val="20"/>
                        </w:rPr>
                      </w:pPr>
                    </w:p>
                    <w:p w14:paraId="550926FE" w14:textId="77777777" w:rsidR="00CC5CAB" w:rsidRDefault="00CC5CAB" w:rsidP="006C7D84">
                      <w:pPr>
                        <w:rPr>
                          <w:rFonts w:ascii="方正颜宋简体_中" w:eastAsia="方正颜宋简体_中" w:hAnsi="方正颜宋简体_中" w:hint="eastAsia"/>
                          <w:b/>
                          <w:color w:val="262626" w:themeColor="text1" w:themeTint="D9"/>
                          <w:sz w:val="20"/>
                        </w:rPr>
                      </w:pPr>
                    </w:p>
                    <w:p w14:paraId="09066BF3" w14:textId="5B0A356E" w:rsidR="00CC5CAB" w:rsidRPr="00CC5CAB" w:rsidRDefault="00CC5CAB" w:rsidP="00C05B80">
                      <w:pPr>
                        <w:pStyle w:val="aa"/>
                        <w:numPr>
                          <w:ilvl w:val="0"/>
                          <w:numId w:val="1"/>
                        </w:numPr>
                        <w:spacing w:before="240" w:after="240"/>
                        <w:ind w:left="993" w:firstLineChars="0"/>
                        <w:rPr>
                          <w:rFonts w:ascii="方正颜宋简体_中" w:eastAsia="方正颜宋简体_中" w:hAnsi="方正颜宋简体_中" w:cs="CIDFont+F2" w:hint="eastAsia"/>
                          <w:b/>
                          <w:color w:val="262626" w:themeColor="text1" w:themeTint="D9"/>
                          <w:kern w:val="0"/>
                          <w:sz w:val="36"/>
                          <w:szCs w:val="44"/>
                        </w:rPr>
                      </w:pPr>
                      <w:r w:rsidRPr="00CC5CAB">
                        <w:rPr>
                          <w:rFonts w:ascii="方正颜宋简体_中" w:eastAsia="方正颜宋简体_中" w:hAnsi="方正颜宋简体_中" w:cs="CIDFont+F2" w:hint="eastAsia"/>
                          <w:b/>
                          <w:color w:val="262626" w:themeColor="text1" w:themeTint="D9"/>
                          <w:kern w:val="0"/>
                          <w:sz w:val="36"/>
                          <w:szCs w:val="44"/>
                        </w:rPr>
                        <w:t>收益详情对比</w:t>
                      </w:r>
                    </w:p>
                    <w:tbl>
                      <w:tblPr>
                        <w:tblW w:w="9815" w:type="dxa"/>
                        <w:tblInd w:w="421" w:type="dxa"/>
                        <w:tblLook w:val="04A0" w:firstRow="1" w:lastRow="0" w:firstColumn="1" w:lastColumn="0" w:noHBand="0" w:noVBand="1"/>
                      </w:tblPr>
                      <w:tblGrid>
                        <w:gridCol w:w="1230"/>
                        <w:gridCol w:w="1571"/>
                        <w:gridCol w:w="1833"/>
                        <w:gridCol w:w="1571"/>
                        <w:gridCol w:w="2001"/>
                        <w:gridCol w:w="912"/>
                        <w:gridCol w:w="697"/>
                      </w:tblGrid>
                      <w:tr w:rsidR="00C05B80" w:rsidRPr="00CC5CAB" w14:paraId="75E9AE5B" w14:textId="77777777" w:rsidTr="00C05B80">
                        <w:trPr>
                          <w:trHeight w:val="375"/>
                        </w:trPr>
                        <w:tc>
                          <w:tcPr>
                            <w:tcW w:w="123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vAlign w:val="center"/>
                            <w:hideMark/>
                          </w:tcPr>
                          <w:p w14:paraId="0CDAF85C" w14:textId="0ED31BDD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/>
                                <w:b/>
                                <w:bCs/>
                                <w:kern w:val="0"/>
                                <w:sz w:val="22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kern w:val="0"/>
                                <w:sz w:val="22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标的</w:t>
                            </w:r>
                          </w:p>
                        </w:tc>
                        <w:tc>
                          <w:tcPr>
                            <w:tcW w:w="1571" w:type="dxa"/>
                            <w:tcBorders>
                              <w:top w:val="single" w:sz="4" w:space="0" w:color="5B9BD5"/>
                              <w:left w:val="nil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vAlign w:val="center"/>
                            <w:hideMark/>
                          </w:tcPr>
                          <w:p w14:paraId="47769875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kern w:val="0"/>
                                <w:sz w:val="22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kern w:val="0"/>
                                <w:sz w:val="22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累计投入本金</w:t>
                            </w:r>
                          </w:p>
                        </w:tc>
                        <w:tc>
                          <w:tcPr>
                            <w:tcW w:w="1833" w:type="dxa"/>
                            <w:tcBorders>
                              <w:top w:val="single" w:sz="4" w:space="0" w:color="5B9BD5"/>
                              <w:left w:val="nil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vAlign w:val="center"/>
                            <w:hideMark/>
                          </w:tcPr>
                          <w:p w14:paraId="2BC39716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kern w:val="0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kern w:val="0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当前持仓总市值</w:t>
                            </w:r>
                          </w:p>
                        </w:tc>
                        <w:tc>
                          <w:tcPr>
                            <w:tcW w:w="1571" w:type="dxa"/>
                            <w:tcBorders>
                              <w:top w:val="single" w:sz="4" w:space="0" w:color="5B9BD5"/>
                              <w:left w:val="nil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vAlign w:val="center"/>
                            <w:hideMark/>
                          </w:tcPr>
                          <w:p w14:paraId="0987E93C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kern w:val="0"/>
                                <w:sz w:val="22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kern w:val="0"/>
                                <w:sz w:val="22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平均投入资金</w:t>
                            </w:r>
                          </w:p>
                        </w:tc>
                        <w:tc>
                          <w:tcPr>
                            <w:tcW w:w="2001" w:type="dxa"/>
                            <w:tcBorders>
                              <w:top w:val="single" w:sz="4" w:space="0" w:color="5B9BD5"/>
                              <w:left w:val="nil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vAlign w:val="center"/>
                            <w:hideMark/>
                          </w:tcPr>
                          <w:p w14:paraId="3E0B45CA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kern w:val="0"/>
                                <w:sz w:val="22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kern w:val="0"/>
                                <w:sz w:val="22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总收益率（单利）</w:t>
                            </w:r>
                          </w:p>
                        </w:tc>
                        <w:tc>
                          <w:tcPr>
                            <w:tcW w:w="912" w:type="dxa"/>
                            <w:tcBorders>
                              <w:top w:val="single" w:sz="4" w:space="0" w:color="5B9BD5"/>
                              <w:left w:val="nil"/>
                              <w:bottom w:val="nil"/>
                              <w:right w:val="nil"/>
                            </w:tcBorders>
                            <w:shd w:val="clear" w:color="5B9BD5" w:fill="5B9BD5"/>
                            <w:noWrap/>
                            <w:vAlign w:val="center"/>
                            <w:hideMark/>
                          </w:tcPr>
                          <w:p w14:paraId="5181298D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kern w:val="0"/>
                                <w:sz w:val="22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kern w:val="0"/>
                                <w:sz w:val="22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Timing</w:t>
                            </w:r>
                          </w:p>
                        </w:tc>
                        <w:tc>
                          <w:tcPr>
                            <w:tcW w:w="697" w:type="dxa"/>
                            <w:tcBorders>
                              <w:top w:val="single" w:sz="4" w:space="0" w:color="5B9BD5"/>
                              <w:left w:val="nil"/>
                              <w:bottom w:val="nil"/>
                              <w:right w:val="single" w:sz="4" w:space="0" w:color="5B9BD5"/>
                            </w:tcBorders>
                            <w:shd w:val="clear" w:color="5B9BD5" w:fill="5B9BD5"/>
                            <w:noWrap/>
                            <w:vAlign w:val="center"/>
                            <w:hideMark/>
                          </w:tcPr>
                          <w:p w14:paraId="6323F7E3" w14:textId="7A658466" w:rsidR="00CC5CAB" w:rsidRPr="00CC5CAB" w:rsidRDefault="00CC5CAB" w:rsidP="00CC5CAB">
                            <w:pPr>
                              <w:widowControl/>
                              <w:ind w:leftChars="-85" w:left="-178" w:firstLineChars="81" w:firstLine="178"/>
                              <w:jc w:val="center"/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kern w:val="0"/>
                                <w:sz w:val="22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b/>
                                <w:bCs/>
                                <w:kern w:val="0"/>
                                <w:sz w:val="22"/>
                                <w:szCs w:val="24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止盈</w:t>
                            </w:r>
                          </w:p>
                        </w:tc>
                      </w:tr>
                      <w:tr w:rsidR="00C05B80" w:rsidRPr="00CC5CAB" w14:paraId="2678FBD3" w14:textId="77777777" w:rsidTr="00C05B80">
                        <w:trPr>
                          <w:trHeight w:val="375"/>
                        </w:trPr>
                        <w:tc>
                          <w:tcPr>
                            <w:tcW w:w="123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D2D2AB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600309.SH</w:t>
                            </w:r>
                          </w:p>
                        </w:tc>
                        <w:tc>
                          <w:tcPr>
                            <w:tcW w:w="157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E8BC77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¥382,000.00 </w:t>
                            </w:r>
                          </w:p>
                        </w:tc>
                        <w:tc>
                          <w:tcPr>
                            <w:tcW w:w="1833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9312F9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¥473,680.39 </w:t>
                            </w:r>
                          </w:p>
                        </w:tc>
                        <w:tc>
                          <w:tcPr>
                            <w:tcW w:w="157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4BA9F5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¥20,295.39 </w:t>
                            </w:r>
                          </w:p>
                        </w:tc>
                        <w:tc>
                          <w:tcPr>
                            <w:tcW w:w="200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C3EB22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451%</w:t>
                            </w:r>
                          </w:p>
                        </w:tc>
                        <w:tc>
                          <w:tcPr>
                            <w:tcW w:w="912" w:type="dxa"/>
                            <w:vMerge w:val="restart"/>
                            <w:tcBorders>
                              <w:top w:val="single" w:sz="4" w:space="0" w:color="5B9BD5"/>
                              <w:left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2023A2" w14:textId="28C6026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-0.3</w:t>
                            </w:r>
                          </w:p>
                        </w:tc>
                        <w:tc>
                          <w:tcPr>
                            <w:tcW w:w="697" w:type="dxa"/>
                            <w:vMerge w:val="restart"/>
                            <w:tcBorders>
                              <w:top w:val="single" w:sz="4" w:space="0" w:color="5B9BD5"/>
                              <w:left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03E51A" w14:textId="75D0C7FA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40%</w:t>
                            </w:r>
                          </w:p>
                        </w:tc>
                      </w:tr>
                      <w:tr w:rsidR="00C05B80" w:rsidRPr="00CC5CAB" w14:paraId="04C30488" w14:textId="77777777" w:rsidTr="00C05B80">
                        <w:trPr>
                          <w:trHeight w:val="375"/>
                        </w:trPr>
                        <w:tc>
                          <w:tcPr>
                            <w:tcW w:w="123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619E5B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600585.SH</w:t>
                            </w:r>
                          </w:p>
                        </w:tc>
                        <w:tc>
                          <w:tcPr>
                            <w:tcW w:w="157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04AE39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¥429,000.00 </w:t>
                            </w:r>
                          </w:p>
                        </w:tc>
                        <w:tc>
                          <w:tcPr>
                            <w:tcW w:w="1833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9C9E24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¥522,626.71 </w:t>
                            </w:r>
                          </w:p>
                        </w:tc>
                        <w:tc>
                          <w:tcPr>
                            <w:tcW w:w="157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6BB853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¥23,775.90 </w:t>
                            </w:r>
                          </w:p>
                        </w:tc>
                        <w:tc>
                          <w:tcPr>
                            <w:tcW w:w="200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8B1BB3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394%</w:t>
                            </w:r>
                          </w:p>
                        </w:tc>
                        <w:tc>
                          <w:tcPr>
                            <w:tcW w:w="912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B269D0" w14:textId="2B75B90A" w:rsidR="00CC5CAB" w:rsidRPr="00CC5CAB" w:rsidRDefault="00CC5CAB" w:rsidP="00CC5CAB">
                            <w:pPr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97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92047D" w14:textId="352A8B5A" w:rsidR="00CC5CAB" w:rsidRPr="00CC5CAB" w:rsidRDefault="00CC5CAB" w:rsidP="00CC5CAB">
                            <w:pPr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</w:tc>
                      </w:tr>
                      <w:tr w:rsidR="00C05B80" w:rsidRPr="00CC5CAB" w14:paraId="74E50868" w14:textId="77777777" w:rsidTr="00C05B80">
                        <w:trPr>
                          <w:trHeight w:val="375"/>
                        </w:trPr>
                        <w:tc>
                          <w:tcPr>
                            <w:tcW w:w="123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919612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000538.SZ</w:t>
                            </w:r>
                          </w:p>
                        </w:tc>
                        <w:tc>
                          <w:tcPr>
                            <w:tcW w:w="157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370104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¥458,000.00 </w:t>
                            </w:r>
                          </w:p>
                        </w:tc>
                        <w:tc>
                          <w:tcPr>
                            <w:tcW w:w="1833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2EAD14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¥555,004.33 </w:t>
                            </w:r>
                          </w:p>
                        </w:tc>
                        <w:tc>
                          <w:tcPr>
                            <w:tcW w:w="157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B29BB4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¥32,026.35 </w:t>
                            </w:r>
                          </w:p>
                        </w:tc>
                        <w:tc>
                          <w:tcPr>
                            <w:tcW w:w="200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90C0E26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300%</w:t>
                            </w:r>
                          </w:p>
                        </w:tc>
                        <w:tc>
                          <w:tcPr>
                            <w:tcW w:w="912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87A5C4" w14:textId="7F4D0373" w:rsidR="00CC5CAB" w:rsidRPr="00CC5CAB" w:rsidRDefault="00CC5CAB" w:rsidP="00CC5CAB">
                            <w:pPr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97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EF2180" w14:textId="1FED66CF" w:rsidR="00CC5CAB" w:rsidRPr="00CC5CAB" w:rsidRDefault="00CC5CAB" w:rsidP="00CC5CAB">
                            <w:pPr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</w:tc>
                      </w:tr>
                      <w:tr w:rsidR="00C05B80" w:rsidRPr="00CC5CAB" w14:paraId="74C91601" w14:textId="77777777" w:rsidTr="00C05B80">
                        <w:trPr>
                          <w:trHeight w:val="375"/>
                        </w:trPr>
                        <w:tc>
                          <w:tcPr>
                            <w:tcW w:w="123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8086FA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000651.SZ</w:t>
                            </w:r>
                          </w:p>
                        </w:tc>
                        <w:tc>
                          <w:tcPr>
                            <w:tcW w:w="157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C6EEC7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¥274,000.00 </w:t>
                            </w:r>
                          </w:p>
                        </w:tc>
                        <w:tc>
                          <w:tcPr>
                            <w:tcW w:w="1833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C3067D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¥329,436.59 </w:t>
                            </w:r>
                          </w:p>
                        </w:tc>
                        <w:tc>
                          <w:tcPr>
                            <w:tcW w:w="157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DC93BF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¥22,720.09 </w:t>
                            </w:r>
                          </w:p>
                        </w:tc>
                        <w:tc>
                          <w:tcPr>
                            <w:tcW w:w="200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1CD1EB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243%</w:t>
                            </w:r>
                          </w:p>
                        </w:tc>
                        <w:tc>
                          <w:tcPr>
                            <w:tcW w:w="912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ADDB73" w14:textId="3E777406" w:rsidR="00CC5CAB" w:rsidRPr="00CC5CAB" w:rsidRDefault="00CC5CAB" w:rsidP="00CC5CAB">
                            <w:pPr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97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C86B4D" w14:textId="4D9D7E59" w:rsidR="00CC5CAB" w:rsidRPr="00CC5CAB" w:rsidRDefault="00CC5CAB" w:rsidP="00CC5CAB">
                            <w:pPr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</w:tc>
                      </w:tr>
                      <w:tr w:rsidR="00C05B80" w:rsidRPr="00CC5CAB" w14:paraId="56E58EBF" w14:textId="77777777" w:rsidTr="00C05B80">
                        <w:trPr>
                          <w:trHeight w:val="375"/>
                        </w:trPr>
                        <w:tc>
                          <w:tcPr>
                            <w:tcW w:w="123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5E1B90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600104.SH</w:t>
                            </w:r>
                          </w:p>
                        </w:tc>
                        <w:tc>
                          <w:tcPr>
                            <w:tcW w:w="157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5453ED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¥358,000.00 </w:t>
                            </w:r>
                          </w:p>
                        </w:tc>
                        <w:tc>
                          <w:tcPr>
                            <w:tcW w:w="1833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24AB87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¥409,706.04 </w:t>
                            </w:r>
                          </w:p>
                        </w:tc>
                        <w:tc>
                          <w:tcPr>
                            <w:tcW w:w="157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D51A69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¥49,604.47 </w:t>
                            </w:r>
                          </w:p>
                        </w:tc>
                        <w:tc>
                          <w:tcPr>
                            <w:tcW w:w="200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62E2BF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105%</w:t>
                            </w:r>
                          </w:p>
                        </w:tc>
                        <w:tc>
                          <w:tcPr>
                            <w:tcW w:w="912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7A1807E" w14:textId="133BBA60" w:rsidR="00CC5CAB" w:rsidRPr="00CC5CAB" w:rsidRDefault="00CC5CAB" w:rsidP="00CC5CAB">
                            <w:pPr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97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CB4A14" w14:textId="65FDBA61" w:rsidR="00CC5CAB" w:rsidRPr="00CC5CAB" w:rsidRDefault="00CC5CAB" w:rsidP="00CC5CAB">
                            <w:pPr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</w:tc>
                      </w:tr>
                      <w:tr w:rsidR="00C05B80" w:rsidRPr="00CC5CAB" w14:paraId="64F3D017" w14:textId="77777777" w:rsidTr="00C05B80">
                        <w:trPr>
                          <w:trHeight w:val="375"/>
                        </w:trPr>
                        <w:tc>
                          <w:tcPr>
                            <w:tcW w:w="123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A2190B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600519.SH</w:t>
                            </w:r>
                          </w:p>
                        </w:tc>
                        <w:tc>
                          <w:tcPr>
                            <w:tcW w:w="157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A784CD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¥439,000.00 </w:t>
                            </w:r>
                          </w:p>
                        </w:tc>
                        <w:tc>
                          <w:tcPr>
                            <w:tcW w:w="1833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9E8317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¥554,536.87 </w:t>
                            </w:r>
                          </w:p>
                        </w:tc>
                        <w:tc>
                          <w:tcPr>
                            <w:tcW w:w="157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17E24C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¥31,582.60 </w:t>
                            </w:r>
                          </w:p>
                        </w:tc>
                        <w:tc>
                          <w:tcPr>
                            <w:tcW w:w="200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0514864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364%</w:t>
                            </w:r>
                          </w:p>
                        </w:tc>
                        <w:tc>
                          <w:tcPr>
                            <w:tcW w:w="912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52E271" w14:textId="5ACE868A" w:rsidR="00CC5CAB" w:rsidRPr="00CC5CAB" w:rsidRDefault="00CC5CAB" w:rsidP="00CC5CAB">
                            <w:pPr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97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C5F925" w14:textId="0B792C72" w:rsidR="00CC5CAB" w:rsidRPr="00CC5CAB" w:rsidRDefault="00CC5CAB" w:rsidP="00CC5CAB">
                            <w:pPr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</w:tc>
                      </w:tr>
                      <w:tr w:rsidR="00C05B80" w:rsidRPr="00CC5CAB" w14:paraId="1DA7FA1C" w14:textId="77777777" w:rsidTr="00C05B80">
                        <w:trPr>
                          <w:trHeight w:val="375"/>
                        </w:trPr>
                        <w:tc>
                          <w:tcPr>
                            <w:tcW w:w="123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882DF6A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601888.SH</w:t>
                            </w:r>
                          </w:p>
                        </w:tc>
                        <w:tc>
                          <w:tcPr>
                            <w:tcW w:w="157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C1D646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¥351,000.00 </w:t>
                            </w:r>
                          </w:p>
                        </w:tc>
                        <w:tc>
                          <w:tcPr>
                            <w:tcW w:w="1833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462381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¥431,887.08 </w:t>
                            </w:r>
                          </w:p>
                        </w:tc>
                        <w:tc>
                          <w:tcPr>
                            <w:tcW w:w="157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CCF12A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¥23,216.23 </w:t>
                            </w:r>
                          </w:p>
                        </w:tc>
                        <w:tc>
                          <w:tcPr>
                            <w:tcW w:w="200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nil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4CC848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348%</w:t>
                            </w:r>
                          </w:p>
                        </w:tc>
                        <w:tc>
                          <w:tcPr>
                            <w:tcW w:w="912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AC147A" w14:textId="52A44CE0" w:rsidR="00CC5CAB" w:rsidRPr="00CC5CAB" w:rsidRDefault="00CC5CAB" w:rsidP="00CC5CAB">
                            <w:pPr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97" w:type="dxa"/>
                            <w:vMerge/>
                            <w:tcBorders>
                              <w:left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9A4724" w14:textId="74E2087E" w:rsidR="00CC5CAB" w:rsidRPr="00CC5CAB" w:rsidRDefault="00CC5CAB" w:rsidP="00CC5CAB">
                            <w:pPr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</w:tc>
                      </w:tr>
                      <w:tr w:rsidR="00C05B80" w:rsidRPr="00CC5CAB" w14:paraId="303EA19E" w14:textId="77777777" w:rsidTr="00C05B80">
                        <w:trPr>
                          <w:trHeight w:val="375"/>
                        </w:trPr>
                        <w:tc>
                          <w:tcPr>
                            <w:tcW w:w="1230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32C954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“POOL”</w:t>
                            </w:r>
                          </w:p>
                        </w:tc>
                        <w:tc>
                          <w:tcPr>
                            <w:tcW w:w="157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628E75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¥506,000.00 </w:t>
                            </w:r>
                          </w:p>
                        </w:tc>
                        <w:tc>
                          <w:tcPr>
                            <w:tcW w:w="1833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AFFEA68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¥651,826.03 </w:t>
                            </w:r>
                          </w:p>
                        </w:tc>
                        <w:tc>
                          <w:tcPr>
                            <w:tcW w:w="157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D071B2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 xml:space="preserve">¥52,735.33 </w:t>
                            </w:r>
                          </w:p>
                        </w:tc>
                        <w:tc>
                          <w:tcPr>
                            <w:tcW w:w="2001" w:type="dxa"/>
                            <w:tcBorders>
                              <w:top w:val="single" w:sz="4" w:space="0" w:color="5B9BD5"/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A6924D" w14:textId="77777777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CC5CAB"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  <w:t>276%</w:t>
                            </w:r>
                          </w:p>
                        </w:tc>
                        <w:tc>
                          <w:tcPr>
                            <w:tcW w:w="912" w:type="dxa"/>
                            <w:vMerge/>
                            <w:tcBorders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2478F9C" w14:textId="2AB61353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697" w:type="dxa"/>
                            <w:vMerge/>
                            <w:tcBorders>
                              <w:left w:val="single" w:sz="4" w:space="0" w:color="5B9BD5"/>
                              <w:bottom w:val="single" w:sz="4" w:space="0" w:color="5B9BD5"/>
                              <w:right w:val="single" w:sz="4" w:space="0" w:color="5B9BD5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5CFC0F" w14:textId="706CFE16" w:rsidR="00CC5CAB" w:rsidRPr="00CC5CAB" w:rsidRDefault="00CC5CAB" w:rsidP="00CC5CAB">
                            <w:pPr>
                              <w:widowControl/>
                              <w:jc w:val="center"/>
                              <w:rPr>
                                <w:rFonts w:ascii="等线" w:eastAsia="等线" w:hAnsi="等线" w:cs="宋体" w:hint="eastAsia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41494798" w14:textId="77777777" w:rsidR="00CC5CAB" w:rsidRPr="006C7D84" w:rsidRDefault="00CC5CAB" w:rsidP="006C7D84">
                      <w:pPr>
                        <w:rPr>
                          <w:rFonts w:ascii="方正颜宋简体_中" w:eastAsia="方正颜宋简体_中" w:hAnsi="方正颜宋简体_中" w:hint="eastAsia"/>
                          <w:b/>
                          <w:color w:val="262626" w:themeColor="text1" w:themeTint="D9"/>
                          <w:sz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C5CAB">
        <w:rPr>
          <w:noProof/>
        </w:rPr>
        <w:drawing>
          <wp:anchor distT="0" distB="0" distL="114300" distR="114300" simplePos="0" relativeHeight="251687936" behindDoc="1" locked="0" layoutInCell="1" allowOverlap="1" wp14:anchorId="48FFFFFB" wp14:editId="04CC5659">
            <wp:simplePos x="0" y="0"/>
            <wp:positionH relativeFrom="column">
              <wp:posOffset>-882595</wp:posOffset>
            </wp:positionH>
            <wp:positionV relativeFrom="paragraph">
              <wp:posOffset>2536466</wp:posOffset>
            </wp:positionV>
            <wp:extent cx="2292985" cy="459105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CAB">
        <w:rPr>
          <w:noProof/>
        </w:rPr>
        <w:drawing>
          <wp:anchor distT="0" distB="0" distL="114300" distR="114300" simplePos="0" relativeHeight="251684864" behindDoc="1" locked="0" layoutInCell="1" allowOverlap="1" wp14:anchorId="30A7AB46" wp14:editId="4135E137">
            <wp:simplePos x="0" y="0"/>
            <wp:positionH relativeFrom="column">
              <wp:posOffset>2143125</wp:posOffset>
            </wp:positionH>
            <wp:positionV relativeFrom="paragraph">
              <wp:posOffset>2638425</wp:posOffset>
            </wp:positionV>
            <wp:extent cx="3681095" cy="3467100"/>
            <wp:effectExtent l="0" t="0" r="0" b="0"/>
            <wp:wrapTight wrapText="bothSides">
              <wp:wrapPolygon edited="0">
                <wp:start x="0" y="0"/>
                <wp:lineTo x="0" y="21481"/>
                <wp:lineTo x="21462" y="21481"/>
                <wp:lineTo x="21462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CAB">
        <w:rPr>
          <w:noProof/>
        </w:rPr>
        <w:drawing>
          <wp:anchor distT="0" distB="0" distL="114300" distR="114300" simplePos="0" relativeHeight="251685888" behindDoc="1" locked="0" layoutInCell="1" allowOverlap="1" wp14:anchorId="70352FB0" wp14:editId="198948E7">
            <wp:simplePos x="0" y="0"/>
            <wp:positionH relativeFrom="column">
              <wp:posOffset>-751205</wp:posOffset>
            </wp:positionH>
            <wp:positionV relativeFrom="paragraph">
              <wp:posOffset>4338320</wp:posOffset>
            </wp:positionV>
            <wp:extent cx="2820035" cy="1828800"/>
            <wp:effectExtent l="0" t="0" r="0" b="0"/>
            <wp:wrapTight wrapText="bothSides">
              <wp:wrapPolygon edited="0">
                <wp:start x="0" y="0"/>
                <wp:lineTo x="0" y="21314"/>
                <wp:lineTo x="21449" y="21314"/>
                <wp:lineTo x="21449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4FE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F6A0DD9" wp14:editId="20BDCDBF">
                <wp:simplePos x="0" y="0"/>
                <wp:positionH relativeFrom="column">
                  <wp:posOffset>3564890</wp:posOffset>
                </wp:positionH>
                <wp:positionV relativeFrom="paragraph">
                  <wp:posOffset>313690</wp:posOffset>
                </wp:positionV>
                <wp:extent cx="2316897" cy="87841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6897" cy="878410"/>
                          <a:chOff x="-25093" y="29230"/>
                          <a:chExt cx="1385123" cy="872787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-25093" y="29230"/>
                            <a:ext cx="1385123" cy="697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8CAFBA" w14:textId="6D1A8C69" w:rsidR="002E043F" w:rsidRPr="000964FE" w:rsidRDefault="002E043F" w:rsidP="002E043F">
                              <w:pPr>
                                <w:jc w:val="center"/>
                                <w:rPr>
                                  <w:rFonts w:ascii="方正颜宋简体_准" w:eastAsia="方正颜宋简体_准" w:hAnsi="方正颜宋简体_准"/>
                                  <w:noProof/>
                                  <w:color w:val="2E74B5" w:themeColor="accent1" w:themeShade="BF"/>
                                  <w:sz w:val="56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964FE">
                                <w:rPr>
                                  <w:rFonts w:ascii="方正颜宋简体_准" w:eastAsia="方正颜宋简体_准" w:hAnsi="方正颜宋简体_准" w:hint="eastAsia"/>
                                  <w:noProof/>
                                  <w:color w:val="2E74B5" w:themeColor="accent1" w:themeShade="BF"/>
                                  <w:sz w:val="56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策略运行报告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82676" y="308307"/>
                            <a:ext cx="1117617" cy="59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C3E5C1" w14:textId="48D355EE" w:rsidR="002E043F" w:rsidRPr="000964FE" w:rsidRDefault="002E043F" w:rsidP="002E043F">
                              <w:pPr>
                                <w:jc w:val="center"/>
                                <w:rPr>
                                  <w:rFonts w:ascii="华文宋体" w:eastAsia="华文宋体" w:hAnsi="华文宋体"/>
                                  <w:b/>
                                  <w:noProof/>
                                  <w:color w:val="2E74B5" w:themeColor="accent1" w:themeShade="BF"/>
                                  <w:sz w:val="44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964FE">
                                <w:rPr>
                                  <w:rFonts w:ascii="华文宋体" w:eastAsia="华文宋体" w:hAnsi="华文宋体" w:hint="eastAsia"/>
                                  <w:b/>
                                  <w:noProof/>
                                  <w:color w:val="2E74B5" w:themeColor="accent1" w:themeShade="BF"/>
                                  <w:sz w:val="44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 w:rsidRPr="000964FE">
                                <w:rPr>
                                  <w:rFonts w:ascii="华文宋体" w:eastAsia="华文宋体" w:hAnsi="华文宋体"/>
                                  <w:b/>
                                  <w:noProof/>
                                  <w:color w:val="2E74B5" w:themeColor="accent1" w:themeShade="BF"/>
                                  <w:sz w:val="44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4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trategy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6A0DD9" id="组合 6" o:spid="_x0000_s1027" style="position:absolute;left:0;text-align:left;margin-left:280.7pt;margin-top:24.7pt;width:182.45pt;height:69.15pt;z-index:251677696;mso-width-relative:margin;mso-height-relative:margin" coordorigin="-250,292" coordsize="13851,8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">
                <v:shape id="文本框 4" o:spid="_x0000_s1028" type="#_x0000_t202" style="position:absolute;left:-250;top:292;width:13850;height:69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" filled="f" stroked="f">
                  <v:textbox>
                    <w:txbxContent>
                      <w:p w14:paraId="608CAFBA" w14:textId="6D1A8C69" w:rsidR="002E043F" w:rsidRPr="000964FE" w:rsidRDefault="002E043F" w:rsidP="002E043F">
                        <w:pPr>
                          <w:jc w:val="center"/>
                          <w:rPr>
                            <w:rFonts w:ascii="方正颜宋简体_准" w:eastAsia="方正颜宋简体_准" w:hAnsi="方正颜宋简体_准"/>
                            <w:noProof/>
                            <w:color w:val="2E74B5" w:themeColor="accent1" w:themeShade="BF"/>
                            <w:sz w:val="56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964FE">
                          <w:rPr>
                            <w:rFonts w:ascii="方正颜宋简体_准" w:eastAsia="方正颜宋简体_准" w:hAnsi="方正颜宋简体_准" w:hint="eastAsia"/>
                            <w:noProof/>
                            <w:color w:val="2E74B5" w:themeColor="accent1" w:themeShade="BF"/>
                            <w:sz w:val="56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策略运行报告</w:t>
                        </w:r>
                      </w:p>
                    </w:txbxContent>
                  </v:textbox>
                </v:shape>
                <v:shape id="文本框 5" o:spid="_x0000_s1029" type="#_x0000_t202" style="position:absolute;left:1826;top:3083;width:11176;height:59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" filled="f" stroked="f">
                  <v:textbox>
                    <w:txbxContent>
                      <w:p w14:paraId="28C3E5C1" w14:textId="48D355EE" w:rsidR="002E043F" w:rsidRPr="000964FE" w:rsidRDefault="002E043F" w:rsidP="002E043F">
                        <w:pPr>
                          <w:jc w:val="center"/>
                          <w:rPr>
                            <w:rFonts w:ascii="华文宋体" w:eastAsia="华文宋体" w:hAnsi="华文宋体"/>
                            <w:b/>
                            <w:noProof/>
                            <w:color w:val="2E74B5" w:themeColor="accent1" w:themeShade="BF"/>
                            <w:sz w:val="44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964FE">
                          <w:rPr>
                            <w:rFonts w:ascii="华文宋体" w:eastAsia="华文宋体" w:hAnsi="华文宋体" w:hint="eastAsia"/>
                            <w:b/>
                            <w:noProof/>
                            <w:color w:val="2E74B5" w:themeColor="accent1" w:themeShade="BF"/>
                            <w:sz w:val="44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 w:rsidRPr="000964FE">
                          <w:rPr>
                            <w:rFonts w:ascii="华文宋体" w:eastAsia="华文宋体" w:hAnsi="华文宋体"/>
                            <w:b/>
                            <w:noProof/>
                            <w:color w:val="2E74B5" w:themeColor="accent1" w:themeShade="BF"/>
                            <w:sz w:val="44"/>
                            <w:szCs w:val="7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40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trategy Report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964F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8C195C" wp14:editId="3BBBAD9D">
                <wp:simplePos x="0" y="0"/>
                <wp:positionH relativeFrom="column">
                  <wp:posOffset>1124585</wp:posOffset>
                </wp:positionH>
                <wp:positionV relativeFrom="paragraph">
                  <wp:posOffset>1891355</wp:posOffset>
                </wp:positionV>
                <wp:extent cx="3004185" cy="140462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4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89891" w14:textId="7FDBD211" w:rsidR="00E41855" w:rsidRPr="00B21800" w:rsidRDefault="00F55C32">
                            <w:pPr>
                              <w:rPr>
                                <w:rFonts w:ascii="方正颜宋简体_中" w:eastAsia="方正颜宋简体_中" w:hAnsi="方正颜宋简体_中"/>
                                <w:color w:val="262626" w:themeColor="text1" w:themeTint="D9"/>
                                <w:sz w:val="22"/>
                              </w:rPr>
                            </w:pPr>
                            <w:r>
                              <w:rPr>
                                <w:rFonts w:ascii="方正颜宋简体_中" w:eastAsia="方正颜宋简体_中" w:hAnsi="方正颜宋简体_中" w:cs="CIDFont+F2" w:hint="eastAsia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>个股</w:t>
                            </w:r>
                            <w:proofErr w:type="gramStart"/>
                            <w:r>
                              <w:rPr>
                                <w:rFonts w:ascii="方正颜宋简体_中" w:eastAsia="方正颜宋简体_中" w:hAnsi="方正颜宋简体_中" w:cs="CIDFont+F2" w:hint="eastAsia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>定投</w:t>
                            </w:r>
                            <w:r>
                              <w:rPr>
                                <w:rFonts w:ascii="方正颜宋简体_中" w:eastAsia="方正颜宋简体_中" w:hAnsi="方正颜宋简体_中" w:cs="CIDFont+F2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 xml:space="preserve"> </w:t>
                            </w:r>
                            <w:r w:rsidRPr="00CC6F96">
                              <w:rPr>
                                <w:rFonts w:ascii="方正颜宋简体_中" w:eastAsia="方正颜宋简体_中" w:hAnsi="方正颜宋简体_中" w:cs="CIDFont+F2" w:hint="eastAsia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>回测</w:t>
                            </w:r>
                            <w:proofErr w:type="gramEnd"/>
                            <w:r>
                              <w:rPr>
                                <w:rFonts w:ascii="方正颜宋简体_中" w:eastAsia="方正颜宋简体_中" w:hAnsi="方正颜宋简体_中" w:cs="CIDFont+F2" w:hint="eastAsia"/>
                                <w:color w:val="262626" w:themeColor="text1" w:themeTint="D9"/>
                                <w:kern w:val="0"/>
                                <w:sz w:val="48"/>
                                <w:szCs w:val="44"/>
                              </w:rPr>
                              <w:t>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8C195C" id="_x0000_s1030" type="#_x0000_t202" style="position:absolute;left:0;text-align:left;margin-left:88.55pt;margin-top:148.95pt;width:236.5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" filled="f" stroked="f">
                <v:textbox style="mso-fit-shape-to-text:t">
                  <w:txbxContent>
                    <w:p w14:paraId="59489891" w14:textId="7FDBD211" w:rsidR="00E41855" w:rsidRPr="00B21800" w:rsidRDefault="00F55C32">
                      <w:pPr>
                        <w:rPr>
                          <w:rFonts w:ascii="方正颜宋简体_中" w:eastAsia="方正颜宋简体_中" w:hAnsi="方正颜宋简体_中"/>
                          <w:color w:val="262626" w:themeColor="text1" w:themeTint="D9"/>
                          <w:sz w:val="22"/>
                        </w:rPr>
                      </w:pPr>
                      <w:r>
                        <w:rPr>
                          <w:rFonts w:ascii="方正颜宋简体_中" w:eastAsia="方正颜宋简体_中" w:hAnsi="方正颜宋简体_中" w:cs="CIDFont+F2" w:hint="eastAsia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>个股</w:t>
                      </w:r>
                      <w:proofErr w:type="gramStart"/>
                      <w:r>
                        <w:rPr>
                          <w:rFonts w:ascii="方正颜宋简体_中" w:eastAsia="方正颜宋简体_中" w:hAnsi="方正颜宋简体_中" w:cs="CIDFont+F2" w:hint="eastAsia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>定投</w:t>
                      </w:r>
                      <w:r>
                        <w:rPr>
                          <w:rFonts w:ascii="方正颜宋简体_中" w:eastAsia="方正颜宋简体_中" w:hAnsi="方正颜宋简体_中" w:cs="CIDFont+F2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 xml:space="preserve"> </w:t>
                      </w:r>
                      <w:r w:rsidRPr="00CC6F96">
                        <w:rPr>
                          <w:rFonts w:ascii="方正颜宋简体_中" w:eastAsia="方正颜宋简体_中" w:hAnsi="方正颜宋简体_中" w:cs="CIDFont+F2" w:hint="eastAsia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>回测</w:t>
                      </w:r>
                      <w:proofErr w:type="gramEnd"/>
                      <w:r>
                        <w:rPr>
                          <w:rFonts w:ascii="方正颜宋简体_中" w:eastAsia="方正颜宋简体_中" w:hAnsi="方正颜宋简体_中" w:cs="CIDFont+F2" w:hint="eastAsia"/>
                          <w:color w:val="262626" w:themeColor="text1" w:themeTint="D9"/>
                          <w:kern w:val="0"/>
                          <w:sz w:val="48"/>
                          <w:szCs w:val="44"/>
                        </w:rPr>
                        <w:t>报告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16BB">
        <w:rPr>
          <w:noProof/>
        </w:rPr>
        <w:drawing>
          <wp:anchor distT="0" distB="0" distL="114300" distR="114300" simplePos="0" relativeHeight="251657216" behindDoc="0" locked="0" layoutInCell="1" allowOverlap="1" wp14:anchorId="6E2FAEED" wp14:editId="11EB31DF">
            <wp:simplePos x="0" y="0"/>
            <wp:positionH relativeFrom="column">
              <wp:posOffset>-753110</wp:posOffset>
            </wp:positionH>
            <wp:positionV relativeFrom="paragraph">
              <wp:posOffset>425450</wp:posOffset>
            </wp:positionV>
            <wp:extent cx="2197735" cy="54102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6B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3F1A2B5" wp14:editId="70451FC6">
                <wp:simplePos x="0" y="0"/>
                <wp:positionH relativeFrom="column">
                  <wp:posOffset>-1143000</wp:posOffset>
                </wp:positionH>
                <wp:positionV relativeFrom="paragraph">
                  <wp:posOffset>1127760</wp:posOffset>
                </wp:positionV>
                <wp:extent cx="7611745" cy="760730"/>
                <wp:effectExtent l="0" t="0" r="27305" b="2032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1745" cy="76073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72647" w14:textId="7914204F" w:rsidR="002E043F" w:rsidRPr="002E043F" w:rsidRDefault="002E043F" w:rsidP="006016BB">
                            <w:pPr>
                              <w:spacing w:before="240" w:line="300" w:lineRule="exact"/>
                              <w:ind w:rightChars="299" w:right="628" w:firstLineChars="257" w:firstLine="565"/>
                              <w:rPr>
                                <w:rFonts w:ascii="华文中宋" w:eastAsia="华文中宋" w:hAnsi="华文中宋"/>
                                <w:sz w:val="22"/>
                              </w:rPr>
                            </w:pPr>
                            <w:proofErr w:type="gramStart"/>
                            <w:r w:rsidRPr="002E043F">
                              <w:rPr>
                                <w:rFonts w:ascii="华文中宋" w:eastAsia="华文中宋" w:hAnsi="华文中宋" w:hint="eastAsia"/>
                                <w:sz w:val="22"/>
                              </w:rPr>
                              <w:t>锐汇资产</w:t>
                            </w:r>
                            <w:proofErr w:type="gramEnd"/>
                            <w:r w:rsidRPr="002E043F">
                              <w:rPr>
                                <w:rFonts w:ascii="华文中宋" w:eastAsia="华文中宋" w:hAnsi="华文中宋" w:hint="eastAsia"/>
                                <w:sz w:val="22"/>
                              </w:rPr>
                              <w:t>团队介绍：基金经理和投资顾问具有高盛、美林等十年以上工作经验，以及拥有近</w:t>
                            </w:r>
                            <w:r w:rsidRPr="002E043F">
                              <w:rPr>
                                <w:rFonts w:ascii="华文中宋" w:eastAsia="华文中宋" w:hAnsi="华文中宋"/>
                                <w:sz w:val="22"/>
                              </w:rPr>
                              <w:t>20</w:t>
                            </w:r>
                            <w:r w:rsidRPr="002E043F">
                              <w:rPr>
                                <w:rFonts w:ascii="华文中宋" w:eastAsia="华文中宋" w:hAnsi="华文中宋" w:hint="eastAsia"/>
                                <w:sz w:val="22"/>
                              </w:rPr>
                              <w:t>年的投资经验，</w:t>
                            </w:r>
                          </w:p>
                          <w:p w14:paraId="080E2D8F" w14:textId="693323FD" w:rsidR="002E043F" w:rsidRPr="002E043F" w:rsidRDefault="002E043F" w:rsidP="006016BB">
                            <w:pPr>
                              <w:spacing w:line="300" w:lineRule="exact"/>
                              <w:ind w:rightChars="299" w:right="628" w:firstLineChars="257" w:firstLine="565"/>
                              <w:rPr>
                                <w:rFonts w:ascii="华文中宋" w:eastAsia="华文中宋" w:hAnsi="华文中宋"/>
                                <w:sz w:val="22"/>
                              </w:rPr>
                            </w:pPr>
                            <w:r w:rsidRPr="002E043F">
                              <w:rPr>
                                <w:rFonts w:ascii="华文中宋" w:eastAsia="华文中宋" w:hAnsi="华文中宋" w:hint="eastAsia"/>
                                <w:sz w:val="22"/>
                              </w:rPr>
                              <w:t>广泛参与国内外资本市场运作。自主开发及研究自动化系统，从大数据中挖掘相关信息并提供相关咨询报告。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A2B5" id="_x0000_s1031" type="#_x0000_t202" style="position:absolute;left:0;text-align:left;margin-left:-90pt;margin-top:88.8pt;width:599.35pt;height:59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" fillcolor="#f7fafd [180]">
                <v:fill color2="#cde0f2 [980]" colors="0 #f7fafd;48497f #b5d2ec;54395f #b5d2ec;1 #cee1f2" focus="100%" type="gradient"/>
                <v:textbox>
                  <w:txbxContent>
                    <w:p w14:paraId="64D72647" w14:textId="7914204F" w:rsidR="002E043F" w:rsidRPr="002E043F" w:rsidRDefault="002E043F" w:rsidP="006016BB">
                      <w:pPr>
                        <w:spacing w:before="240" w:line="300" w:lineRule="exact"/>
                        <w:ind w:rightChars="299" w:right="628" w:firstLineChars="257" w:firstLine="565"/>
                        <w:rPr>
                          <w:rFonts w:ascii="华文中宋" w:eastAsia="华文中宋" w:hAnsi="华文中宋"/>
                          <w:sz w:val="22"/>
                        </w:rPr>
                      </w:pPr>
                      <w:proofErr w:type="gramStart"/>
                      <w:r w:rsidRPr="002E043F">
                        <w:rPr>
                          <w:rFonts w:ascii="华文中宋" w:eastAsia="华文中宋" w:hAnsi="华文中宋" w:hint="eastAsia"/>
                          <w:sz w:val="22"/>
                        </w:rPr>
                        <w:t>锐汇资产</w:t>
                      </w:r>
                      <w:proofErr w:type="gramEnd"/>
                      <w:r w:rsidRPr="002E043F">
                        <w:rPr>
                          <w:rFonts w:ascii="华文中宋" w:eastAsia="华文中宋" w:hAnsi="华文中宋" w:hint="eastAsia"/>
                          <w:sz w:val="22"/>
                        </w:rPr>
                        <w:t>团队介绍：基金经理和投资顾问具有高盛、美林等十年以上工作经验，以及拥有近</w:t>
                      </w:r>
                      <w:r w:rsidRPr="002E043F">
                        <w:rPr>
                          <w:rFonts w:ascii="华文中宋" w:eastAsia="华文中宋" w:hAnsi="华文中宋"/>
                          <w:sz w:val="22"/>
                        </w:rPr>
                        <w:t>20</w:t>
                      </w:r>
                      <w:r w:rsidRPr="002E043F">
                        <w:rPr>
                          <w:rFonts w:ascii="华文中宋" w:eastAsia="华文中宋" w:hAnsi="华文中宋" w:hint="eastAsia"/>
                          <w:sz w:val="22"/>
                        </w:rPr>
                        <w:t>年的投资经验，</w:t>
                      </w:r>
                    </w:p>
                    <w:p w14:paraId="080E2D8F" w14:textId="693323FD" w:rsidR="002E043F" w:rsidRPr="002E043F" w:rsidRDefault="002E043F" w:rsidP="006016BB">
                      <w:pPr>
                        <w:spacing w:line="300" w:lineRule="exact"/>
                        <w:ind w:rightChars="299" w:right="628" w:firstLineChars="257" w:firstLine="565"/>
                        <w:rPr>
                          <w:rFonts w:ascii="华文中宋" w:eastAsia="华文中宋" w:hAnsi="华文中宋"/>
                          <w:sz w:val="22"/>
                        </w:rPr>
                      </w:pPr>
                      <w:r w:rsidRPr="002E043F">
                        <w:rPr>
                          <w:rFonts w:ascii="华文中宋" w:eastAsia="华文中宋" w:hAnsi="华文中宋" w:hint="eastAsia"/>
                          <w:sz w:val="22"/>
                        </w:rPr>
                        <w:t>广泛参与国内外资本市场运作。自主开发及研究自动化系统，从大数据中挖掘相关信息并提供相关咨询报告。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16B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F80865D" wp14:editId="1805D129">
                <wp:simplePos x="0" y="0"/>
                <wp:positionH relativeFrom="column">
                  <wp:posOffset>-1143000</wp:posOffset>
                </wp:positionH>
                <wp:positionV relativeFrom="paragraph">
                  <wp:posOffset>9899374</wp:posOffset>
                </wp:positionV>
                <wp:extent cx="7561304" cy="573755"/>
                <wp:effectExtent l="0" t="0" r="20955" b="17145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1304" cy="57375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8B917" w14:textId="70B00CF0" w:rsidR="006016BB" w:rsidRDefault="006016BB" w:rsidP="006016BB">
                            <w:pPr>
                              <w:spacing w:line="300" w:lineRule="exact"/>
                              <w:ind w:firstLineChars="193" w:firstLine="540"/>
                              <w:rPr>
                                <w:rFonts w:ascii="华文中宋" w:eastAsia="华文中宋" w:hAnsi="华文中宋"/>
                                <w:sz w:val="28"/>
                                <w:szCs w:val="18"/>
                              </w:rPr>
                            </w:pPr>
                            <w:r w:rsidRPr="006016BB">
                              <w:rPr>
                                <w:rFonts w:ascii="华文中宋" w:eastAsia="华文中宋" w:hAnsi="华文中宋" w:hint="eastAsia"/>
                                <w:sz w:val="28"/>
                                <w:szCs w:val="18"/>
                              </w:rPr>
                              <w:t>专业实力</w:t>
                            </w:r>
                            <w:r w:rsidRPr="006016BB">
                              <w:rPr>
                                <w:rFonts w:ascii="华文中宋" w:eastAsia="华文中宋" w:hAnsi="华文中宋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6016BB">
                              <w:rPr>
                                <w:rFonts w:ascii="华文中宋" w:eastAsia="华文中宋" w:hAnsi="华文中宋" w:hint="eastAsia"/>
                                <w:sz w:val="28"/>
                                <w:szCs w:val="18"/>
                              </w:rPr>
                              <w:t>敏锐嗅觉</w:t>
                            </w:r>
                            <w:r w:rsidRPr="006016BB">
                              <w:rPr>
                                <w:rFonts w:ascii="华文中宋" w:eastAsia="华文中宋" w:hAnsi="华文中宋"/>
                                <w:sz w:val="28"/>
                                <w:szCs w:val="18"/>
                              </w:rPr>
                              <w:t xml:space="preserve"> </w:t>
                            </w:r>
                            <w:r w:rsidRPr="006016BB">
                              <w:rPr>
                                <w:rFonts w:ascii="华文中宋" w:eastAsia="华文中宋" w:hAnsi="华文中宋" w:hint="eastAsia"/>
                                <w:sz w:val="28"/>
                                <w:szCs w:val="18"/>
                              </w:rPr>
                              <w:t>互利共赢</w:t>
                            </w:r>
                          </w:p>
                          <w:p w14:paraId="2CED392B" w14:textId="5B1071F2" w:rsidR="006016BB" w:rsidRPr="006016BB" w:rsidRDefault="006016BB" w:rsidP="006016BB">
                            <w:pPr>
                              <w:spacing w:line="300" w:lineRule="exact"/>
                              <w:ind w:firstLineChars="354" w:firstLine="566"/>
                              <w:rPr>
                                <w:rFonts w:ascii="华文中宋" w:eastAsia="华文中宋" w:hAnsi="华文中宋"/>
                                <w:sz w:val="16"/>
                                <w:szCs w:val="18"/>
                              </w:rPr>
                            </w:pPr>
                            <w:r w:rsidRPr="006016BB">
                              <w:rPr>
                                <w:rFonts w:ascii="华文中宋" w:eastAsia="华文中宋" w:hAnsi="华文中宋" w:hint="eastAsia"/>
                                <w:sz w:val="16"/>
                                <w:szCs w:val="18"/>
                              </w:rPr>
                              <w:t>免责声明：本资料中所有观点及投资组合运作</w:t>
                            </w:r>
                            <w:proofErr w:type="gramStart"/>
                            <w:r w:rsidRPr="006016BB">
                              <w:rPr>
                                <w:rFonts w:ascii="华文中宋" w:eastAsia="华文中宋" w:hAnsi="华文中宋" w:hint="eastAsia"/>
                                <w:sz w:val="16"/>
                                <w:szCs w:val="18"/>
                              </w:rPr>
                              <w:t>表现仅</w:t>
                            </w:r>
                            <w:proofErr w:type="gramEnd"/>
                            <w:r w:rsidRPr="006016BB">
                              <w:rPr>
                                <w:rFonts w:ascii="华文中宋" w:eastAsia="华文中宋" w:hAnsi="华文中宋" w:hint="eastAsia"/>
                                <w:sz w:val="16"/>
                                <w:szCs w:val="18"/>
                              </w:rPr>
                              <w:t>供潜在投资人参考，并不构成管理人及投资顾问对投资者投资回报、经营业绩等任何承诺。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0865D" id="_x0000_s1032" type="#_x0000_t202" style="position:absolute;left:0;text-align:left;margin-left:-90pt;margin-top:779.5pt;width:595.4pt;height:45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" fillcolor="#f7fafd [180]">
                <v:fill color2="#cde0f2 [980]" colors="0 #f7fafd;48497f #b5d2ec;54395f #b5d2ec;1 #cee1f2" focus="100%" type="gradient"/>
                <v:textbox>
                  <w:txbxContent>
                    <w:p w14:paraId="2DF8B917" w14:textId="70B00CF0" w:rsidR="006016BB" w:rsidRDefault="006016BB" w:rsidP="006016BB">
                      <w:pPr>
                        <w:spacing w:line="300" w:lineRule="exact"/>
                        <w:ind w:firstLineChars="193" w:firstLine="540"/>
                        <w:rPr>
                          <w:rFonts w:ascii="华文中宋" w:eastAsia="华文中宋" w:hAnsi="华文中宋"/>
                          <w:sz w:val="28"/>
                          <w:szCs w:val="18"/>
                        </w:rPr>
                      </w:pPr>
                      <w:r w:rsidRPr="006016BB">
                        <w:rPr>
                          <w:rFonts w:ascii="华文中宋" w:eastAsia="华文中宋" w:hAnsi="华文中宋" w:hint="eastAsia"/>
                          <w:sz w:val="28"/>
                          <w:szCs w:val="18"/>
                        </w:rPr>
                        <w:t>专业实力</w:t>
                      </w:r>
                      <w:r w:rsidRPr="006016BB">
                        <w:rPr>
                          <w:rFonts w:ascii="华文中宋" w:eastAsia="华文中宋" w:hAnsi="华文中宋"/>
                          <w:sz w:val="28"/>
                          <w:szCs w:val="18"/>
                        </w:rPr>
                        <w:t xml:space="preserve"> </w:t>
                      </w:r>
                      <w:r w:rsidRPr="006016BB">
                        <w:rPr>
                          <w:rFonts w:ascii="华文中宋" w:eastAsia="华文中宋" w:hAnsi="华文中宋" w:hint="eastAsia"/>
                          <w:sz w:val="28"/>
                          <w:szCs w:val="18"/>
                        </w:rPr>
                        <w:t>敏锐嗅觉</w:t>
                      </w:r>
                      <w:r w:rsidRPr="006016BB">
                        <w:rPr>
                          <w:rFonts w:ascii="华文中宋" w:eastAsia="华文中宋" w:hAnsi="华文中宋"/>
                          <w:sz w:val="28"/>
                          <w:szCs w:val="18"/>
                        </w:rPr>
                        <w:t xml:space="preserve"> </w:t>
                      </w:r>
                      <w:r w:rsidRPr="006016BB">
                        <w:rPr>
                          <w:rFonts w:ascii="华文中宋" w:eastAsia="华文中宋" w:hAnsi="华文中宋" w:hint="eastAsia"/>
                          <w:sz w:val="28"/>
                          <w:szCs w:val="18"/>
                        </w:rPr>
                        <w:t>互利共赢</w:t>
                      </w:r>
                    </w:p>
                    <w:p w14:paraId="2CED392B" w14:textId="5B1071F2" w:rsidR="006016BB" w:rsidRPr="006016BB" w:rsidRDefault="006016BB" w:rsidP="006016BB">
                      <w:pPr>
                        <w:spacing w:line="300" w:lineRule="exact"/>
                        <w:ind w:firstLineChars="354" w:firstLine="566"/>
                        <w:rPr>
                          <w:rFonts w:ascii="华文中宋" w:eastAsia="华文中宋" w:hAnsi="华文中宋"/>
                          <w:sz w:val="16"/>
                          <w:szCs w:val="18"/>
                        </w:rPr>
                      </w:pPr>
                      <w:r w:rsidRPr="006016BB">
                        <w:rPr>
                          <w:rFonts w:ascii="华文中宋" w:eastAsia="华文中宋" w:hAnsi="华文中宋" w:hint="eastAsia"/>
                          <w:sz w:val="16"/>
                          <w:szCs w:val="18"/>
                        </w:rPr>
                        <w:t>免责声明：本资料中所有观点及投资组合运作</w:t>
                      </w:r>
                      <w:proofErr w:type="gramStart"/>
                      <w:r w:rsidRPr="006016BB">
                        <w:rPr>
                          <w:rFonts w:ascii="华文中宋" w:eastAsia="华文中宋" w:hAnsi="华文中宋" w:hint="eastAsia"/>
                          <w:sz w:val="16"/>
                          <w:szCs w:val="18"/>
                        </w:rPr>
                        <w:t>表现仅</w:t>
                      </w:r>
                      <w:proofErr w:type="gramEnd"/>
                      <w:r w:rsidRPr="006016BB">
                        <w:rPr>
                          <w:rFonts w:ascii="华文中宋" w:eastAsia="华文中宋" w:hAnsi="华文中宋" w:hint="eastAsia"/>
                          <w:sz w:val="16"/>
                          <w:szCs w:val="18"/>
                        </w:rPr>
                        <w:t>供潜在投资人参考，并不构成管理人及投资顾问对投资者投资回报、经营业绩等任何承诺。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063D" w:rsidSect="002E043F">
      <w:pgSz w:w="11906" w:h="16838"/>
      <w:pgMar w:top="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4DA46" w14:textId="77777777" w:rsidR="00535EFB" w:rsidRDefault="00535EFB" w:rsidP="00447F64">
      <w:r>
        <w:separator/>
      </w:r>
    </w:p>
  </w:endnote>
  <w:endnote w:type="continuationSeparator" w:id="0">
    <w:p w14:paraId="160B172F" w14:textId="77777777" w:rsidR="00535EFB" w:rsidRDefault="00535EFB" w:rsidP="00447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颜宋简体_中">
    <w:panose1 w:val="02000000000000000000"/>
    <w:charset w:val="86"/>
    <w:family w:val="auto"/>
    <w:pitch w:val="variable"/>
    <w:sig w:usb0="800002BF" w:usb1="184F6CFA" w:usb2="00000012" w:usb3="00000000" w:csb0="00040001" w:csb1="00000000"/>
  </w:font>
  <w:font w:name="CIDFont+F2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颜宋简体_准">
    <w:panose1 w:val="02000000000000000000"/>
    <w:charset w:val="86"/>
    <w:family w:val="auto"/>
    <w:pitch w:val="variable"/>
    <w:sig w:usb0="800002BF" w:usb1="184F6CFA" w:usb2="00000012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5F3E6" w14:textId="77777777" w:rsidR="00535EFB" w:rsidRDefault="00535EFB" w:rsidP="00447F64">
      <w:r>
        <w:separator/>
      </w:r>
    </w:p>
  </w:footnote>
  <w:footnote w:type="continuationSeparator" w:id="0">
    <w:p w14:paraId="3B0DED15" w14:textId="77777777" w:rsidR="00535EFB" w:rsidRDefault="00535EFB" w:rsidP="00447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D7F44"/>
    <w:multiLevelType w:val="hybridMultilevel"/>
    <w:tmpl w:val="CB9A49BE"/>
    <w:lvl w:ilvl="0" w:tplc="F35A8A00">
      <w:start w:val="1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67768A"/>
    <w:multiLevelType w:val="hybridMultilevel"/>
    <w:tmpl w:val="97AE6C98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CD4"/>
    <w:rsid w:val="00011A79"/>
    <w:rsid w:val="00024CD4"/>
    <w:rsid w:val="000270BE"/>
    <w:rsid w:val="00030375"/>
    <w:rsid w:val="00032E11"/>
    <w:rsid w:val="000409B5"/>
    <w:rsid w:val="0009016A"/>
    <w:rsid w:val="00095E8D"/>
    <w:rsid w:val="000964FE"/>
    <w:rsid w:val="000A06F6"/>
    <w:rsid w:val="000B403A"/>
    <w:rsid w:val="000B6CD2"/>
    <w:rsid w:val="000D0AAA"/>
    <w:rsid w:val="000F4FAF"/>
    <w:rsid w:val="00123BC0"/>
    <w:rsid w:val="0016013B"/>
    <w:rsid w:val="00195D3A"/>
    <w:rsid w:val="001A3A91"/>
    <w:rsid w:val="001B07C7"/>
    <w:rsid w:val="001F1BFF"/>
    <w:rsid w:val="00200265"/>
    <w:rsid w:val="00206141"/>
    <w:rsid w:val="002166F5"/>
    <w:rsid w:val="00220B8B"/>
    <w:rsid w:val="002269A0"/>
    <w:rsid w:val="002271E5"/>
    <w:rsid w:val="002513FE"/>
    <w:rsid w:val="00271777"/>
    <w:rsid w:val="002959DD"/>
    <w:rsid w:val="002B4DF5"/>
    <w:rsid w:val="002B69CB"/>
    <w:rsid w:val="002C00C2"/>
    <w:rsid w:val="002E043F"/>
    <w:rsid w:val="002E6938"/>
    <w:rsid w:val="002F7374"/>
    <w:rsid w:val="0033434D"/>
    <w:rsid w:val="00346D5C"/>
    <w:rsid w:val="00354DCB"/>
    <w:rsid w:val="003778BF"/>
    <w:rsid w:val="003B7CA8"/>
    <w:rsid w:val="003B7CE8"/>
    <w:rsid w:val="003F2081"/>
    <w:rsid w:val="00410CD0"/>
    <w:rsid w:val="0042184F"/>
    <w:rsid w:val="00432593"/>
    <w:rsid w:val="00447F64"/>
    <w:rsid w:val="004530DC"/>
    <w:rsid w:val="004844FB"/>
    <w:rsid w:val="004907A8"/>
    <w:rsid w:val="004B5C44"/>
    <w:rsid w:val="004B5D22"/>
    <w:rsid w:val="004C23FF"/>
    <w:rsid w:val="004F7EA8"/>
    <w:rsid w:val="00503D6F"/>
    <w:rsid w:val="00505D60"/>
    <w:rsid w:val="00510CEC"/>
    <w:rsid w:val="00535EFB"/>
    <w:rsid w:val="00563326"/>
    <w:rsid w:val="00570877"/>
    <w:rsid w:val="00572C79"/>
    <w:rsid w:val="00590343"/>
    <w:rsid w:val="00592652"/>
    <w:rsid w:val="005E529B"/>
    <w:rsid w:val="005F4B5B"/>
    <w:rsid w:val="006016BB"/>
    <w:rsid w:val="0060527F"/>
    <w:rsid w:val="00605EFB"/>
    <w:rsid w:val="00666F89"/>
    <w:rsid w:val="00693F6F"/>
    <w:rsid w:val="006A3915"/>
    <w:rsid w:val="006B3571"/>
    <w:rsid w:val="006C7D84"/>
    <w:rsid w:val="006D02A0"/>
    <w:rsid w:val="006F38EF"/>
    <w:rsid w:val="0072149B"/>
    <w:rsid w:val="0075422D"/>
    <w:rsid w:val="00754E57"/>
    <w:rsid w:val="00764EC8"/>
    <w:rsid w:val="00775FBF"/>
    <w:rsid w:val="007866BC"/>
    <w:rsid w:val="007A0D2B"/>
    <w:rsid w:val="007A2F05"/>
    <w:rsid w:val="007A73ED"/>
    <w:rsid w:val="007B3A72"/>
    <w:rsid w:val="007B3D60"/>
    <w:rsid w:val="007B6B96"/>
    <w:rsid w:val="007C53A5"/>
    <w:rsid w:val="007C7F9C"/>
    <w:rsid w:val="007E1AAF"/>
    <w:rsid w:val="007E70DB"/>
    <w:rsid w:val="007F7AE2"/>
    <w:rsid w:val="008044D7"/>
    <w:rsid w:val="008232DE"/>
    <w:rsid w:val="00824C8A"/>
    <w:rsid w:val="00836400"/>
    <w:rsid w:val="0084208B"/>
    <w:rsid w:val="00842536"/>
    <w:rsid w:val="00847825"/>
    <w:rsid w:val="0087054E"/>
    <w:rsid w:val="00892566"/>
    <w:rsid w:val="008949BE"/>
    <w:rsid w:val="008A31A4"/>
    <w:rsid w:val="008C77E8"/>
    <w:rsid w:val="008D158A"/>
    <w:rsid w:val="008D1D97"/>
    <w:rsid w:val="008F734E"/>
    <w:rsid w:val="008F7BEC"/>
    <w:rsid w:val="00906207"/>
    <w:rsid w:val="009107C6"/>
    <w:rsid w:val="00916B2B"/>
    <w:rsid w:val="00916F3A"/>
    <w:rsid w:val="00931CB6"/>
    <w:rsid w:val="00932D74"/>
    <w:rsid w:val="00933932"/>
    <w:rsid w:val="00933BBE"/>
    <w:rsid w:val="00933DAC"/>
    <w:rsid w:val="009553DB"/>
    <w:rsid w:val="009A370F"/>
    <w:rsid w:val="009C5C89"/>
    <w:rsid w:val="009D140F"/>
    <w:rsid w:val="009E62E1"/>
    <w:rsid w:val="009F5A2A"/>
    <w:rsid w:val="00A03BB4"/>
    <w:rsid w:val="00A27CB6"/>
    <w:rsid w:val="00A452E6"/>
    <w:rsid w:val="00A524F8"/>
    <w:rsid w:val="00A57611"/>
    <w:rsid w:val="00A6613D"/>
    <w:rsid w:val="00A66ECC"/>
    <w:rsid w:val="00A72C03"/>
    <w:rsid w:val="00A8063D"/>
    <w:rsid w:val="00A81BE8"/>
    <w:rsid w:val="00A9623F"/>
    <w:rsid w:val="00AB363C"/>
    <w:rsid w:val="00B02087"/>
    <w:rsid w:val="00B212E9"/>
    <w:rsid w:val="00B21800"/>
    <w:rsid w:val="00B24CFD"/>
    <w:rsid w:val="00B4305A"/>
    <w:rsid w:val="00B45D5C"/>
    <w:rsid w:val="00B918EA"/>
    <w:rsid w:val="00B91917"/>
    <w:rsid w:val="00BB593A"/>
    <w:rsid w:val="00BC676D"/>
    <w:rsid w:val="00BD2584"/>
    <w:rsid w:val="00BD74C0"/>
    <w:rsid w:val="00C00964"/>
    <w:rsid w:val="00C05B80"/>
    <w:rsid w:val="00C13F89"/>
    <w:rsid w:val="00C1458F"/>
    <w:rsid w:val="00C22B2C"/>
    <w:rsid w:val="00C57688"/>
    <w:rsid w:val="00C70883"/>
    <w:rsid w:val="00C8194D"/>
    <w:rsid w:val="00C94EB0"/>
    <w:rsid w:val="00CA1939"/>
    <w:rsid w:val="00CB1075"/>
    <w:rsid w:val="00CB45B9"/>
    <w:rsid w:val="00CC5AD4"/>
    <w:rsid w:val="00CC5CAB"/>
    <w:rsid w:val="00CC6F96"/>
    <w:rsid w:val="00D04A0C"/>
    <w:rsid w:val="00D12059"/>
    <w:rsid w:val="00D21A3C"/>
    <w:rsid w:val="00D24D43"/>
    <w:rsid w:val="00D332EF"/>
    <w:rsid w:val="00D35CCD"/>
    <w:rsid w:val="00D46A97"/>
    <w:rsid w:val="00D503C6"/>
    <w:rsid w:val="00D86738"/>
    <w:rsid w:val="00DA33A1"/>
    <w:rsid w:val="00DC0097"/>
    <w:rsid w:val="00DD08DC"/>
    <w:rsid w:val="00E122A9"/>
    <w:rsid w:val="00E20204"/>
    <w:rsid w:val="00E21773"/>
    <w:rsid w:val="00E41855"/>
    <w:rsid w:val="00E51BEA"/>
    <w:rsid w:val="00E6745D"/>
    <w:rsid w:val="00E952BB"/>
    <w:rsid w:val="00EA3583"/>
    <w:rsid w:val="00EC43C6"/>
    <w:rsid w:val="00EF4AFE"/>
    <w:rsid w:val="00F1363D"/>
    <w:rsid w:val="00F23E1C"/>
    <w:rsid w:val="00F32284"/>
    <w:rsid w:val="00F32BF5"/>
    <w:rsid w:val="00F55C32"/>
    <w:rsid w:val="00F64106"/>
    <w:rsid w:val="00FC23AC"/>
    <w:rsid w:val="00FC3A57"/>
    <w:rsid w:val="00FC4371"/>
    <w:rsid w:val="00FE619F"/>
    <w:rsid w:val="00FE6389"/>
    <w:rsid w:val="00FF56C2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06946"/>
  <w15:chartTrackingRefBased/>
  <w15:docId w15:val="{1925410F-5B89-41EE-9B83-D23225DA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3E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5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7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7F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7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7F64"/>
    <w:rPr>
      <w:sz w:val="18"/>
      <w:szCs w:val="18"/>
    </w:rPr>
  </w:style>
  <w:style w:type="table" w:styleId="2-1">
    <w:name w:val="Medium List 2 Accent 1"/>
    <w:basedOn w:val="a1"/>
    <w:uiPriority w:val="66"/>
    <w:rsid w:val="007C7F9C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BC676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C676D"/>
    <w:rPr>
      <w:sz w:val="18"/>
      <w:szCs w:val="18"/>
    </w:rPr>
  </w:style>
  <w:style w:type="paragraph" w:styleId="aa">
    <w:name w:val="List Paragraph"/>
    <w:basedOn w:val="a"/>
    <w:uiPriority w:val="34"/>
    <w:qFormat/>
    <w:rsid w:val="006C7D84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FF77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</Words>
  <Characters>10</Characters>
  <Application>Microsoft Office Word</Application>
  <DocSecurity>0</DocSecurity>
  <Lines>1</Lines>
  <Paragraphs>1</Paragraphs>
  <ScaleCrop>false</ScaleCrop>
  <Company>Lenovo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sishen000136@163.com</cp:lastModifiedBy>
  <cp:revision>16</cp:revision>
  <cp:lastPrinted>2018-08-28T01:47:00Z</cp:lastPrinted>
  <dcterms:created xsi:type="dcterms:W3CDTF">2018-08-24T03:30:00Z</dcterms:created>
  <dcterms:modified xsi:type="dcterms:W3CDTF">2018-08-28T02:00:00Z</dcterms:modified>
</cp:coreProperties>
</file>