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930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46B04">
              <w:rPr>
                <w:rFonts w:ascii="Arial" w:hAnsi="Arial" w:cs="Arial"/>
              </w:rPr>
              <w:t>6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6126D" w:rsidRDefault="00CA47E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CA47ED" w:rsidRPr="00E04DB2" w:rsidRDefault="00CA47E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CA47ED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  <w:p w:rsidR="00AE43C7" w:rsidRDefault="00CA47E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09:50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Progettazione interfacce</w:t>
            </w:r>
          </w:p>
          <w:p w:rsidR="00CA47ED" w:rsidRDefault="00CA47ED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10:35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Progettazione interfacce</w:t>
            </w:r>
          </w:p>
          <w:p w:rsidR="00CA47ED" w:rsidRDefault="00CA47E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10:35 – 10:45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interfacce</w:t>
            </w:r>
          </w:p>
          <w:p w:rsidR="00CA47ED" w:rsidRDefault="00CA47E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– 10:55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Scrittura diario</w:t>
            </w:r>
          </w:p>
          <w:p w:rsidR="00CA47ED" w:rsidRDefault="00CA47E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10:55 – </w:t>
            </w:r>
            <w:r w:rsidR="00857EB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:</w:t>
            </w:r>
            <w:r w:rsidR="00023A1E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</w:t>
            </w:r>
            <w:r w:rsidRPr="00CA47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857EB8">
              <w:rPr>
                <w:rFonts w:ascii="Arial" w:hAnsi="Arial" w:cs="Arial"/>
              </w:rPr>
              <w:t>Progettazione i</w:t>
            </w:r>
            <w:r>
              <w:rPr>
                <w:rFonts w:ascii="Arial" w:hAnsi="Arial" w:cs="Arial"/>
              </w:rPr>
              <w:t>nterfacce, aggiungere ricerca e filtraggio</w:t>
            </w:r>
          </w:p>
          <w:p w:rsidR="00857EB8" w:rsidRDefault="00857EB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 w:rsidR="00023A1E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 xml:space="preserve"> – 11:</w:t>
            </w:r>
            <w:r w:rsidR="00023A1E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857E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857EB8" w:rsidRDefault="00857EB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</w:t>
            </w:r>
            <w:r w:rsidR="00023A1E">
              <w:rPr>
                <w:rFonts w:ascii="Arial" w:hAnsi="Arial" w:cs="Arial"/>
              </w:rPr>
              <w:t>0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– 11:35 </w:t>
            </w:r>
            <w:r w:rsidRPr="00857EB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Piano prossima lezione e domande da fare.</w:t>
            </w:r>
          </w:p>
          <w:p w:rsidR="004F0CA3" w:rsidRPr="00540616" w:rsidRDefault="004F0CA3" w:rsidP="00F17A0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8A26C7" w:rsidRDefault="008A26C7" w:rsidP="00CA47ED">
            <w:pPr>
              <w:rPr>
                <w:rFonts w:ascii="Arial" w:hAnsi="Arial" w:cs="Arial"/>
              </w:rPr>
            </w:pPr>
          </w:p>
          <w:p w:rsidR="00CA47ED" w:rsidRDefault="005B0009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 se devo progettare, o implementare, la gestione del campo in generale. Da verificare con docente.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E43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E43C7" w:rsidRDefault="005B0009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di flusso app</w:t>
            </w:r>
            <w:r w:rsidR="00857EB8">
              <w:rPr>
                <w:rFonts w:ascii="Arial" w:hAnsi="Arial" w:cs="Arial"/>
              </w:rPr>
              <w:t>licazione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3A1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58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23BA809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D3B7E-C7AD-4A7E-85E8-39A6B76D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56</cp:revision>
  <cp:lastPrinted>2017-03-29T10:57:00Z</cp:lastPrinted>
  <dcterms:created xsi:type="dcterms:W3CDTF">2015-06-23T12:36:00Z</dcterms:created>
  <dcterms:modified xsi:type="dcterms:W3CDTF">2022-09-06T09:19:00Z</dcterms:modified>
</cp:coreProperties>
</file>