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56018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42892455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F24269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68E8B588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Trevano</w:t>
            </w:r>
          </w:p>
        </w:tc>
      </w:tr>
      <w:tr w:rsidR="005D6E86" w:rsidRPr="00E04DB2" w14:paraId="6853FD4F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2243A95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C568D9" w14:textId="4070B7A3" w:rsidR="005D6E86" w:rsidRPr="00E04DB2" w:rsidRDefault="00462E6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5D6E86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12</w:t>
            </w:r>
            <w:r w:rsidR="005D6E86" w:rsidRPr="00632B06">
              <w:rPr>
                <w:rFonts w:ascii="Arial" w:hAnsi="Arial" w:cs="Arial"/>
              </w:rPr>
              <w:t>.</w:t>
            </w:r>
            <w:r w:rsidR="00736ECA">
              <w:rPr>
                <w:rFonts w:ascii="Arial" w:hAnsi="Arial" w:cs="Arial"/>
              </w:rPr>
              <w:t>2022</w:t>
            </w:r>
          </w:p>
        </w:tc>
      </w:tr>
      <w:tr w:rsidR="005D6E86" w:rsidRPr="00E04DB2" w14:paraId="065837C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929AD8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4EF39246" w14:textId="77777777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50" w:type="pct"/>
            <w:vAlign w:val="center"/>
          </w:tcPr>
          <w:p w14:paraId="713F6D1B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2949914E" w14:textId="140BDAFD" w:rsidR="005D6E86" w:rsidRPr="00E04DB2" w:rsidRDefault="00736EC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="005D6E86">
              <w:rPr>
                <w:rFonts w:ascii="Arial" w:hAnsi="Arial" w:cs="Arial"/>
              </w:rPr>
              <w:t xml:space="preserve"> – </w:t>
            </w:r>
            <w:r w:rsidR="008660CD">
              <w:rPr>
                <w:rFonts w:ascii="Arial" w:hAnsi="Arial" w:cs="Arial"/>
              </w:rPr>
              <w:t>14</w:t>
            </w:r>
            <w:r w:rsidR="005D6E86">
              <w:rPr>
                <w:rFonts w:ascii="Arial" w:hAnsi="Arial" w:cs="Arial"/>
              </w:rPr>
              <w:t>:</w:t>
            </w:r>
            <w:r w:rsidR="008660CD">
              <w:rPr>
                <w:rFonts w:ascii="Arial" w:hAnsi="Arial" w:cs="Arial"/>
              </w:rPr>
              <w:t>45</w:t>
            </w:r>
          </w:p>
        </w:tc>
      </w:tr>
    </w:tbl>
    <w:p w14:paraId="016089F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117AF91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F9A675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65000321" w14:textId="77777777" w:rsidTr="00632B06">
        <w:tc>
          <w:tcPr>
            <w:tcW w:w="9854" w:type="dxa"/>
          </w:tcPr>
          <w:p w14:paraId="35B33BEE" w14:textId="77777777" w:rsidR="00632B06" w:rsidRDefault="00632B06" w:rsidP="00AB580C">
            <w:pPr>
              <w:rPr>
                <w:rFonts w:ascii="Arial" w:hAnsi="Arial" w:cs="Arial"/>
              </w:rPr>
            </w:pPr>
          </w:p>
          <w:p w14:paraId="008D5DF9" w14:textId="77777777" w:rsidR="00540616" w:rsidRDefault="00736EC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</w:t>
            </w:r>
            <w:r w:rsidR="00462E6F">
              <w:rPr>
                <w:rFonts w:ascii="Arial" w:hAnsi="Arial" w:cs="Arial"/>
              </w:rPr>
              <w:t xml:space="preserve"> 14</w:t>
            </w:r>
            <w:r w:rsidR="00540616">
              <w:rPr>
                <w:rFonts w:ascii="Arial" w:hAnsi="Arial" w:cs="Arial"/>
              </w:rPr>
              <w:t>:</w:t>
            </w:r>
            <w:r w:rsidR="0023260D">
              <w:rPr>
                <w:rFonts w:ascii="Arial" w:hAnsi="Arial" w:cs="Arial"/>
              </w:rPr>
              <w:t>20</w:t>
            </w:r>
            <w:r w:rsidR="00540616">
              <w:rPr>
                <w:rFonts w:ascii="Arial" w:hAnsi="Arial" w:cs="Arial"/>
              </w:rPr>
              <w:t xml:space="preserve"> </w:t>
            </w:r>
            <w:r w:rsidR="00540616" w:rsidRPr="00540616">
              <w:rPr>
                <w:rFonts w:ascii="Arial" w:hAnsi="Arial" w:cs="Arial"/>
              </w:rPr>
              <w:sym w:font="Wingdings" w:char="F0E0"/>
            </w:r>
            <w:r w:rsidR="00540616">
              <w:rPr>
                <w:rFonts w:ascii="Arial" w:hAnsi="Arial" w:cs="Arial"/>
              </w:rPr>
              <w:t xml:space="preserve"> </w:t>
            </w:r>
            <w:r w:rsidR="00462E6F">
              <w:rPr>
                <w:rFonts w:ascii="Arial" w:hAnsi="Arial" w:cs="Arial"/>
              </w:rPr>
              <w:t>Lettura QdC e setup repo</w:t>
            </w:r>
          </w:p>
          <w:p w14:paraId="1A05A10C" w14:textId="3D45F585" w:rsidR="0023260D" w:rsidRPr="00540616" w:rsidRDefault="0023260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14:20 – 14:45 </w:t>
            </w:r>
            <w:r w:rsidRPr="0023260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Documentazione e colloquio committente</w:t>
            </w:r>
          </w:p>
        </w:tc>
      </w:tr>
      <w:bookmarkEnd w:id="0"/>
      <w:bookmarkEnd w:id="1"/>
      <w:bookmarkEnd w:id="2"/>
    </w:tbl>
    <w:p w14:paraId="4C84E48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4E20ACD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40CDB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4D082343" w14:textId="77777777" w:rsidTr="00434F37">
        <w:tc>
          <w:tcPr>
            <w:tcW w:w="9854" w:type="dxa"/>
          </w:tcPr>
          <w:p w14:paraId="56927E67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4C3DA61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F3EBE0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41AB28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036F8D3" w14:textId="77777777" w:rsidTr="00434F37">
        <w:tc>
          <w:tcPr>
            <w:tcW w:w="9854" w:type="dxa"/>
          </w:tcPr>
          <w:p w14:paraId="650CF12D" w14:textId="77777777" w:rsidR="00632B06" w:rsidRDefault="00632B06" w:rsidP="00434F37">
            <w:pPr>
              <w:rPr>
                <w:rFonts w:ascii="Arial" w:hAnsi="Arial" w:cs="Arial"/>
              </w:rPr>
            </w:pPr>
          </w:p>
          <w:p w14:paraId="3C8D34FF" w14:textId="77777777" w:rsidR="00736ECA" w:rsidRDefault="00736ECA" w:rsidP="00434F37">
            <w:pPr>
              <w:rPr>
                <w:rFonts w:ascii="Arial" w:hAnsi="Arial" w:cs="Arial"/>
              </w:rPr>
            </w:pPr>
          </w:p>
        </w:tc>
      </w:tr>
    </w:tbl>
    <w:p w14:paraId="27F4767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0E177DB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872905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5E9911F" w14:textId="77777777" w:rsidTr="00434F37">
        <w:tc>
          <w:tcPr>
            <w:tcW w:w="9854" w:type="dxa"/>
          </w:tcPr>
          <w:p w14:paraId="363FC7B4" w14:textId="77777777" w:rsidR="00632B06" w:rsidRDefault="00632B06" w:rsidP="00434F37">
            <w:pPr>
              <w:rPr>
                <w:rFonts w:ascii="Arial" w:hAnsi="Arial" w:cs="Arial"/>
              </w:rPr>
            </w:pPr>
          </w:p>
          <w:p w14:paraId="47DD0A86" w14:textId="77777777" w:rsidR="00736ECA" w:rsidRDefault="00736ECA" w:rsidP="00434F37">
            <w:pPr>
              <w:rPr>
                <w:rFonts w:ascii="Arial" w:hAnsi="Arial" w:cs="Arial"/>
              </w:rPr>
            </w:pPr>
          </w:p>
        </w:tc>
      </w:tr>
    </w:tbl>
    <w:p w14:paraId="6C710EF4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96E4B" w14:textId="77777777" w:rsidR="00E7375F" w:rsidRDefault="00E7375F" w:rsidP="00DC1A1A">
      <w:pPr>
        <w:spacing w:after="0" w:line="240" w:lineRule="auto"/>
      </w:pPr>
      <w:r>
        <w:separator/>
      </w:r>
    </w:p>
  </w:endnote>
  <w:endnote w:type="continuationSeparator" w:id="0">
    <w:p w14:paraId="173BB572" w14:textId="77777777" w:rsidR="00E7375F" w:rsidRDefault="00E7375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2EC10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  <w:r w:rsidR="00736ECA">
          <w:rPr>
            <w:rFonts w:ascii="Arial" w:hAnsi="Arial" w:cs="Arial"/>
          </w:rPr>
          <w:t xml:space="preserve"> Gestione Campo Estivo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74C31" w14:textId="77777777" w:rsidR="00E7375F" w:rsidRDefault="00E7375F" w:rsidP="00DC1A1A">
      <w:pPr>
        <w:spacing w:after="0" w:line="240" w:lineRule="auto"/>
      </w:pPr>
      <w:r>
        <w:separator/>
      </w:r>
    </w:p>
  </w:footnote>
  <w:footnote w:type="continuationSeparator" w:id="0">
    <w:p w14:paraId="3374523D" w14:textId="77777777" w:rsidR="00E7375F" w:rsidRDefault="00E7375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DF082" w14:textId="77777777" w:rsidR="006C73DC" w:rsidRPr="00E04DB2" w:rsidRDefault="00736EC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Michea Colautti</w:t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3917558">
    <w:abstractNumId w:val="14"/>
  </w:num>
  <w:num w:numId="2" w16cid:durableId="833952414">
    <w:abstractNumId w:val="12"/>
  </w:num>
  <w:num w:numId="3" w16cid:durableId="1673726929">
    <w:abstractNumId w:val="15"/>
  </w:num>
  <w:num w:numId="4" w16cid:durableId="1800761972">
    <w:abstractNumId w:val="4"/>
  </w:num>
  <w:num w:numId="5" w16cid:durableId="160202326">
    <w:abstractNumId w:val="18"/>
  </w:num>
  <w:num w:numId="6" w16cid:durableId="1319653507">
    <w:abstractNumId w:val="1"/>
  </w:num>
  <w:num w:numId="7" w16cid:durableId="918059338">
    <w:abstractNumId w:val="16"/>
  </w:num>
  <w:num w:numId="8" w16cid:durableId="1229265851">
    <w:abstractNumId w:val="8"/>
  </w:num>
  <w:num w:numId="9" w16cid:durableId="805588718">
    <w:abstractNumId w:val="5"/>
  </w:num>
  <w:num w:numId="10" w16cid:durableId="1166896822">
    <w:abstractNumId w:val="7"/>
  </w:num>
  <w:num w:numId="11" w16cid:durableId="75129655">
    <w:abstractNumId w:val="13"/>
  </w:num>
  <w:num w:numId="12" w16cid:durableId="1134300344">
    <w:abstractNumId w:val="0"/>
  </w:num>
  <w:num w:numId="13" w16cid:durableId="308171257">
    <w:abstractNumId w:val="3"/>
  </w:num>
  <w:num w:numId="14" w16cid:durableId="168180534">
    <w:abstractNumId w:val="10"/>
  </w:num>
  <w:num w:numId="15" w16cid:durableId="680548521">
    <w:abstractNumId w:val="6"/>
  </w:num>
  <w:num w:numId="16" w16cid:durableId="1036540882">
    <w:abstractNumId w:val="11"/>
  </w:num>
  <w:num w:numId="17" w16cid:durableId="1136723910">
    <w:abstractNumId w:val="19"/>
  </w:num>
  <w:num w:numId="18" w16cid:durableId="368727802">
    <w:abstractNumId w:val="9"/>
  </w:num>
  <w:num w:numId="19" w16cid:durableId="1358699249">
    <w:abstractNumId w:val="17"/>
  </w:num>
  <w:num w:numId="20" w16cid:durableId="2114593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168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260D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2E6F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16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6ECA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0CD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75F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81EF9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971CB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B4162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B9BA6-E9A8-410F-B5A6-A4FE060A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310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Campo Estivo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Colautti Michea (ALLIEVO)</cp:lastModifiedBy>
  <cp:revision>36</cp:revision>
  <cp:lastPrinted>2017-03-29T10:57:00Z</cp:lastPrinted>
  <dcterms:created xsi:type="dcterms:W3CDTF">2015-06-23T12:36:00Z</dcterms:created>
  <dcterms:modified xsi:type="dcterms:W3CDTF">2022-12-21T13:23:00Z</dcterms:modified>
</cp:coreProperties>
</file>