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56018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14:paraId="42892455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3F242693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68E8B588" w14:textId="77777777" w:rsidR="005D6E86" w:rsidRPr="00E04DB2" w:rsidRDefault="00736E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14:paraId="6853FD4F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2243A95F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18C568D9" w14:textId="37AE2C0B" w:rsidR="005D6E86" w:rsidRPr="00E04DB2" w:rsidRDefault="000D183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="005D6E86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01</w:t>
            </w:r>
            <w:r w:rsidR="005D6E86" w:rsidRPr="00632B06">
              <w:rPr>
                <w:rFonts w:ascii="Arial" w:hAnsi="Arial" w:cs="Arial"/>
              </w:rPr>
              <w:t>.</w:t>
            </w:r>
            <w:r w:rsidR="00736ECA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>23</w:t>
            </w:r>
          </w:p>
        </w:tc>
      </w:tr>
      <w:tr w:rsidR="005D6E86" w:rsidRPr="00E04DB2" w14:paraId="065837C7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7929AD8A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4EF39246" w14:textId="77777777" w:rsidR="005D6E86" w:rsidRPr="00E04DB2" w:rsidRDefault="00736E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50" w:type="pct"/>
            <w:vAlign w:val="center"/>
          </w:tcPr>
          <w:p w14:paraId="713F6D1B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3992E663" w14:textId="77777777" w:rsidR="005D6E86" w:rsidRDefault="00736E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5D6E8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15</w:t>
            </w:r>
            <w:r w:rsidR="005D6E86">
              <w:rPr>
                <w:rFonts w:ascii="Arial" w:hAnsi="Arial" w:cs="Arial"/>
              </w:rPr>
              <w:t xml:space="preserve"> – </w:t>
            </w:r>
            <w:r w:rsidR="008660CD">
              <w:rPr>
                <w:rFonts w:ascii="Arial" w:hAnsi="Arial" w:cs="Arial"/>
              </w:rPr>
              <w:t>14</w:t>
            </w:r>
            <w:r w:rsidR="005D6E86">
              <w:rPr>
                <w:rFonts w:ascii="Arial" w:hAnsi="Arial" w:cs="Arial"/>
              </w:rPr>
              <w:t>:</w:t>
            </w:r>
            <w:r w:rsidR="008660CD">
              <w:rPr>
                <w:rFonts w:ascii="Arial" w:hAnsi="Arial" w:cs="Arial"/>
              </w:rPr>
              <w:t>45</w:t>
            </w:r>
          </w:p>
          <w:p w14:paraId="2949914E" w14:textId="6F61CFE7" w:rsidR="000D183A" w:rsidRPr="00E04DB2" w:rsidRDefault="000D183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– 16:30</w:t>
            </w:r>
          </w:p>
        </w:tc>
      </w:tr>
    </w:tbl>
    <w:p w14:paraId="016089F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117AF91B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6F9A6754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65000321" w14:textId="77777777" w:rsidTr="00632B06">
        <w:tc>
          <w:tcPr>
            <w:tcW w:w="9854" w:type="dxa"/>
          </w:tcPr>
          <w:p w14:paraId="35B33BEE" w14:textId="77777777" w:rsidR="00632B06" w:rsidRDefault="00632B06" w:rsidP="00AB580C">
            <w:pPr>
              <w:rPr>
                <w:rFonts w:ascii="Arial" w:hAnsi="Arial" w:cs="Arial"/>
              </w:rPr>
            </w:pPr>
          </w:p>
          <w:p w14:paraId="008D5DF9" w14:textId="6752399C" w:rsidR="000D183A" w:rsidRPr="000D183A" w:rsidRDefault="00736ECA" w:rsidP="000D18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</w:t>
            </w:r>
            <w:r w:rsidR="00462E6F">
              <w:rPr>
                <w:rFonts w:ascii="Arial" w:hAnsi="Arial" w:cs="Arial"/>
              </w:rPr>
              <w:t xml:space="preserve"> </w:t>
            </w:r>
            <w:r w:rsidR="000D183A">
              <w:rPr>
                <w:rFonts w:ascii="Arial" w:hAnsi="Arial" w:cs="Arial"/>
              </w:rPr>
              <w:t xml:space="preserve">13.45 </w:t>
            </w:r>
            <w:r w:rsidR="000D183A" w:rsidRPr="000D183A">
              <w:rPr>
                <w:rFonts w:ascii="Arial" w:hAnsi="Arial" w:cs="Arial"/>
              </w:rPr>
              <w:sym w:font="Wingdings" w:char="F0E0"/>
            </w:r>
            <w:r w:rsidR="000D183A">
              <w:rPr>
                <w:rFonts w:ascii="Arial" w:hAnsi="Arial" w:cs="Arial"/>
              </w:rPr>
              <w:t xml:space="preserve"> </w:t>
            </w:r>
            <w:r w:rsidR="000D183A" w:rsidRPr="000D183A">
              <w:rPr>
                <w:rFonts w:ascii="Arial" w:hAnsi="Arial" w:cs="Arial"/>
              </w:rPr>
              <w:t>Versione 1 Gantt preventivo</w:t>
            </w:r>
          </w:p>
          <w:p w14:paraId="2A22DBD5" w14:textId="6EAFD551" w:rsidR="000D183A" w:rsidRDefault="000D183A" w:rsidP="000D183A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13:45 – 14:</w:t>
            </w:r>
            <w:r w:rsidR="003A6C94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 xml:space="preserve"> </w:t>
            </w:r>
            <w:r w:rsidRPr="000D183A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Setup </w:t>
            </w:r>
            <w:r w:rsidRPr="000D183A">
              <w:rPr>
                <w:rFonts w:ascii="Arial" w:hAnsi="Arial" w:cs="Arial"/>
                <w:i/>
              </w:rPr>
              <w:t>repository</w:t>
            </w:r>
          </w:p>
          <w:p w14:paraId="01435D13" w14:textId="5A8EE8B4" w:rsidR="00165D6F" w:rsidRDefault="00165D6F" w:rsidP="000D18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</w:t>
            </w:r>
            <w:r w:rsidR="003A6C94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 xml:space="preserve"> – 14:</w:t>
            </w:r>
            <w:r w:rsidR="003A6C94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0 </w:t>
            </w:r>
            <w:r w:rsidRPr="00165D6F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</w:t>
            </w:r>
          </w:p>
          <w:p w14:paraId="7BE81C58" w14:textId="5BD569F0" w:rsidR="000D183A" w:rsidRPr="00540616" w:rsidRDefault="000D183A" w:rsidP="000D18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</w:t>
            </w:r>
            <w:r w:rsidR="003A6C94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</w:t>
            </w:r>
            <w:r w:rsidR="0064575D">
              <w:rPr>
                <w:rFonts w:ascii="Arial" w:hAnsi="Arial" w:cs="Arial"/>
              </w:rPr>
              <w:t xml:space="preserve"> – 14</w:t>
            </w:r>
            <w:r>
              <w:rPr>
                <w:rFonts w:ascii="Arial" w:hAnsi="Arial" w:cs="Arial"/>
              </w:rPr>
              <w:t>:</w:t>
            </w:r>
            <w:r w:rsidR="0064575D">
              <w:rPr>
                <w:rFonts w:ascii="Arial" w:hAnsi="Arial" w:cs="Arial"/>
              </w:rPr>
              <w:t>45</w:t>
            </w:r>
            <w:r>
              <w:rPr>
                <w:rFonts w:ascii="Arial" w:hAnsi="Arial" w:cs="Arial"/>
              </w:rPr>
              <w:t xml:space="preserve"> </w:t>
            </w:r>
            <w:r w:rsidRPr="000D183A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Revisione Gantt e tempistiche</w:t>
            </w:r>
          </w:p>
          <w:p w14:paraId="52F63671" w14:textId="1CE65AAD" w:rsidR="0064575D" w:rsidRPr="00540616" w:rsidRDefault="0064575D" w:rsidP="006457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– 15:</w:t>
            </w:r>
            <w:r w:rsidR="00D55F7F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0 </w:t>
            </w:r>
            <w:r w:rsidRPr="0064575D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Revisione Gantt e tempistiche</w:t>
            </w:r>
          </w:p>
          <w:p w14:paraId="1A05A10C" w14:textId="49E49791" w:rsidR="0023260D" w:rsidRPr="00540616" w:rsidRDefault="00D55F7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15:50 – 16:20 </w:t>
            </w:r>
            <w:r w:rsidRPr="00D55F7F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Revisione Abstract</w:t>
            </w:r>
          </w:p>
        </w:tc>
      </w:tr>
      <w:bookmarkEnd w:id="0"/>
      <w:bookmarkEnd w:id="1"/>
      <w:bookmarkEnd w:id="2"/>
    </w:tbl>
    <w:p w14:paraId="4C84E48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4E20ACD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140CDB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4D082343" w14:textId="77777777" w:rsidTr="00434F37">
        <w:tc>
          <w:tcPr>
            <w:tcW w:w="9854" w:type="dxa"/>
          </w:tcPr>
          <w:p w14:paraId="4C22C1E7" w14:textId="7B740BFB" w:rsidR="00632B06" w:rsidRDefault="00D55F7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trovato un po’ di problemi nella pianificazione del Gantt, nello specifico nella definizione degli orari di lavoro. Ora dovrebbe essere tutto risolto.</w:t>
            </w:r>
            <w:bookmarkStart w:id="3" w:name="_GoBack"/>
            <w:bookmarkEnd w:id="3"/>
          </w:p>
          <w:p w14:paraId="56927E67" w14:textId="757A6701" w:rsidR="000D183A" w:rsidRDefault="0064575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Gantt va bene ora? Abbastanza granularità?</w:t>
            </w:r>
          </w:p>
        </w:tc>
      </w:tr>
    </w:tbl>
    <w:p w14:paraId="4C3DA61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3F3EBE07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41AB280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1036F8D3" w14:textId="77777777" w:rsidTr="00434F37">
        <w:tc>
          <w:tcPr>
            <w:tcW w:w="9854" w:type="dxa"/>
          </w:tcPr>
          <w:p w14:paraId="650CF12D" w14:textId="21090678" w:rsidR="00632B06" w:rsidRDefault="000D183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Modifiche ed adattamento </w:t>
            </w:r>
            <w:r w:rsidR="0064575D">
              <w:rPr>
                <w:rFonts w:ascii="Arial" w:hAnsi="Arial" w:cs="Arial"/>
              </w:rPr>
              <w:t>dell’Abstract</w:t>
            </w:r>
          </w:p>
          <w:p w14:paraId="17DD4A35" w14:textId="528C3A48" w:rsidR="000D183A" w:rsidRDefault="000D183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Eventuali domande e/o chiarimenti con il committente</w:t>
            </w:r>
          </w:p>
          <w:p w14:paraId="68A4BE3C" w14:textId="752BE5BB" w:rsidR="000D183A" w:rsidRDefault="000D183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Mail a Prof. Mombelli?</w:t>
            </w:r>
          </w:p>
          <w:p w14:paraId="3C8D34FF" w14:textId="77777777" w:rsidR="00736ECA" w:rsidRDefault="00736ECA" w:rsidP="00434F37">
            <w:pPr>
              <w:rPr>
                <w:rFonts w:ascii="Arial" w:hAnsi="Arial" w:cs="Arial"/>
              </w:rPr>
            </w:pPr>
          </w:p>
        </w:tc>
      </w:tr>
    </w:tbl>
    <w:p w14:paraId="27F4767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0E177DBF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872905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05E9911F" w14:textId="77777777" w:rsidTr="00434F37">
        <w:tc>
          <w:tcPr>
            <w:tcW w:w="9854" w:type="dxa"/>
          </w:tcPr>
          <w:p w14:paraId="363FC7B4" w14:textId="77777777" w:rsidR="00632B06" w:rsidRDefault="00632B06" w:rsidP="00434F37">
            <w:pPr>
              <w:rPr>
                <w:rFonts w:ascii="Arial" w:hAnsi="Arial" w:cs="Arial"/>
              </w:rPr>
            </w:pPr>
          </w:p>
          <w:p w14:paraId="47DD0A86" w14:textId="77777777" w:rsidR="00736ECA" w:rsidRDefault="00736ECA" w:rsidP="00434F37">
            <w:pPr>
              <w:rPr>
                <w:rFonts w:ascii="Arial" w:hAnsi="Arial" w:cs="Arial"/>
              </w:rPr>
            </w:pPr>
          </w:p>
        </w:tc>
      </w:tr>
    </w:tbl>
    <w:p w14:paraId="6C710EF4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07B0C6" w14:textId="77777777" w:rsidR="007B2FEE" w:rsidRDefault="007B2FEE" w:rsidP="00DC1A1A">
      <w:pPr>
        <w:spacing w:after="0" w:line="240" w:lineRule="auto"/>
      </w:pPr>
      <w:r>
        <w:separator/>
      </w:r>
    </w:p>
  </w:endnote>
  <w:endnote w:type="continuationSeparator" w:id="0">
    <w:p w14:paraId="4517FD7C" w14:textId="77777777" w:rsidR="007B2FEE" w:rsidRDefault="007B2FE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2EC10" w14:textId="77777777" w:rsidR="006C73DC" w:rsidRPr="00E04DB2" w:rsidRDefault="007B2FEE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736ECA">
          <w:rPr>
            <w:rFonts w:ascii="Arial" w:hAnsi="Arial" w:cs="Arial"/>
          </w:rPr>
          <w:t xml:space="preserve"> Gestione Campo Estivo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F1057" w14:textId="77777777" w:rsidR="007B2FEE" w:rsidRDefault="007B2FEE" w:rsidP="00DC1A1A">
      <w:pPr>
        <w:spacing w:after="0" w:line="240" w:lineRule="auto"/>
      </w:pPr>
      <w:r>
        <w:separator/>
      </w:r>
    </w:p>
  </w:footnote>
  <w:footnote w:type="continuationSeparator" w:id="0">
    <w:p w14:paraId="16E78149" w14:textId="77777777" w:rsidR="007B2FEE" w:rsidRDefault="007B2FE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DF082" w14:textId="77777777" w:rsidR="006C73DC" w:rsidRPr="00E04DB2" w:rsidRDefault="00736EC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Michea Colautti</w:t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183A"/>
    <w:rsid w:val="000D3475"/>
    <w:rsid w:val="000D4168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D6F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260D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A6C94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2E6F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616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6882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575D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36ECA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2FEE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660CD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F7F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836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75F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81EF9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4903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5824"/>
    <w:rsid w:val="0063600C"/>
    <w:rsid w:val="00670B36"/>
    <w:rsid w:val="00673D1E"/>
    <w:rsid w:val="00682218"/>
    <w:rsid w:val="006971CB"/>
    <w:rsid w:val="006D01E3"/>
    <w:rsid w:val="00724B9C"/>
    <w:rsid w:val="00751707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B4162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6736E2-304A-4410-AF2B-914237DDC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Campo Estivo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Michea Colautti</cp:lastModifiedBy>
  <cp:revision>41</cp:revision>
  <cp:lastPrinted>2017-03-29T10:57:00Z</cp:lastPrinted>
  <dcterms:created xsi:type="dcterms:W3CDTF">2015-06-23T12:36:00Z</dcterms:created>
  <dcterms:modified xsi:type="dcterms:W3CDTF">2023-01-09T14:50:00Z</dcterms:modified>
</cp:coreProperties>
</file>