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0A6FB25D" w:rsidR="005D6E86" w:rsidRPr="00E04DB2" w:rsidRDefault="000A7497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A4A51">
              <w:rPr>
                <w:rFonts w:cs="Arial"/>
              </w:rPr>
              <w:t>8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41DB123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05</w:t>
            </w:r>
            <w:r w:rsidR="00EB08FC">
              <w:rPr>
                <w:rFonts w:cs="Arial"/>
              </w:rPr>
              <w:t xml:space="preserve"> – 1</w:t>
            </w:r>
            <w:r>
              <w:rPr>
                <w:rFonts w:cs="Arial"/>
              </w:rPr>
              <w:t>2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369A6727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A4A51">
              <w:rPr>
                <w:rFonts w:cs="Arial"/>
              </w:rPr>
              <w:t>3</w:t>
            </w:r>
            <w:r>
              <w:rPr>
                <w:rFonts w:cs="Arial"/>
              </w:rPr>
              <w:t>:</w:t>
            </w:r>
            <w:r w:rsidR="001A4A51">
              <w:rPr>
                <w:rFonts w:cs="Arial"/>
              </w:rPr>
              <w:t>15</w:t>
            </w:r>
            <w:r>
              <w:rPr>
                <w:rFonts w:cs="Arial"/>
              </w:rPr>
              <w:t xml:space="preserve"> – 1</w:t>
            </w:r>
            <w:r w:rsidR="001A4A51">
              <w:rPr>
                <w:rFonts w:cs="Arial"/>
              </w:rPr>
              <w:t>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718C34E4" w14:textId="0BDF9C28" w:rsidR="002E57FA" w:rsidRDefault="001A4A51" w:rsidP="000F3896">
            <w:pPr>
              <w:rPr>
                <w:rFonts w:cs="Arial"/>
              </w:rPr>
            </w:pPr>
            <w:r>
              <w:rPr>
                <w:rFonts w:cs="Arial"/>
              </w:rPr>
              <w:t xml:space="preserve">09:05 – 11:35 </w:t>
            </w:r>
            <w:r w:rsidRPr="001A4A51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Implementazione base sito MVC</w:t>
            </w:r>
          </w:p>
          <w:p w14:paraId="5A6F9CA4" w14:textId="49049B3C" w:rsidR="00F41795" w:rsidRDefault="00F41795" w:rsidP="000F3896">
            <w:r>
              <w:t xml:space="preserve">11:35 – 12:30 </w:t>
            </w:r>
            <w:r>
              <w:sym w:font="Wingdings" w:char="F0E0"/>
            </w:r>
            <w:r>
              <w:t xml:space="preserve"> Inizio pagina configurazione aule</w:t>
            </w:r>
          </w:p>
          <w:p w14:paraId="50C43492" w14:textId="797A2EDB" w:rsidR="00F41795" w:rsidRDefault="00F41795" w:rsidP="000F3896">
            <w:r>
              <w:t>13:15 – 14:</w:t>
            </w:r>
            <w:r w:rsidR="00E57A18">
              <w:t>45</w:t>
            </w:r>
            <w:r>
              <w:t xml:space="preserve"> </w:t>
            </w:r>
            <w:r>
              <w:sym w:font="Wingdings" w:char="F0E0"/>
            </w:r>
            <w:r>
              <w:t xml:space="preserve"> Pagina configurazione aule</w:t>
            </w:r>
          </w:p>
          <w:p w14:paraId="09DC15FC" w14:textId="77777777" w:rsidR="000F3896" w:rsidRDefault="00E57A18" w:rsidP="000F3896">
            <w:r>
              <w:t>15:00 – 16:</w:t>
            </w:r>
            <w:r w:rsidR="00022104">
              <w:t>25</w:t>
            </w:r>
            <w:r>
              <w:t xml:space="preserve"> </w:t>
            </w:r>
            <w:r>
              <w:sym w:font="Wingdings" w:char="F0E0"/>
            </w:r>
            <w:r>
              <w:t xml:space="preserve"> Documentazione</w:t>
            </w:r>
          </w:p>
          <w:p w14:paraId="19031013" w14:textId="22EE19B9" w:rsidR="00022104" w:rsidRPr="00047F04" w:rsidRDefault="00022104" w:rsidP="000F3896">
            <w:r>
              <w:t xml:space="preserve">16:25 – 16:30 </w:t>
            </w:r>
            <w:r>
              <w:sym w:font="Wingdings" w:char="F0E0"/>
            </w:r>
            <w:r>
              <w:t xml:space="preserve"> Diario e chiusura lavori: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5F55DF28" w14:textId="76E8BC7C" w:rsidR="005D5CEB" w:rsidRDefault="001A4A51" w:rsidP="00AD6BC1">
            <w:pPr>
              <w:rPr>
                <w:rFonts w:cs="Arial"/>
              </w:rPr>
            </w:pPr>
            <w:r>
              <w:rPr>
                <w:rFonts w:cs="Arial"/>
              </w:rPr>
              <w:t xml:space="preserve">Ho dovuto ritardare un attimo l’implementazione del </w:t>
            </w:r>
            <w:proofErr w:type="spellStart"/>
            <w:r>
              <w:rPr>
                <w:rFonts w:cs="Arial"/>
              </w:rPr>
              <w:t>wizzard</w:t>
            </w:r>
            <w:proofErr w:type="spellEnd"/>
            <w:r>
              <w:rPr>
                <w:rFonts w:cs="Arial"/>
              </w:rPr>
              <w:t xml:space="preserve"> di autenticazione, questo perché prima ho dovuto, inserire l’intera struttura del mio sito in un template MVC sviluppato per il modulo 151. Ho utilizzato un vecchio esercizio. Ho anche imbastito il login.</w:t>
            </w:r>
          </w:p>
          <w:p w14:paraId="31B14026" w14:textId="725C40DE" w:rsidR="001A4A51" w:rsidRDefault="001A4A51" w:rsidP="00AD6BC1">
            <w:pPr>
              <w:rPr>
                <w:rFonts w:cs="Arial"/>
              </w:rPr>
            </w:pPr>
          </w:p>
          <w:p w14:paraId="58318C58" w14:textId="5F6491A6" w:rsidR="00F41795" w:rsidRDefault="00F41795" w:rsidP="00AD6BC1">
            <w:pPr>
              <w:rPr>
                <w:rFonts w:cs="Arial"/>
              </w:rPr>
            </w:pPr>
            <w:r>
              <w:rPr>
                <w:rFonts w:cs="Arial"/>
              </w:rPr>
              <w:t xml:space="preserve">Per la pagina di configurazione delle aule ho avuto qualche problema con lo </w:t>
            </w:r>
            <w:proofErr w:type="spellStart"/>
            <w:r>
              <w:rPr>
                <w:rFonts w:cs="Arial"/>
              </w:rPr>
              <w:t>sitle</w:t>
            </w:r>
            <w:proofErr w:type="spellEnd"/>
            <w:r>
              <w:rPr>
                <w:rFonts w:cs="Arial"/>
              </w:rPr>
              <w:t xml:space="preserve"> e la </w:t>
            </w:r>
            <w:proofErr w:type="spellStart"/>
            <w:r>
              <w:rPr>
                <w:rFonts w:cs="Arial"/>
              </w:rPr>
              <w:t>gesione</w:t>
            </w:r>
            <w:proofErr w:type="spellEnd"/>
            <w:r>
              <w:rPr>
                <w:rFonts w:cs="Arial"/>
              </w:rPr>
              <w:t xml:space="preserve"> della tabella oraria, il Prof. Petrini mi ha dato una mano per risolverlo. Ho usato un elemento </w:t>
            </w:r>
            <w:proofErr w:type="spellStart"/>
            <w:r>
              <w:rPr>
                <w:rFonts w:cs="Arial"/>
              </w:rPr>
              <w:t>span</w:t>
            </w:r>
            <w:proofErr w:type="spellEnd"/>
            <w:r>
              <w:rPr>
                <w:rFonts w:cs="Arial"/>
              </w:rPr>
              <w:t xml:space="preserve"> al posto di un </w:t>
            </w:r>
            <w:proofErr w:type="spellStart"/>
            <w:r>
              <w:rPr>
                <w:rFonts w:cs="Arial"/>
              </w:rPr>
              <w:t>button</w:t>
            </w:r>
            <w:proofErr w:type="spellEnd"/>
            <w:r>
              <w:rPr>
                <w:rFonts w:cs="Arial"/>
              </w:rPr>
              <w:t>, in modo che la pagina non venisse ricaricata.</w:t>
            </w:r>
          </w:p>
          <w:p w14:paraId="30348484" w14:textId="70059FB4" w:rsidR="00E57A18" w:rsidRDefault="00E57A18" w:rsidP="00AD6BC1">
            <w:pPr>
              <w:rPr>
                <w:rFonts w:cs="Arial"/>
              </w:rPr>
            </w:pPr>
            <w:r>
              <w:rPr>
                <w:rFonts w:cs="Arial"/>
              </w:rPr>
              <w:t xml:space="preserve">Ho imbastito la base per il calendario della disponibilità delle aule. Per le </w:t>
            </w:r>
            <w:proofErr w:type="spellStart"/>
            <w:r>
              <w:rPr>
                <w:rFonts w:cs="Arial"/>
              </w:rPr>
              <w:t>utilme</w:t>
            </w:r>
            <w:proofErr w:type="spellEnd"/>
            <w:r>
              <w:rPr>
                <w:rFonts w:cs="Arial"/>
              </w:rPr>
              <w:t xml:space="preserve"> due ore farò un po’ di </w:t>
            </w:r>
            <w:r w:rsidR="00022104">
              <w:rPr>
                <w:rFonts w:cs="Arial"/>
              </w:rPr>
              <w:t>documentazione</w:t>
            </w:r>
          </w:p>
          <w:p w14:paraId="22CCA884" w14:textId="206987A1" w:rsidR="00022104" w:rsidRDefault="00022104" w:rsidP="00AD6BC1">
            <w:pPr>
              <w:rPr>
                <w:rFonts w:cs="Arial"/>
              </w:rPr>
            </w:pPr>
          </w:p>
          <w:p w14:paraId="5E6EBFE9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Documentato:</w:t>
            </w:r>
          </w:p>
          <w:p w14:paraId="59C54035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Analisi dominio</w:t>
            </w:r>
          </w:p>
          <w:p w14:paraId="7F3D270A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Architettura di sistema</w:t>
            </w:r>
          </w:p>
          <w:p w14:paraId="680F9926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Use case</w:t>
            </w:r>
          </w:p>
          <w:p w14:paraId="39734403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Flussi</w:t>
            </w:r>
          </w:p>
          <w:p w14:paraId="1604EE93" w14:textId="77777777" w:rsidR="00022104" w:rsidRP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Schema ER</w:t>
            </w:r>
          </w:p>
          <w:p w14:paraId="0B84DD65" w14:textId="56413BD1" w:rsidR="00022104" w:rsidRDefault="00022104" w:rsidP="00022104">
            <w:pPr>
              <w:rPr>
                <w:rFonts w:cs="Arial"/>
              </w:rPr>
            </w:pPr>
            <w:r w:rsidRPr="00022104">
              <w:rPr>
                <w:rFonts w:cs="Arial"/>
              </w:rPr>
              <w:t>- Interfacce (solo inizio)</w:t>
            </w:r>
            <w:bookmarkStart w:id="3" w:name="_GoBack"/>
            <w:bookmarkEnd w:id="3"/>
          </w:p>
          <w:p w14:paraId="634EE27C" w14:textId="560D4051" w:rsidR="00FE6F5A" w:rsidRPr="009455BC" w:rsidRDefault="00FE6F5A" w:rsidP="00AD6BC1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EE4C428" w:rsidR="00EB08FC" w:rsidRDefault="007A68A7" w:rsidP="00434F37">
            <w:pPr>
              <w:rPr>
                <w:rFonts w:cs="Arial"/>
              </w:rPr>
            </w:pPr>
            <w:r>
              <w:rPr>
                <w:rFonts w:cs="Arial"/>
              </w:rPr>
              <w:t>Nei tempi</w:t>
            </w:r>
            <w:r w:rsidR="000F3896">
              <w:rPr>
                <w:rFonts w:cs="Arial"/>
              </w:rPr>
              <w:t>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687D0810" w14:textId="609D60D8" w:rsidR="000F3896" w:rsidRDefault="00E57A18" w:rsidP="00DD6196">
            <w:pPr>
              <w:rPr>
                <w:rFonts w:cs="Arial"/>
              </w:rPr>
            </w:pPr>
            <w:r>
              <w:rPr>
                <w:rFonts w:cs="Arial"/>
              </w:rPr>
              <w:t>Continuare pagina aule</w:t>
            </w:r>
          </w:p>
          <w:p w14:paraId="4EFB267A" w14:textId="1E456D41" w:rsidR="001A4A51" w:rsidRPr="00F67585" w:rsidRDefault="001A4A51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7C109" w14:textId="77777777" w:rsidR="00E04F2E" w:rsidRDefault="00E04F2E" w:rsidP="00DC1A1A">
      <w:pPr>
        <w:spacing w:after="0" w:line="240" w:lineRule="auto"/>
      </w:pPr>
      <w:r>
        <w:separator/>
      </w:r>
    </w:p>
  </w:endnote>
  <w:endnote w:type="continuationSeparator" w:id="0">
    <w:p w14:paraId="6956EA75" w14:textId="77777777" w:rsidR="00E04F2E" w:rsidRDefault="00E04F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E04F2E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DE0A" w14:textId="77777777" w:rsidR="00E04F2E" w:rsidRDefault="00E04F2E" w:rsidP="00DC1A1A">
      <w:pPr>
        <w:spacing w:after="0" w:line="240" w:lineRule="auto"/>
      </w:pPr>
      <w:r>
        <w:separator/>
      </w:r>
    </w:p>
  </w:footnote>
  <w:footnote w:type="continuationSeparator" w:id="0">
    <w:p w14:paraId="608AEDC3" w14:textId="77777777" w:rsidR="00E04F2E" w:rsidRDefault="00E04F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E30D-6268-4149-AA4D-68CF24AD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174</cp:revision>
  <cp:lastPrinted>2017-03-29T10:57:00Z</cp:lastPrinted>
  <dcterms:created xsi:type="dcterms:W3CDTF">2015-06-23T12:36:00Z</dcterms:created>
  <dcterms:modified xsi:type="dcterms:W3CDTF">2023-05-08T14:26:00Z</dcterms:modified>
</cp:coreProperties>
</file>