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E40E9B" w:rsidP="00D03EA1">
      <w:pPr>
        <w:pStyle w:val="TitoloPagina1"/>
      </w:pPr>
      <w:r>
        <w:t xml:space="preserve">Dino </w:t>
      </w:r>
      <w:proofErr w:type="spellStart"/>
      <w:r>
        <w:t>Run</w:t>
      </w:r>
      <w:proofErr w:type="spellEnd"/>
      <w:r>
        <w:t xml:space="preserve"> and Jump</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B97827" w:rsidTr="00B97827">
        <w:trPr>
          <w:trHeight w:val="251"/>
        </w:trPr>
        <w:tc>
          <w:tcPr>
            <w:tcW w:w="9580" w:type="dxa"/>
            <w:gridSpan w:val="2"/>
          </w:tcPr>
          <w:p w:rsidR="003E1862" w:rsidRPr="00B97827" w:rsidRDefault="003E1862" w:rsidP="0091700A">
            <w:pPr>
              <w:spacing w:before="100" w:beforeAutospacing="1"/>
              <w:jc w:val="center"/>
              <w:rPr>
                <w:b/>
                <w:szCs w:val="16"/>
              </w:rPr>
            </w:pPr>
            <w:r w:rsidRPr="00B97827">
              <w:rPr>
                <w:b/>
                <w:szCs w:val="16"/>
              </w:rPr>
              <w:t>ID: REQ-01</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Nome</w:t>
            </w:r>
          </w:p>
        </w:tc>
        <w:tc>
          <w:tcPr>
            <w:tcW w:w="7685" w:type="dxa"/>
          </w:tcPr>
          <w:p w:rsidR="003E1862" w:rsidRPr="00B97827" w:rsidRDefault="003E1862" w:rsidP="0091700A">
            <w:pPr>
              <w:spacing w:before="100" w:beforeAutospacing="1"/>
              <w:rPr>
                <w:szCs w:val="16"/>
              </w:rPr>
            </w:pP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Priorità</w:t>
            </w:r>
          </w:p>
        </w:tc>
        <w:tc>
          <w:tcPr>
            <w:tcW w:w="7685" w:type="dxa"/>
          </w:tcPr>
          <w:p w:rsidR="003E1862" w:rsidRPr="00B97827" w:rsidRDefault="003E1862" w:rsidP="0091700A">
            <w:pPr>
              <w:spacing w:before="100" w:beforeAutospacing="1"/>
              <w:rPr>
                <w:szCs w:val="16"/>
              </w:rPr>
            </w:pPr>
            <w:r w:rsidRPr="00B97827">
              <w:rPr>
                <w:szCs w:val="16"/>
              </w:rPr>
              <w:t>1</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Versione</w:t>
            </w:r>
          </w:p>
        </w:tc>
        <w:tc>
          <w:tcPr>
            <w:tcW w:w="7685" w:type="dxa"/>
          </w:tcPr>
          <w:p w:rsidR="003E1862" w:rsidRPr="00B97827" w:rsidRDefault="003E1862" w:rsidP="0091700A">
            <w:pPr>
              <w:spacing w:before="100" w:beforeAutospacing="1"/>
              <w:rPr>
                <w:szCs w:val="16"/>
              </w:rPr>
            </w:pPr>
            <w:r w:rsidRPr="00B97827">
              <w:rPr>
                <w:szCs w:val="16"/>
              </w:rPr>
              <w:t>1.0</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Note</w:t>
            </w:r>
          </w:p>
        </w:tc>
        <w:tc>
          <w:tcPr>
            <w:tcW w:w="7685" w:type="dxa"/>
          </w:tcPr>
          <w:p w:rsidR="003E1862" w:rsidRPr="00B97827" w:rsidRDefault="003E1862" w:rsidP="0091700A">
            <w:pPr>
              <w:spacing w:before="100" w:beforeAutospacing="1"/>
              <w:rPr>
                <w:szCs w:val="16"/>
              </w:rPr>
            </w:pPr>
          </w:p>
        </w:tc>
      </w:tr>
      <w:tr w:rsidR="003E1862" w:rsidRPr="00B97827" w:rsidTr="00B97827">
        <w:tc>
          <w:tcPr>
            <w:tcW w:w="9580" w:type="dxa"/>
            <w:gridSpan w:val="2"/>
          </w:tcPr>
          <w:p w:rsidR="003E1862" w:rsidRPr="00B97827" w:rsidRDefault="003E1862" w:rsidP="0091700A">
            <w:pPr>
              <w:spacing w:before="100" w:beforeAutospacing="1"/>
              <w:jc w:val="center"/>
              <w:rPr>
                <w:szCs w:val="16"/>
              </w:rPr>
            </w:pPr>
            <w:r w:rsidRPr="00B97827">
              <w:rPr>
                <w:b/>
                <w:bCs/>
                <w:szCs w:val="16"/>
              </w:rPr>
              <w:t>Sotto requisiti</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bCs/>
                <w:szCs w:val="16"/>
              </w:rPr>
              <w:t>001</w:t>
            </w:r>
          </w:p>
        </w:tc>
        <w:tc>
          <w:tcPr>
            <w:tcW w:w="7685" w:type="dxa"/>
          </w:tcPr>
          <w:p w:rsidR="003E1862" w:rsidRPr="00B97827" w:rsidRDefault="003E1862" w:rsidP="0091700A">
            <w:pPr>
              <w:spacing w:before="100" w:beforeAutospacing="1"/>
              <w:rPr>
                <w:szCs w:val="16"/>
              </w:rPr>
            </w:pPr>
            <w:bookmarkStart w:id="7" w:name="_GoBack"/>
            <w:bookmarkEnd w:id="7"/>
          </w:p>
        </w:tc>
      </w:tr>
      <w:tr w:rsidR="003E1862" w:rsidRPr="00B97827" w:rsidTr="00B97827">
        <w:tc>
          <w:tcPr>
            <w:tcW w:w="1895" w:type="dxa"/>
          </w:tcPr>
          <w:p w:rsidR="003E1862" w:rsidRPr="00B97827" w:rsidRDefault="003E1862" w:rsidP="0091700A">
            <w:pPr>
              <w:spacing w:before="100" w:beforeAutospacing="1"/>
              <w:rPr>
                <w:b/>
                <w:szCs w:val="16"/>
              </w:rPr>
            </w:pPr>
            <w:r w:rsidRPr="00B97827">
              <w:rPr>
                <w:b/>
                <w:bCs/>
                <w:szCs w:val="16"/>
              </w:rPr>
              <w:t>002</w:t>
            </w:r>
          </w:p>
        </w:tc>
        <w:tc>
          <w:tcPr>
            <w:tcW w:w="7685" w:type="dxa"/>
          </w:tcPr>
          <w:p w:rsidR="003E1862" w:rsidRPr="00B97827" w:rsidRDefault="003E1862" w:rsidP="0091700A">
            <w:pPr>
              <w:spacing w:before="100" w:beforeAutospacing="1"/>
              <w:rPr>
                <w:szCs w:val="16"/>
              </w:rPr>
            </w:pPr>
          </w:p>
        </w:tc>
      </w:tr>
      <w:tr w:rsidR="003E1862" w:rsidRPr="00B97827" w:rsidTr="00B97827">
        <w:tc>
          <w:tcPr>
            <w:tcW w:w="1895" w:type="dxa"/>
          </w:tcPr>
          <w:p w:rsidR="003E1862" w:rsidRPr="00B97827" w:rsidRDefault="003E1862" w:rsidP="0091700A">
            <w:pPr>
              <w:spacing w:before="100" w:beforeAutospacing="1"/>
              <w:rPr>
                <w:b/>
                <w:szCs w:val="16"/>
              </w:rPr>
            </w:pPr>
            <w:r w:rsidRPr="00B97827">
              <w:rPr>
                <w:b/>
                <w:bCs/>
                <w:szCs w:val="16"/>
              </w:rPr>
              <w:t>003</w:t>
            </w:r>
          </w:p>
        </w:tc>
        <w:tc>
          <w:tcPr>
            <w:tcW w:w="7685" w:type="dxa"/>
          </w:tcPr>
          <w:p w:rsidR="003E1862" w:rsidRPr="00B97827" w:rsidRDefault="003E1862" w:rsidP="0091700A">
            <w:pPr>
              <w:spacing w:before="100" w:beforeAutospacing="1"/>
              <w:rPr>
                <w:szCs w:val="16"/>
              </w:rPr>
            </w:pPr>
          </w:p>
        </w:tc>
      </w:tr>
    </w:tbl>
    <w:p w:rsidR="003E1862" w:rsidRDefault="003E1862"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695556">
              <w:fldChar w:fldCharType="begin"/>
            </w:r>
            <w:r w:rsidR="00695556">
              <w:instrText xml:space="preserve"> SEQ Figura \* ARABIC </w:instrText>
            </w:r>
            <w:r w:rsidR="00695556">
              <w:fldChar w:fldCharType="separate"/>
            </w:r>
            <w:r>
              <w:rPr>
                <w:noProof/>
              </w:rPr>
              <w:t>2</w:t>
            </w:r>
            <w:r w:rsidR="00695556">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40E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40E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40E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40E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40E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Pr="00E40E9B" w:rsidRDefault="00555CDB">
      <w:pPr>
        <w:rPr>
          <w:b/>
          <w:lang w:val="fr-CH"/>
        </w:rPr>
      </w:pPr>
      <w:bookmarkStart w:id="31" w:name="_Toc461179225"/>
      <w:r w:rsidRPr="00E40E9B">
        <w:rPr>
          <w:lang w:val="fr-CH"/>
        </w:rPr>
        <w:br w:type="page"/>
      </w: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556" w:rsidRDefault="00695556">
      <w:r>
        <w:separator/>
      </w:r>
    </w:p>
  </w:endnote>
  <w:endnote w:type="continuationSeparator" w:id="0">
    <w:p w:rsidR="00695556" w:rsidRDefault="0069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695556">
      <w:fldChar w:fldCharType="begin"/>
    </w:r>
    <w:r w:rsidR="00695556">
      <w:instrText xml:space="preserve"> FILENAME </w:instrText>
    </w:r>
    <w:r w:rsidR="00695556">
      <w:fldChar w:fldCharType="separate"/>
    </w:r>
    <w:r w:rsidR="00B062DF">
      <w:rPr>
        <w:noProof/>
      </w:rPr>
      <w:t>D2. Modello documentazione progetto.docx</w:t>
    </w:r>
    <w:r w:rsidR="00695556">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0070B9">
          <w:pPr>
            <w:rPr>
              <w:lang w:val="it-IT"/>
            </w:rPr>
          </w:pPr>
          <w:r>
            <w:rPr>
              <w:lang w:val="it-IT"/>
            </w:rPr>
            <w:t xml:space="preserve">Dino </w:t>
          </w:r>
          <w:proofErr w:type="spellStart"/>
          <w:r>
            <w:rPr>
              <w:lang w:val="it-IT"/>
            </w:rPr>
            <w:t>Run</w:t>
          </w:r>
          <w:proofErr w:type="spellEnd"/>
          <w:r>
            <w:rPr>
              <w:lang w:val="it-IT"/>
            </w:rPr>
            <w:t xml:space="preserve"> and Jump</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E92F96">
          <w:pPr>
            <w:rPr>
              <w:lang w:val="it-IT"/>
            </w:rPr>
          </w:pPr>
          <w:r>
            <w:rPr>
              <w:lang w:val="it-IT"/>
            </w:rPr>
            <w:t xml:space="preserve">Michea </w:t>
          </w:r>
          <w:proofErr w:type="spellStart"/>
          <w:r>
            <w:rPr>
              <w:lang w:val="it-IT"/>
            </w:rPr>
            <w:t>Colautti</w:t>
          </w:r>
          <w:proofErr w:type="spellEnd"/>
          <w:r>
            <w:rPr>
              <w:lang w:val="it-IT"/>
            </w:rPr>
            <w:t xml:space="preserve">, Nadia Fasani, Thomas </w:t>
          </w:r>
          <w:proofErr w:type="spellStart"/>
          <w:r>
            <w:rPr>
              <w:lang w:val="it-IT"/>
            </w:rPr>
            <w:t>Sartini</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E92F96">
            <w:rPr>
              <w:lang w:val="it-IT"/>
            </w:rPr>
            <w:t>3AA/BB/AC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B43DCD">
            <w:rPr>
              <w:lang w:val="it-IT"/>
            </w:rPr>
            <w:t>1</w:t>
          </w:r>
          <w:r>
            <w:rPr>
              <w:lang w:val="it-IT"/>
            </w:rPr>
            <w:t>/20</w:t>
          </w:r>
          <w:r w:rsidR="00ED0E27">
            <w:rPr>
              <w:lang w:val="it-IT"/>
            </w:rPr>
            <w:t>2</w:t>
          </w:r>
          <w:r w:rsidR="00B43DCD">
            <w:rPr>
              <w:lang w:val="it-IT"/>
            </w:rPr>
            <w:t>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B43DCD">
          <w:pPr>
            <w:rPr>
              <w:lang w:val="it-IT"/>
            </w:rPr>
          </w:pPr>
          <w:r>
            <w:rPr>
              <w:lang w:val="it-IT"/>
            </w:rPr>
            <w:t>Geo Petrini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556" w:rsidRDefault="00695556">
      <w:r>
        <w:separator/>
      </w:r>
    </w:p>
  </w:footnote>
  <w:footnote w:type="continuationSeparator" w:id="0">
    <w:p w:rsidR="00695556" w:rsidRDefault="00695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402A1"/>
    <w:rsid w:val="00047BFE"/>
    <w:rsid w:val="0007793A"/>
    <w:rsid w:val="00086641"/>
    <w:rsid w:val="000A6929"/>
    <w:rsid w:val="000B6446"/>
    <w:rsid w:val="000E1993"/>
    <w:rsid w:val="00100A3C"/>
    <w:rsid w:val="00186E96"/>
    <w:rsid w:val="001A00E1"/>
    <w:rsid w:val="001B728A"/>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55CDB"/>
    <w:rsid w:val="005614B6"/>
    <w:rsid w:val="00567F56"/>
    <w:rsid w:val="006001E9"/>
    <w:rsid w:val="00620991"/>
    <w:rsid w:val="00636244"/>
    <w:rsid w:val="006725B2"/>
    <w:rsid w:val="00695556"/>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9F13A1"/>
    <w:rsid w:val="00A52695"/>
    <w:rsid w:val="00A6318D"/>
    <w:rsid w:val="00A71557"/>
    <w:rsid w:val="00A7451A"/>
    <w:rsid w:val="00A83338"/>
    <w:rsid w:val="00A967FB"/>
    <w:rsid w:val="00AB05BB"/>
    <w:rsid w:val="00AF6622"/>
    <w:rsid w:val="00B062DF"/>
    <w:rsid w:val="00B33048"/>
    <w:rsid w:val="00B43DCD"/>
    <w:rsid w:val="00B66E02"/>
    <w:rsid w:val="00B7600A"/>
    <w:rsid w:val="00B81BBD"/>
    <w:rsid w:val="00B97827"/>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40E9B"/>
    <w:rsid w:val="00E6362D"/>
    <w:rsid w:val="00E92F96"/>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B51EF6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5D087-0155-4127-9415-278F0F4A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2054</Words>
  <Characters>11709</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13</cp:revision>
  <cp:lastPrinted>2012-10-05T07:12:00Z</cp:lastPrinted>
  <dcterms:created xsi:type="dcterms:W3CDTF">2021-01-11T21:32:00Z</dcterms:created>
  <dcterms:modified xsi:type="dcterms:W3CDTF">2022-01-27T09:19:00Z</dcterms:modified>
  <cp:category/>
</cp:coreProperties>
</file>