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FA8" w:rsidRDefault="005C6FA8">
      <w:pPr>
        <w:pStyle w:val="NoSpacing"/>
        <w:rPr>
          <w:sz w:val="2"/>
        </w:rPr>
      </w:pPr>
    </w:p>
    <w:p w:rsidR="005C6FA8" w:rsidRDefault="00F41F49">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6140" cy="873125"/>
                <wp:effectExtent l="0" t="0" r="0" b="0"/>
                <wp:wrapNone/>
                <wp:docPr id="14"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87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C6FA8" w:rsidRDefault="005C6FA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DCS Configuration Tool Use</w:t>
                                </w:r>
                              </w:p>
                            </w:sdtContent>
                          </w:sdt>
                          <w:p w:rsidR="005C6FA8" w:rsidRDefault="005C6F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2pt;height:68.75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" filled="f" stroked="f" strokeweight=".5pt">
                <v:path arrowok="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C6FA8" w:rsidRDefault="005C6FA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DCS Configuration Tool Use</w:t>
                          </w:r>
                        </w:p>
                      </w:sdtContent>
                    </w:sdt>
                    <w:p w:rsidR="005C6FA8" w:rsidRDefault="005C6FA8"/>
                  </w:txbxContent>
                </v:textbox>
                <w10:wrap anchorx="page" anchory="margin"/>
              </v:shape>
            </w:pict>
          </mc:Fallback>
        </mc:AlternateContent>
      </w:r>
      <w:r>
        <w:rPr>
          <w:noProof/>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87035" cy="5692775"/>
                <wp:effectExtent l="0" t="0" r="0" b="3175"/>
                <wp:wrapNone/>
                <wp:docPr id="8"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87035" cy="5692775"/>
                          <a:chOff x="0" y="0"/>
                          <a:chExt cx="4329113" cy="4491038"/>
                        </a:xfrm>
                        <a:solidFill>
                          <a:schemeClr val="tx2">
                            <a:lumMod val="60000"/>
                            <a:lumOff val="40000"/>
                          </a:schemeClr>
                        </a:solidFill>
                      </wpg:grpSpPr>
                      <wps:wsp>
                        <wps:cNvPr id="9"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DA9F206" id="Group 2" o:spid="_x0000_s1026" style="position:absolute;margin-left:0;margin-top:0;width:432.05pt;height:448.2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vIRMIA&#10;AADaAAAADwAAAGRycy9kb3ducmV2LnhtbESPwW7CMBBE70j9B2sr9QZOe0AlxYmgUoBbC1ScV/GS&#10;WMTr1DYh/fu6UiWOo5l5o1mWo+3EQD4YxwqeZxkI4tppw42Cr2M1fQURIrLGzjEp+KEAZfEwWWKu&#10;3Y33NBxiIxKEQ44K2hj7XMpQt2QxzFxPnLyz8xZjkr6R2uMtwW0nX7JsLi0aTgst9vTeUn05XK2C&#10;Ye3Hj+hOu6oynws56I353p6UenocV28gIo3xHv5v77SCBfxdSTdAF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8hEwgAAANoAAAAPAAAAAAAAAAAAAAAAAJgCAABkcnMvZG93&#10;bnJldi54bWxQSwUGAAAAAAQABAD1AAAAhwM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tBvcQA&#10;AADbAAAADwAAAGRycy9kb3ducmV2LnhtbESPQWvCQBCF70L/wzIFb7pRQTS6ShFFD1Kp+gPG7JgE&#10;s7NpdtXYX985FHqb4b1575v5snWVelATSs8GBv0EFHHmbcm5gfNp05uAChHZYuWZDLwowHLx1plj&#10;av2Tv+hxjLmSEA4pGihirFOtQ1aQw9D3NbFoV984jLI2ubYNPiXcVXqYJGPtsGRpKLCmVUHZ7Xh3&#10;Btqf+3Z/WA/q/biajuJFf6+mn2hM9739mIGK1MZ/89/1zgq+0MsvM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rQb3EAAAA2wAAAA8AAAAAAAAAAAAAAAAAmAIAAGRycy9k&#10;b3ducmV2LnhtbFBLBQYAAAAABAAEAPUAAACJAw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eZvsIA&#10;AADbAAAADwAAAGRycy9kb3ducmV2LnhtbERPS2vCQBC+F/wPywheSt3EQyvRjZRC1KuPUnobs5MH&#10;zc6m2TWJ/74rCL3Nx/ec9WY0jeipc7VlBfE8AkGcW11zqeB8yl6WIJxH1thYJgU3crBJJ09rTLQd&#10;+ED90ZcihLBLUEHlfZtI6fKKDLq5bYkDV9jOoA+wK6XucAjhppGLKHqVBmsODRW29FFR/nO8GgVL&#10;9z28nfB323tZxPXz5TP72mVKzabj+wqEp9H/ix/uvQ7zY7j/Eg6Q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l5m+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PdBMQA&#10;AADbAAAADwAAAGRycy9kb3ducmV2LnhtbESPQUsDMRCF70L/QxihN5t1kWLXpkVaWkrBQ6vgddyM&#10;m8XNZElid/33TkHwNo9535s3y/XoO3WhmNrABu5nBSjiOtiWGwNvr7u7R1ApI1vsApOBH0qwXk1u&#10;lljZMPCJLufcKAnhVKEBl3NfaZ1qRx7TLPTEsvsM0WMWGRttIw4S7jtdFsVce2xZLjjsaeOo/jp/&#10;e6nxXm73D05/SKt58XLaL+JxWBgzvR2fn0BlGvO/+Y8+WOFKuP4iA+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D3QTEAAAA2wAAAA8AAAAAAAAAAAAAAAAAmAIAAGRycy9k&#10;b3ducmV2LnhtbFBLBQYAAAAABAAEAPUAAACJAw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67sA&#10;AADbAAAADwAAAGRycy9kb3ducmV2LnhtbERPSwrCMBDdC94hjODOpipIqUYRQdClnwMMzbQNNpPS&#10;RK2e3giCu3m876w2vW3EgzpvHCuYJikI4sJpw5WC62U/yUD4gKyxcUwKXuRhsx4OVphr9+QTPc6h&#10;EjGEfY4K6hDaXEpf1GTRJ64ljlzpOoshwq6SusNnDLeNnKXpQlo0HBtqbGlXU3E7362C1MyOzWlR&#10;Gi3L7HY1x+ywfRdKjUf9dgkiUB/+4p/7oOP8OXx/iQfI9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dfouu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6140" cy="558165"/>
                <wp:effectExtent l="0" t="0" r="0" b="6985"/>
                <wp:wrapNone/>
                <wp:docPr id="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558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6FA8" w:rsidRDefault="0026511E">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C6FA8">
                                  <w:rPr>
                                    <w:color w:val="5B9BD5" w:themeColor="accent1"/>
                                    <w:sz w:val="36"/>
                                    <w:szCs w:val="36"/>
                                  </w:rPr>
                                  <w:t>General Atomics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C6FA8" w:rsidRDefault="005C6FA8">
                                <w:pPr>
                                  <w:pStyle w:val="NoSpacing"/>
                                  <w:jc w:val="right"/>
                                  <w:rPr>
                                    <w:color w:val="5B9BD5" w:themeColor="accent1"/>
                                    <w:sz w:val="36"/>
                                    <w:szCs w:val="36"/>
                                  </w:rPr>
                                </w:pPr>
                                <w:r>
                                  <w:rPr>
                                    <w:color w:val="5B9BD5" w:themeColor="accent1"/>
                                    <w:sz w:val="36"/>
                                    <w:szCs w:val="36"/>
                                  </w:rPr>
                                  <w:t>Created By: Michael A Leath</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2pt;height:43.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" filled="f" stroked="f" strokeweight=".5pt">
                <v:path arrowok="t"/>
                <v:textbox style="mso-fit-shape-to-text:t" inset="0,0,0,0">
                  <w:txbxContent>
                    <w:p w:rsidR="005C6FA8" w:rsidRDefault="005C6FA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General Atomics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5C6FA8" w:rsidRDefault="005C6FA8">
                          <w:pPr>
                            <w:pStyle w:val="NoSpacing"/>
                            <w:jc w:val="right"/>
                            <w:rPr>
                              <w:color w:val="5B9BD5" w:themeColor="accent1"/>
                              <w:sz w:val="36"/>
                              <w:szCs w:val="36"/>
                            </w:rPr>
                          </w:pPr>
                          <w:r>
                            <w:rPr>
                              <w:color w:val="5B9BD5" w:themeColor="accent1"/>
                              <w:sz w:val="36"/>
                              <w:szCs w:val="36"/>
                            </w:rPr>
                            <w:t>Created By: Michael A Leath</w:t>
                          </w:r>
                        </w:p>
                      </w:sdtContent>
                    </w:sdt>
                  </w:txbxContent>
                </v:textbox>
                <w10:wrap anchorx="page" anchory="margin"/>
              </v:shape>
            </w:pict>
          </mc:Fallback>
        </mc:AlternateContent>
      </w:r>
    </w:p>
    <w:p w:rsidR="005C6FA8" w:rsidRDefault="005C6FA8">
      <w:pPr>
        <w:rPr>
          <w:b/>
        </w:rPr>
      </w:pPr>
      <w:r>
        <w:rPr>
          <w:b/>
        </w:rPr>
        <w:br w:type="page"/>
      </w:r>
    </w:p>
    <w:p w:rsidR="005C6FA8" w:rsidRDefault="009E52A9" w:rsidP="009E52A9">
      <w:pPr>
        <w:pStyle w:val="Title"/>
      </w:pPr>
      <w:r>
        <w:lastRenderedPageBreak/>
        <w:t>Table of Contents</w:t>
      </w:r>
    </w:p>
    <w:p w:rsidR="009E52A9" w:rsidRDefault="009E52A9" w:rsidP="009E52A9"/>
    <w:p w:rsidR="009E52A9" w:rsidRDefault="0026511E" w:rsidP="009E52A9">
      <w:pPr>
        <w:pStyle w:val="ListParagraph"/>
        <w:numPr>
          <w:ilvl w:val="0"/>
          <w:numId w:val="1"/>
        </w:numPr>
      </w:pPr>
      <w:hyperlink w:anchor="LAN" w:history="1">
        <w:r w:rsidR="009E52A9" w:rsidRPr="00415177">
          <w:rPr>
            <w:rStyle w:val="Hyperlink"/>
          </w:rPr>
          <w:t>Lan Configuration</w:t>
        </w:r>
      </w:hyperlink>
    </w:p>
    <w:p w:rsidR="00710802" w:rsidRDefault="00710802" w:rsidP="00710802">
      <w:pPr>
        <w:pStyle w:val="ListParagraph"/>
        <w:numPr>
          <w:ilvl w:val="1"/>
          <w:numId w:val="1"/>
        </w:numPr>
      </w:pPr>
      <w:r>
        <w:t>Description of group</w:t>
      </w:r>
    </w:p>
    <w:p w:rsidR="00710802" w:rsidRDefault="00710802" w:rsidP="00710802">
      <w:pPr>
        <w:pStyle w:val="ListParagraph"/>
        <w:numPr>
          <w:ilvl w:val="1"/>
          <w:numId w:val="1"/>
        </w:numPr>
      </w:pPr>
      <w:r>
        <w:t>Description of button/boxes</w:t>
      </w:r>
    </w:p>
    <w:p w:rsidR="009E52A9" w:rsidRDefault="0026511E" w:rsidP="009E52A9">
      <w:pPr>
        <w:pStyle w:val="ListParagraph"/>
        <w:numPr>
          <w:ilvl w:val="0"/>
          <w:numId w:val="1"/>
        </w:numPr>
      </w:pPr>
      <w:hyperlink w:anchor="IP" w:history="1">
        <w:r w:rsidR="009E52A9" w:rsidRPr="00415177">
          <w:rPr>
            <w:rStyle w:val="Hyperlink"/>
          </w:rPr>
          <w:t>IP Configuration</w:t>
        </w:r>
      </w:hyperlink>
    </w:p>
    <w:p w:rsidR="00710802" w:rsidRDefault="00710802" w:rsidP="00710802">
      <w:pPr>
        <w:pStyle w:val="ListParagraph"/>
        <w:numPr>
          <w:ilvl w:val="1"/>
          <w:numId w:val="1"/>
        </w:numPr>
      </w:pPr>
      <w:r>
        <w:t>Description of group</w:t>
      </w:r>
    </w:p>
    <w:p w:rsidR="00710802" w:rsidRDefault="00710802" w:rsidP="00710802">
      <w:pPr>
        <w:pStyle w:val="ListParagraph"/>
        <w:numPr>
          <w:ilvl w:val="1"/>
          <w:numId w:val="1"/>
        </w:numPr>
      </w:pPr>
      <w:r>
        <w:t>Description of buttons/radial buttons</w:t>
      </w:r>
    </w:p>
    <w:p w:rsidR="009E52A9" w:rsidRDefault="0026511E" w:rsidP="009E52A9">
      <w:pPr>
        <w:pStyle w:val="ListParagraph"/>
        <w:numPr>
          <w:ilvl w:val="0"/>
          <w:numId w:val="1"/>
        </w:numPr>
      </w:pPr>
      <w:hyperlink w:anchor="Sim_Config" w:history="1">
        <w:r w:rsidR="009E52A9" w:rsidRPr="00415177">
          <w:rPr>
            <w:rStyle w:val="Hyperlink"/>
          </w:rPr>
          <w:t>Simulator Configuration</w:t>
        </w:r>
      </w:hyperlink>
    </w:p>
    <w:p w:rsidR="00710802" w:rsidRDefault="00710802" w:rsidP="00710802">
      <w:pPr>
        <w:pStyle w:val="ListParagraph"/>
        <w:numPr>
          <w:ilvl w:val="1"/>
          <w:numId w:val="1"/>
        </w:numPr>
      </w:pPr>
      <w:r>
        <w:t>Description of group</w:t>
      </w:r>
    </w:p>
    <w:p w:rsidR="00710802" w:rsidRDefault="00710802" w:rsidP="00710802">
      <w:pPr>
        <w:pStyle w:val="ListParagraph"/>
        <w:numPr>
          <w:ilvl w:val="1"/>
          <w:numId w:val="1"/>
        </w:numPr>
      </w:pPr>
      <w:r>
        <w:t>Description of buttons/boxes</w:t>
      </w:r>
    </w:p>
    <w:p w:rsidR="009E52A9" w:rsidRDefault="0026511E" w:rsidP="009E52A9">
      <w:pPr>
        <w:pStyle w:val="ListParagraph"/>
        <w:numPr>
          <w:ilvl w:val="0"/>
          <w:numId w:val="1"/>
        </w:numPr>
      </w:pPr>
      <w:hyperlink w:anchor="Update_Sims" w:history="1">
        <w:r w:rsidR="009E52A9" w:rsidRPr="00415177">
          <w:rPr>
            <w:rStyle w:val="Hyperlink"/>
          </w:rPr>
          <w:t>Updating Simulators</w:t>
        </w:r>
      </w:hyperlink>
    </w:p>
    <w:p w:rsidR="00710802" w:rsidRDefault="00710802" w:rsidP="00710802">
      <w:pPr>
        <w:pStyle w:val="ListParagraph"/>
        <w:numPr>
          <w:ilvl w:val="1"/>
          <w:numId w:val="1"/>
        </w:numPr>
      </w:pPr>
      <w:r>
        <w:t>Description of group</w:t>
      </w:r>
    </w:p>
    <w:p w:rsidR="00710802" w:rsidRDefault="00710802" w:rsidP="00710802">
      <w:pPr>
        <w:pStyle w:val="ListParagraph"/>
        <w:numPr>
          <w:ilvl w:val="1"/>
          <w:numId w:val="1"/>
        </w:numPr>
      </w:pPr>
      <w:r>
        <w:t>Description of button</w:t>
      </w:r>
    </w:p>
    <w:p w:rsidR="009E52A9" w:rsidRDefault="0026511E" w:rsidP="009E52A9">
      <w:pPr>
        <w:pStyle w:val="ListParagraph"/>
        <w:numPr>
          <w:ilvl w:val="0"/>
          <w:numId w:val="1"/>
        </w:numPr>
      </w:pPr>
      <w:hyperlink w:anchor="Log" w:history="1">
        <w:r w:rsidR="009E52A9" w:rsidRPr="00415177">
          <w:rPr>
            <w:rStyle w:val="Hyperlink"/>
          </w:rPr>
          <w:t>Log</w:t>
        </w:r>
      </w:hyperlink>
    </w:p>
    <w:p w:rsidR="00710802" w:rsidRDefault="00710802" w:rsidP="00710802">
      <w:pPr>
        <w:pStyle w:val="ListParagraph"/>
        <w:numPr>
          <w:ilvl w:val="1"/>
          <w:numId w:val="1"/>
        </w:numPr>
      </w:pPr>
      <w:r>
        <w:t xml:space="preserve">Description of group </w:t>
      </w:r>
    </w:p>
    <w:p w:rsidR="00710802" w:rsidRPr="009E52A9" w:rsidRDefault="00710802" w:rsidP="00710802">
      <w:pPr>
        <w:pStyle w:val="ListParagraph"/>
        <w:numPr>
          <w:ilvl w:val="1"/>
          <w:numId w:val="1"/>
        </w:numPr>
      </w:pPr>
      <w:r>
        <w:t>Description of buttons/list box</w:t>
      </w:r>
    </w:p>
    <w:p w:rsidR="005C6FA8" w:rsidRDefault="005C6FA8" w:rsidP="00ED3CF0">
      <w:pPr>
        <w:spacing w:after="120"/>
        <w:rPr>
          <w:b/>
        </w:rPr>
      </w:pPr>
    </w:p>
    <w:p w:rsidR="005C6FA8" w:rsidRDefault="00F41F49" w:rsidP="00ED3CF0">
      <w:pPr>
        <w:spacing w:after="120"/>
        <w:rPr>
          <w:b/>
        </w:rPr>
      </w:pPr>
      <w:r>
        <w:rPr>
          <w:noProof/>
        </w:rPr>
        <mc:AlternateContent>
          <mc:Choice Requires="wps">
            <w:drawing>
              <wp:anchor distT="91440" distB="91440" distL="114300" distR="114300" simplePos="0" relativeHeight="251663360" behindDoc="0" locked="0" layoutInCell="1" allowOverlap="1">
                <wp:simplePos x="0" y="0"/>
                <wp:positionH relativeFrom="page">
                  <wp:align>center</wp:align>
                </wp:positionH>
                <wp:positionV relativeFrom="paragraph">
                  <wp:posOffset>530225</wp:posOffset>
                </wp:positionV>
                <wp:extent cx="5403850" cy="3382010"/>
                <wp:effectExtent l="3175" t="4445" r="3175" b="444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0" cy="3382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60F9" w:rsidRDefault="008260F9">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This tool is used to configure the DCS machine as needed. The tool will take care of configuring any of the four local area networks. The associated networks are the Health Map LAN, AGS LAN 1, AGS LAN 2, and ADMACS LAN. </w:t>
                            </w:r>
                            <w:r w:rsidR="000B0806">
                              <w:rPr>
                                <w:i/>
                                <w:iCs/>
                                <w:color w:val="5B9BD5" w:themeColor="accent1"/>
                                <w:sz w:val="24"/>
                                <w:szCs w:val="24"/>
                              </w:rPr>
                              <w:t>These LANs can be enabled/disabled as needed. The tool can configure or test all the IP addresses associated with each LAN. There are three variations of how each network can be set. The full configuration allows all of the original IP address to be associated with the machine. The JCTS or non-JCTS configuration allows the IP addresses to be associated with the machine.</w:t>
                            </w:r>
                          </w:p>
                          <w:p w:rsidR="000B0806" w:rsidRDefault="000B0806">
                            <w:pPr>
                              <w:pBdr>
                                <w:top w:val="single" w:sz="24" w:space="8" w:color="5B9BD5" w:themeColor="accent1"/>
                                <w:bottom w:val="single" w:sz="24" w:space="8" w:color="5B9BD5" w:themeColor="accent1"/>
                              </w:pBdr>
                              <w:spacing w:after="0"/>
                              <w:rPr>
                                <w:i/>
                                <w:iCs/>
                                <w:color w:val="5B9BD5" w:themeColor="accent1"/>
                                <w:sz w:val="24"/>
                                <w:szCs w:val="24"/>
                              </w:rPr>
                            </w:pPr>
                          </w:p>
                          <w:p w:rsidR="000B0806" w:rsidRPr="000B0806" w:rsidRDefault="00EE391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Each simulator associated with the DCS machine can be started or stopped from this configuration tool. Each simulator can be updated to the newest version of the application as long as a USB thumb drive with the required files and folders are accessible. Each button</w:t>
                            </w:r>
                            <w:r w:rsidR="00942184">
                              <w:rPr>
                                <w:i/>
                                <w:iCs/>
                                <w:color w:val="5B9BD5" w:themeColor="accent1"/>
                                <w:sz w:val="24"/>
                                <w:szCs w:val="24"/>
                              </w:rPr>
                              <w:t xml:space="preserve"> that is</w:t>
                            </w:r>
                            <w:r>
                              <w:rPr>
                                <w:i/>
                                <w:iCs/>
                                <w:color w:val="5B9BD5" w:themeColor="accent1"/>
                                <w:sz w:val="24"/>
                                <w:szCs w:val="24"/>
                              </w:rPr>
                              <w:t xml:space="preserve"> with</w:t>
                            </w:r>
                            <w:r w:rsidR="00942184">
                              <w:rPr>
                                <w:i/>
                                <w:iCs/>
                                <w:color w:val="5B9BD5" w:themeColor="accent1"/>
                                <w:sz w:val="24"/>
                                <w:szCs w:val="24"/>
                              </w:rPr>
                              <w:t>in</w:t>
                            </w:r>
                            <w:r>
                              <w:rPr>
                                <w:i/>
                                <w:iCs/>
                                <w:color w:val="5B9BD5" w:themeColor="accent1"/>
                                <w:sz w:val="24"/>
                                <w:szCs w:val="24"/>
                              </w:rPr>
                              <w:t xml:space="preserve"> this tool is connected to a lis</w:t>
                            </w:r>
                            <w:r w:rsidR="00942184">
                              <w:rPr>
                                <w:i/>
                                <w:iCs/>
                                <w:color w:val="5B9BD5" w:themeColor="accent1"/>
                                <w:sz w:val="24"/>
                                <w:szCs w:val="24"/>
                              </w:rPr>
                              <w:t>t box that will describe every action being performed. The text in the list box can be saved to a log file or the box can be cleared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0;margin-top:41.75pt;width:425.5pt;height:266.3pt;z-index:251663360;visibility:visible;mso-wrap-style:square;mso-width-percent:0;mso-height-percent:200;mso-wrap-distance-left:9pt;mso-wrap-distance-top:7.2pt;mso-wrap-distance-right:9pt;mso-wrap-distance-bottom:7.2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" filled="f" stroked="f">
                <v:textbox style="mso-fit-shape-to-text:t">
                  <w:txbxContent>
                    <w:p w:rsidR="008260F9" w:rsidRDefault="008260F9">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This tool is used to configure the DCS machine as needed. The tool will take care of configuring any of the four local area networks. The associated networks are the Health Map LAN, AGS LAN 1, AGS LAN 2, and ADMACS LAN. </w:t>
                      </w:r>
                      <w:r w:rsidR="000B0806">
                        <w:rPr>
                          <w:i/>
                          <w:iCs/>
                          <w:color w:val="5B9BD5" w:themeColor="accent1"/>
                          <w:sz w:val="24"/>
                          <w:szCs w:val="24"/>
                        </w:rPr>
                        <w:t>These LANs can be enabled/disabled as needed. The tool can configure or test all the IP addresses associated with each LAN. There are three variations of how each network can be set. The full configuration allows all of the original IP address to be associated with the machine. The JCTS or non-JCTS configuration allows the IP addresses to be associated with the machine.</w:t>
                      </w:r>
                    </w:p>
                    <w:p w:rsidR="000B0806" w:rsidRDefault="000B0806">
                      <w:pPr>
                        <w:pBdr>
                          <w:top w:val="single" w:sz="24" w:space="8" w:color="5B9BD5" w:themeColor="accent1"/>
                          <w:bottom w:val="single" w:sz="24" w:space="8" w:color="5B9BD5" w:themeColor="accent1"/>
                        </w:pBdr>
                        <w:spacing w:after="0"/>
                        <w:rPr>
                          <w:i/>
                          <w:iCs/>
                          <w:color w:val="5B9BD5" w:themeColor="accent1"/>
                          <w:sz w:val="24"/>
                          <w:szCs w:val="24"/>
                        </w:rPr>
                      </w:pPr>
                    </w:p>
                    <w:p w:rsidR="000B0806" w:rsidRPr="000B0806" w:rsidRDefault="00EE391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Each simulator associated with the DCS machine can be started or stopped from this configuration tool. Each simulator can be updated to the newest version of the application as long as a USB thumb drive with the required files and folders are accessible. Each button</w:t>
                      </w:r>
                      <w:r w:rsidR="00942184">
                        <w:rPr>
                          <w:i/>
                          <w:iCs/>
                          <w:color w:val="5B9BD5" w:themeColor="accent1"/>
                          <w:sz w:val="24"/>
                          <w:szCs w:val="24"/>
                        </w:rPr>
                        <w:t xml:space="preserve"> that is</w:t>
                      </w:r>
                      <w:r>
                        <w:rPr>
                          <w:i/>
                          <w:iCs/>
                          <w:color w:val="5B9BD5" w:themeColor="accent1"/>
                          <w:sz w:val="24"/>
                          <w:szCs w:val="24"/>
                        </w:rPr>
                        <w:t xml:space="preserve"> with</w:t>
                      </w:r>
                      <w:r w:rsidR="00942184">
                        <w:rPr>
                          <w:i/>
                          <w:iCs/>
                          <w:color w:val="5B9BD5" w:themeColor="accent1"/>
                          <w:sz w:val="24"/>
                          <w:szCs w:val="24"/>
                        </w:rPr>
                        <w:t>in</w:t>
                      </w:r>
                      <w:r>
                        <w:rPr>
                          <w:i/>
                          <w:iCs/>
                          <w:color w:val="5B9BD5" w:themeColor="accent1"/>
                          <w:sz w:val="24"/>
                          <w:szCs w:val="24"/>
                        </w:rPr>
                        <w:t xml:space="preserve"> this tool is connected to a lis</w:t>
                      </w:r>
                      <w:r w:rsidR="00942184">
                        <w:rPr>
                          <w:i/>
                          <w:iCs/>
                          <w:color w:val="5B9BD5" w:themeColor="accent1"/>
                          <w:sz w:val="24"/>
                          <w:szCs w:val="24"/>
                        </w:rPr>
                        <w:t>t box that will describe every action being performed. The text in the list box can be saved to a log file or the box can be cleared</w:t>
                      </w:r>
                    </w:p>
                  </w:txbxContent>
                </v:textbox>
                <w10:wrap type="topAndBottom" anchorx="page"/>
              </v:shape>
            </w:pict>
          </mc:Fallback>
        </mc:AlternateContent>
      </w:r>
      <w:r w:rsidR="008260F9">
        <w:rPr>
          <w:b/>
        </w:rPr>
        <w:t>Tool Description</w:t>
      </w:r>
    </w:p>
    <w:p w:rsidR="008260F9" w:rsidRPr="008260F9" w:rsidRDefault="008260F9" w:rsidP="00ED3CF0">
      <w:pPr>
        <w:spacing w:after="120"/>
        <w:rPr>
          <w:b/>
        </w:rPr>
      </w:pPr>
    </w:p>
    <w:p w:rsidR="005C6FA8" w:rsidRDefault="005C6FA8" w:rsidP="00ED3CF0">
      <w:pPr>
        <w:spacing w:after="120"/>
        <w:rPr>
          <w:b/>
        </w:rPr>
      </w:pPr>
    </w:p>
    <w:p w:rsidR="00ED3CF0" w:rsidRDefault="00ED3CF0" w:rsidP="00ED3CF0">
      <w:pPr>
        <w:spacing w:after="120"/>
        <w:rPr>
          <w:b/>
        </w:rPr>
      </w:pPr>
      <w:bookmarkStart w:id="0" w:name="LAN"/>
      <w:r w:rsidRPr="00ED3CF0">
        <w:rPr>
          <w:b/>
        </w:rPr>
        <w:lastRenderedPageBreak/>
        <w:t>LAN Configuration</w:t>
      </w:r>
    </w:p>
    <w:bookmarkEnd w:id="0"/>
    <w:p w:rsidR="00ED3CF0" w:rsidRDefault="00ED3CF0" w:rsidP="00ED3CF0">
      <w:pPr>
        <w:spacing w:after="480"/>
      </w:pPr>
      <w:r w:rsidRPr="00ED3CF0">
        <w:t>This group is used to enable a LAN if the specific check box of the LAN is checked.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tblGrid>
      <w:tr w:rsidR="00ED3CF0" w:rsidTr="00ED3CF0">
        <w:tc>
          <w:tcPr>
            <w:tcW w:w="2880" w:type="dxa"/>
          </w:tcPr>
          <w:p w:rsidR="00ED3CF0" w:rsidRDefault="001A0536" w:rsidP="00ED3CF0">
            <w:pPr>
              <w:spacing w:after="120"/>
            </w:pPr>
            <w:r w:rsidRPr="00222A87">
              <w:rPr>
                <w:noProof/>
              </w:rPr>
              <w:drawing>
                <wp:inline distT="0" distB="0" distL="0" distR="0">
                  <wp:extent cx="1775460" cy="940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775460" cy="940912"/>
                          </a:xfrm>
                          <a:prstGeom prst="rect">
                            <a:avLst/>
                          </a:prstGeom>
                          <a:noFill/>
                          <a:ln>
                            <a:noFill/>
                          </a:ln>
                        </pic:spPr>
                      </pic:pic>
                    </a:graphicData>
                  </a:graphic>
                </wp:inline>
              </w:drawing>
            </w:r>
          </w:p>
          <w:p w:rsidR="00ED3CF0" w:rsidRDefault="00ED3CF0" w:rsidP="00ED3CF0">
            <w:pPr>
              <w:spacing w:after="120"/>
            </w:pPr>
          </w:p>
        </w:tc>
      </w:tr>
    </w:tbl>
    <w:p w:rsidR="00ED3CF0" w:rsidRDefault="00ED3CF0" w:rsidP="00ED3CF0">
      <w:pPr>
        <w:spacing w:after="480"/>
        <w:rPr>
          <w:i/>
        </w:rPr>
      </w:pPr>
      <w:r w:rsidRPr="00ED3CF0">
        <w:rPr>
          <w:i/>
        </w:rPr>
        <w:t>LAN Configuration Group</w:t>
      </w:r>
    </w:p>
    <w:tbl>
      <w:tblPr>
        <w:tblW w:w="0" w:type="auto"/>
        <w:tblLayout w:type="fixed"/>
        <w:tblLook w:val="0000" w:firstRow="0" w:lastRow="0" w:firstColumn="0" w:lastColumn="0" w:noHBand="0" w:noVBand="0"/>
      </w:tblPr>
      <w:tblGrid>
        <w:gridCol w:w="1872"/>
        <w:gridCol w:w="1872"/>
        <w:gridCol w:w="1872"/>
        <w:gridCol w:w="1872"/>
      </w:tblGrid>
      <w:tr w:rsidR="00FA7E9B" w:rsidRPr="00ED3CF0">
        <w:tc>
          <w:tcPr>
            <w:tcW w:w="1872" w:type="dxa"/>
          </w:tcPr>
          <w:p w:rsidR="00FA7E9B" w:rsidRPr="00ED3CF0" w:rsidRDefault="00FA7E9B" w:rsidP="00ED3CF0">
            <w:pPr>
              <w:spacing w:after="120"/>
              <w:rPr>
                <w:b/>
                <w:i/>
              </w:rPr>
            </w:pPr>
            <w:r w:rsidRPr="00ED3CF0">
              <w:rPr>
                <w:b/>
                <w:i/>
              </w:rPr>
              <w:t>HMS LAN</w:t>
            </w:r>
          </w:p>
        </w:tc>
        <w:tc>
          <w:tcPr>
            <w:tcW w:w="1872" w:type="dxa"/>
          </w:tcPr>
          <w:p w:rsidR="00FA7E9B" w:rsidRPr="00ED3CF0" w:rsidRDefault="00FA7E9B" w:rsidP="00ED3CF0">
            <w:pPr>
              <w:spacing w:after="120"/>
              <w:rPr>
                <w:b/>
                <w:i/>
              </w:rPr>
            </w:pPr>
            <w:r w:rsidRPr="00ED3CF0">
              <w:rPr>
                <w:b/>
                <w:i/>
              </w:rPr>
              <w:t>AGS LAN 1</w:t>
            </w:r>
          </w:p>
        </w:tc>
        <w:tc>
          <w:tcPr>
            <w:tcW w:w="1872" w:type="dxa"/>
          </w:tcPr>
          <w:p w:rsidR="00FA7E9B" w:rsidRPr="00ED3CF0" w:rsidRDefault="00FA7E9B" w:rsidP="00ED3CF0">
            <w:pPr>
              <w:spacing w:after="120"/>
              <w:rPr>
                <w:b/>
                <w:i/>
              </w:rPr>
            </w:pPr>
            <w:r w:rsidRPr="00ED3CF0">
              <w:rPr>
                <w:b/>
                <w:i/>
              </w:rPr>
              <w:t>AGS LAN 2</w:t>
            </w:r>
          </w:p>
        </w:tc>
        <w:tc>
          <w:tcPr>
            <w:tcW w:w="1872" w:type="dxa"/>
          </w:tcPr>
          <w:p w:rsidR="00FA7E9B" w:rsidRPr="00ED3CF0" w:rsidRDefault="00FA7E9B" w:rsidP="00ED3CF0">
            <w:pPr>
              <w:spacing w:after="120"/>
              <w:rPr>
                <w:b/>
                <w:i/>
              </w:rPr>
            </w:pPr>
            <w:r w:rsidRPr="00ED3CF0">
              <w:rPr>
                <w:b/>
                <w:i/>
              </w:rPr>
              <w:t>SET LAN Button</w:t>
            </w:r>
          </w:p>
        </w:tc>
      </w:tr>
      <w:tr w:rsidR="00FA7E9B">
        <w:tc>
          <w:tcPr>
            <w:tcW w:w="1872" w:type="dxa"/>
          </w:tcPr>
          <w:p w:rsidR="00FA7E9B" w:rsidRDefault="00FA7E9B" w:rsidP="00ED3CF0">
            <w:pPr>
              <w:spacing w:after="120"/>
              <w:rPr>
                <w:i/>
              </w:rPr>
            </w:pPr>
            <w:r>
              <w:rPr>
                <w:i/>
              </w:rPr>
              <w:t>Checking this box will enable the Health map LAN. Keeping this blank and clicking the 'SET LAN' button will disable it</w:t>
            </w:r>
          </w:p>
        </w:tc>
        <w:tc>
          <w:tcPr>
            <w:tcW w:w="1872" w:type="dxa"/>
          </w:tcPr>
          <w:p w:rsidR="00FA7E9B" w:rsidRDefault="00FA7E9B" w:rsidP="00ED3CF0">
            <w:pPr>
              <w:spacing w:after="120"/>
              <w:rPr>
                <w:i/>
              </w:rPr>
            </w:pPr>
            <w:r>
              <w:rPr>
                <w:i/>
              </w:rPr>
              <w:t>Checking this box will enable the AGS 1 LAN. Keeping this blank and clicking the 'SET LAN' button will disable it</w:t>
            </w:r>
          </w:p>
        </w:tc>
        <w:tc>
          <w:tcPr>
            <w:tcW w:w="1872" w:type="dxa"/>
          </w:tcPr>
          <w:p w:rsidR="00FA7E9B" w:rsidRDefault="00FA7E9B" w:rsidP="00ED3CF0">
            <w:pPr>
              <w:spacing w:after="120"/>
              <w:rPr>
                <w:i/>
              </w:rPr>
            </w:pPr>
            <w:r>
              <w:rPr>
                <w:i/>
              </w:rPr>
              <w:t>Checking this box will enable the AGS 2 LAN. Keeping this blank and clicking the 'SET LAN' button will disable it</w:t>
            </w:r>
          </w:p>
        </w:tc>
        <w:tc>
          <w:tcPr>
            <w:tcW w:w="1872" w:type="dxa"/>
          </w:tcPr>
          <w:p w:rsidR="00FA7E9B" w:rsidRDefault="00FA7E9B" w:rsidP="00ED3CF0">
            <w:pPr>
              <w:spacing w:after="120"/>
              <w:rPr>
                <w:i/>
              </w:rPr>
            </w:pPr>
            <w:r>
              <w:rPr>
                <w:i/>
              </w:rPr>
              <w:t>This button will enable/disable LANs when pressed</w:t>
            </w:r>
          </w:p>
        </w:tc>
      </w:tr>
    </w:tbl>
    <w:p w:rsidR="00ED3CF0" w:rsidRDefault="00ED3CF0" w:rsidP="00ED3CF0">
      <w:pPr>
        <w:spacing w:after="480"/>
        <w:rPr>
          <w:i/>
        </w:rPr>
      </w:pPr>
    </w:p>
    <w:p w:rsidR="00ED3CF0" w:rsidRDefault="00ED3CF0" w:rsidP="00ED3CF0">
      <w:pPr>
        <w:spacing w:after="120"/>
        <w:rPr>
          <w:b/>
          <w:i/>
        </w:rPr>
      </w:pPr>
      <w:bookmarkStart w:id="1" w:name="IP"/>
      <w:r w:rsidRPr="00ED3CF0">
        <w:rPr>
          <w:b/>
          <w:i/>
        </w:rPr>
        <w:t>IP Configuration</w:t>
      </w:r>
    </w:p>
    <w:bookmarkEnd w:id="1"/>
    <w:p w:rsidR="00ED3CF0" w:rsidRDefault="00ED3CF0" w:rsidP="00ED3CF0">
      <w:pPr>
        <w:spacing w:after="480"/>
        <w:rPr>
          <w:i/>
        </w:rPr>
      </w:pPr>
      <w:r w:rsidRPr="00ED3CF0">
        <w:rPr>
          <w:i/>
        </w:rPr>
        <w:t>This group is used to test or configure a full, JCTS, or NON-JCTS IP Network.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tblGrid>
      <w:tr w:rsidR="00ED3CF0" w:rsidTr="00ED3CF0">
        <w:tc>
          <w:tcPr>
            <w:tcW w:w="2880" w:type="dxa"/>
          </w:tcPr>
          <w:p w:rsidR="00ED3CF0" w:rsidRDefault="001A0536" w:rsidP="00ED3CF0">
            <w:pPr>
              <w:spacing w:after="120"/>
              <w:rPr>
                <w:i/>
              </w:rPr>
            </w:pPr>
            <w:r w:rsidRPr="001A0536">
              <w:rPr>
                <w:i/>
                <w:noProof/>
              </w:rPr>
              <w:drawing>
                <wp:inline distT="0" distB="0" distL="0" distR="0">
                  <wp:extent cx="168402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4020" cy="1524000"/>
                          </a:xfrm>
                          <a:prstGeom prst="rect">
                            <a:avLst/>
                          </a:prstGeom>
                          <a:noFill/>
                          <a:ln>
                            <a:noFill/>
                          </a:ln>
                        </pic:spPr>
                      </pic:pic>
                    </a:graphicData>
                  </a:graphic>
                </wp:inline>
              </w:drawing>
            </w:r>
          </w:p>
          <w:p w:rsidR="00ED3CF0" w:rsidRDefault="00ED3CF0" w:rsidP="00ED3CF0">
            <w:pPr>
              <w:spacing w:after="120"/>
              <w:rPr>
                <w:i/>
              </w:rPr>
            </w:pPr>
          </w:p>
        </w:tc>
      </w:tr>
    </w:tbl>
    <w:p w:rsidR="00ED3CF0" w:rsidRDefault="00ED3CF0" w:rsidP="00ED3CF0">
      <w:pPr>
        <w:spacing w:after="480"/>
        <w:rPr>
          <w:i/>
        </w:rPr>
      </w:pPr>
      <w:r w:rsidRPr="00ED3CF0">
        <w:rPr>
          <w:i/>
        </w:rPr>
        <w:t>IP Configuration Group</w:t>
      </w:r>
    </w:p>
    <w:tbl>
      <w:tblPr>
        <w:tblW w:w="0" w:type="auto"/>
        <w:tblLayout w:type="fixed"/>
        <w:tblLook w:val="0000" w:firstRow="0" w:lastRow="0" w:firstColumn="0" w:lastColumn="0" w:noHBand="0" w:noVBand="0"/>
      </w:tblPr>
      <w:tblGrid>
        <w:gridCol w:w="1872"/>
        <w:gridCol w:w="1872"/>
        <w:gridCol w:w="1872"/>
        <w:gridCol w:w="1872"/>
        <w:gridCol w:w="1872"/>
      </w:tblGrid>
      <w:tr w:rsidR="00ED3CF0" w:rsidRPr="00ED3CF0">
        <w:tc>
          <w:tcPr>
            <w:tcW w:w="1872" w:type="dxa"/>
          </w:tcPr>
          <w:p w:rsidR="00ED3CF0" w:rsidRPr="00ED3CF0" w:rsidRDefault="00ED3CF0" w:rsidP="00ED3CF0">
            <w:pPr>
              <w:spacing w:after="120"/>
              <w:rPr>
                <w:b/>
                <w:i/>
              </w:rPr>
            </w:pPr>
            <w:r w:rsidRPr="00ED3CF0">
              <w:rPr>
                <w:b/>
                <w:i/>
              </w:rPr>
              <w:t>FULL IP NETWORK</w:t>
            </w:r>
          </w:p>
        </w:tc>
        <w:tc>
          <w:tcPr>
            <w:tcW w:w="1872" w:type="dxa"/>
          </w:tcPr>
          <w:p w:rsidR="00ED3CF0" w:rsidRPr="00ED3CF0" w:rsidRDefault="00ED3CF0" w:rsidP="00ED3CF0">
            <w:pPr>
              <w:spacing w:after="120"/>
              <w:rPr>
                <w:b/>
                <w:i/>
              </w:rPr>
            </w:pPr>
            <w:r w:rsidRPr="00ED3CF0">
              <w:rPr>
                <w:b/>
                <w:i/>
              </w:rPr>
              <w:t>JCTS IP NETWORK</w:t>
            </w:r>
          </w:p>
        </w:tc>
        <w:tc>
          <w:tcPr>
            <w:tcW w:w="1872" w:type="dxa"/>
          </w:tcPr>
          <w:p w:rsidR="00ED3CF0" w:rsidRPr="00ED3CF0" w:rsidRDefault="00ED3CF0" w:rsidP="00ED3CF0">
            <w:pPr>
              <w:spacing w:after="120"/>
              <w:rPr>
                <w:b/>
                <w:i/>
              </w:rPr>
            </w:pPr>
            <w:r w:rsidRPr="00ED3CF0">
              <w:rPr>
                <w:b/>
                <w:i/>
              </w:rPr>
              <w:t>NON-JCTS IP NETWORK</w:t>
            </w:r>
          </w:p>
        </w:tc>
        <w:tc>
          <w:tcPr>
            <w:tcW w:w="1872" w:type="dxa"/>
          </w:tcPr>
          <w:p w:rsidR="00ED3CF0" w:rsidRPr="00ED3CF0" w:rsidRDefault="00ED3CF0" w:rsidP="00ED3CF0">
            <w:pPr>
              <w:spacing w:after="120"/>
              <w:rPr>
                <w:b/>
                <w:i/>
              </w:rPr>
            </w:pPr>
            <w:r w:rsidRPr="00ED3CF0">
              <w:rPr>
                <w:b/>
                <w:i/>
              </w:rPr>
              <w:t>SET IP NETWORK</w:t>
            </w:r>
          </w:p>
        </w:tc>
        <w:tc>
          <w:tcPr>
            <w:tcW w:w="1872" w:type="dxa"/>
          </w:tcPr>
          <w:p w:rsidR="00ED3CF0" w:rsidRPr="00ED3CF0" w:rsidRDefault="00ED3CF0" w:rsidP="00ED3CF0">
            <w:pPr>
              <w:spacing w:after="120"/>
              <w:rPr>
                <w:b/>
                <w:i/>
              </w:rPr>
            </w:pPr>
            <w:r w:rsidRPr="00ED3CF0">
              <w:rPr>
                <w:b/>
                <w:i/>
              </w:rPr>
              <w:t>TEST IP</w:t>
            </w:r>
          </w:p>
        </w:tc>
      </w:tr>
      <w:tr w:rsidR="00ED3CF0">
        <w:tc>
          <w:tcPr>
            <w:tcW w:w="1872" w:type="dxa"/>
          </w:tcPr>
          <w:p w:rsidR="00ED3CF0" w:rsidRDefault="00ED3CF0" w:rsidP="00ED3CF0">
            <w:pPr>
              <w:spacing w:after="120"/>
              <w:rPr>
                <w:i/>
              </w:rPr>
            </w:pPr>
            <w:r>
              <w:rPr>
                <w:i/>
              </w:rPr>
              <w:lastRenderedPageBreak/>
              <w:t>Test the connection or configure the IP address associated with HMAP, AGS 1, AGS 2, and ADMACS for a FULL DCS machine</w:t>
            </w:r>
          </w:p>
        </w:tc>
        <w:tc>
          <w:tcPr>
            <w:tcW w:w="1872" w:type="dxa"/>
          </w:tcPr>
          <w:p w:rsidR="00ED3CF0" w:rsidRDefault="00ED3CF0" w:rsidP="00ED3CF0">
            <w:pPr>
              <w:spacing w:after="120"/>
              <w:rPr>
                <w:i/>
              </w:rPr>
            </w:pPr>
            <w:r>
              <w:rPr>
                <w:i/>
              </w:rPr>
              <w:t>Test the connection or configure the IP addresses associated with HMAP, AGS 1, AGS 2, and ADMACS for a JCTS DCS machine</w:t>
            </w:r>
          </w:p>
        </w:tc>
        <w:tc>
          <w:tcPr>
            <w:tcW w:w="1872" w:type="dxa"/>
          </w:tcPr>
          <w:p w:rsidR="00ED3CF0" w:rsidRDefault="00ED3CF0" w:rsidP="00ED3CF0">
            <w:pPr>
              <w:spacing w:after="120"/>
              <w:rPr>
                <w:i/>
              </w:rPr>
            </w:pPr>
            <w:r>
              <w:rPr>
                <w:i/>
              </w:rPr>
              <w:t>Test the connection or configure the IP addresses associated with HMAP, AGS 1, AGS 2, and ADMACS for a NON-JCTS DCS machine</w:t>
            </w:r>
          </w:p>
        </w:tc>
        <w:tc>
          <w:tcPr>
            <w:tcW w:w="1872" w:type="dxa"/>
          </w:tcPr>
          <w:p w:rsidR="00ED3CF0" w:rsidRDefault="00ED3CF0" w:rsidP="00ED3CF0">
            <w:pPr>
              <w:spacing w:after="120"/>
              <w:rPr>
                <w:i/>
              </w:rPr>
            </w:pPr>
            <w:r>
              <w:rPr>
                <w:i/>
              </w:rPr>
              <w:t>Used to test the connection of the IP network marked in the radial button section of this group</w:t>
            </w:r>
          </w:p>
        </w:tc>
        <w:tc>
          <w:tcPr>
            <w:tcW w:w="1872" w:type="dxa"/>
          </w:tcPr>
          <w:p w:rsidR="00ED3CF0" w:rsidRDefault="00ED3CF0" w:rsidP="00ED3CF0">
            <w:pPr>
              <w:spacing w:after="120"/>
              <w:rPr>
                <w:i/>
              </w:rPr>
            </w:pPr>
            <w:r>
              <w:rPr>
                <w:i/>
              </w:rPr>
              <w:t>Used to configure the connection of the IP network marked in the radial button section of this group</w:t>
            </w:r>
          </w:p>
        </w:tc>
      </w:tr>
    </w:tbl>
    <w:p w:rsidR="00ED3CF0" w:rsidRDefault="00ED3CF0" w:rsidP="00ED3CF0">
      <w:pPr>
        <w:spacing w:after="480"/>
        <w:rPr>
          <w:b/>
          <w:i/>
        </w:rPr>
      </w:pPr>
    </w:p>
    <w:p w:rsidR="00ED3CF0" w:rsidRDefault="00ED3CF0" w:rsidP="00ED3CF0">
      <w:pPr>
        <w:spacing w:after="120"/>
        <w:rPr>
          <w:b/>
          <w:i/>
        </w:rPr>
      </w:pPr>
      <w:bookmarkStart w:id="2" w:name="Sim_Config"/>
      <w:r>
        <w:rPr>
          <w:b/>
          <w:i/>
        </w:rPr>
        <w:t>Simulator Configuration</w:t>
      </w:r>
    </w:p>
    <w:bookmarkEnd w:id="2"/>
    <w:p w:rsidR="00ED3CF0" w:rsidRDefault="00ED3CF0" w:rsidP="00ED3CF0">
      <w:pPr>
        <w:spacing w:after="480"/>
        <w:rPr>
          <w:i/>
        </w:rPr>
      </w:pPr>
      <w:r w:rsidRPr="00ED3CF0">
        <w:rPr>
          <w:i/>
        </w:rPr>
        <w:t>This group is used to start/stop the specified simulator.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12"/>
      </w:tblGrid>
      <w:tr w:rsidR="00ED3CF0" w:rsidTr="003B690B">
        <w:trPr>
          <w:trHeight w:val="2797"/>
        </w:trPr>
        <w:tc>
          <w:tcPr>
            <w:tcW w:w="3912" w:type="dxa"/>
          </w:tcPr>
          <w:p w:rsidR="00ED3CF0" w:rsidRDefault="001A0536" w:rsidP="00ED3CF0">
            <w:pPr>
              <w:spacing w:after="120"/>
              <w:rPr>
                <w:i/>
              </w:rPr>
            </w:pPr>
            <w:r w:rsidRPr="001A0536">
              <w:rPr>
                <w:i/>
                <w:noProof/>
              </w:rPr>
              <w:drawing>
                <wp:inline distT="0" distB="0" distL="0" distR="0">
                  <wp:extent cx="2247900" cy="16277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47900" cy="1627789"/>
                          </a:xfrm>
                          <a:prstGeom prst="rect">
                            <a:avLst/>
                          </a:prstGeom>
                          <a:noFill/>
                          <a:ln>
                            <a:noFill/>
                          </a:ln>
                        </pic:spPr>
                      </pic:pic>
                    </a:graphicData>
                  </a:graphic>
                </wp:inline>
              </w:drawing>
            </w:r>
          </w:p>
          <w:p w:rsidR="00ED3CF0" w:rsidRDefault="00ED3CF0" w:rsidP="00ED3CF0">
            <w:pPr>
              <w:spacing w:after="120"/>
              <w:rPr>
                <w:i/>
              </w:rPr>
            </w:pPr>
          </w:p>
        </w:tc>
        <w:bookmarkStart w:id="3" w:name="_GoBack"/>
        <w:bookmarkEnd w:id="3"/>
      </w:tr>
    </w:tbl>
    <w:p w:rsidR="00ED3CF0" w:rsidRDefault="00ED3CF0" w:rsidP="00ED3CF0">
      <w:pPr>
        <w:spacing w:after="480"/>
        <w:rPr>
          <w:i/>
        </w:rPr>
      </w:pPr>
      <w:r w:rsidRPr="00ED3CF0">
        <w:rPr>
          <w:i/>
        </w:rPr>
        <w:t>Simulator Configuration Group</w:t>
      </w:r>
    </w:p>
    <w:tbl>
      <w:tblPr>
        <w:tblW w:w="0" w:type="auto"/>
        <w:tblLayout w:type="fixed"/>
        <w:tblLook w:val="0000" w:firstRow="0" w:lastRow="0" w:firstColumn="0" w:lastColumn="0" w:noHBand="0" w:noVBand="0"/>
      </w:tblPr>
      <w:tblGrid>
        <w:gridCol w:w="3120"/>
        <w:gridCol w:w="3120"/>
        <w:gridCol w:w="3120"/>
      </w:tblGrid>
      <w:tr w:rsidR="00ED3CF0" w:rsidRPr="00ED3CF0">
        <w:tc>
          <w:tcPr>
            <w:tcW w:w="3120" w:type="dxa"/>
          </w:tcPr>
          <w:p w:rsidR="00ED3CF0" w:rsidRPr="00ED3CF0" w:rsidRDefault="00ED3CF0" w:rsidP="00ED3CF0">
            <w:pPr>
              <w:spacing w:after="120"/>
              <w:rPr>
                <w:b/>
                <w:i/>
              </w:rPr>
            </w:pPr>
            <w:r w:rsidRPr="00ED3CF0">
              <w:rPr>
                <w:b/>
                <w:i/>
              </w:rPr>
              <w:t>Check Boxes</w:t>
            </w:r>
          </w:p>
        </w:tc>
        <w:tc>
          <w:tcPr>
            <w:tcW w:w="3120" w:type="dxa"/>
          </w:tcPr>
          <w:p w:rsidR="00ED3CF0" w:rsidRPr="00ED3CF0" w:rsidRDefault="00ED3CF0" w:rsidP="00ED3CF0">
            <w:pPr>
              <w:spacing w:after="120"/>
              <w:rPr>
                <w:b/>
                <w:i/>
              </w:rPr>
            </w:pPr>
            <w:r w:rsidRPr="00ED3CF0">
              <w:rPr>
                <w:b/>
                <w:i/>
              </w:rPr>
              <w:t>START Button</w:t>
            </w:r>
          </w:p>
        </w:tc>
        <w:tc>
          <w:tcPr>
            <w:tcW w:w="3120" w:type="dxa"/>
          </w:tcPr>
          <w:p w:rsidR="00ED3CF0" w:rsidRPr="00ED3CF0" w:rsidRDefault="00ED3CF0" w:rsidP="00ED3CF0">
            <w:pPr>
              <w:spacing w:after="120"/>
              <w:rPr>
                <w:b/>
                <w:i/>
              </w:rPr>
            </w:pPr>
            <w:r w:rsidRPr="00ED3CF0">
              <w:rPr>
                <w:b/>
                <w:i/>
              </w:rPr>
              <w:t>STOP Button</w:t>
            </w:r>
          </w:p>
        </w:tc>
      </w:tr>
      <w:tr w:rsidR="00ED3CF0">
        <w:tc>
          <w:tcPr>
            <w:tcW w:w="3120" w:type="dxa"/>
          </w:tcPr>
          <w:p w:rsidR="00ED3CF0" w:rsidRDefault="00ED3CF0" w:rsidP="00ED3CF0">
            <w:pPr>
              <w:spacing w:after="120"/>
              <w:rPr>
                <w:i/>
              </w:rPr>
            </w:pPr>
            <w:r>
              <w:rPr>
                <w:i/>
              </w:rPr>
              <w:t xml:space="preserve">If a check box has been marked then the specified application can be either started or stopped. If a check box has not been mark nothing will be accessed for that application. The 'SELECT ALL' box will select or deselect all other check boxes </w:t>
            </w:r>
          </w:p>
        </w:tc>
        <w:tc>
          <w:tcPr>
            <w:tcW w:w="3120" w:type="dxa"/>
          </w:tcPr>
          <w:p w:rsidR="00ED3CF0" w:rsidRDefault="00ED3CF0" w:rsidP="00ED3CF0">
            <w:pPr>
              <w:spacing w:after="120"/>
              <w:rPr>
                <w:i/>
              </w:rPr>
            </w:pPr>
            <w:r>
              <w:rPr>
                <w:i/>
              </w:rPr>
              <w:t>This button will start will start each simulator that has been selected in the check box selection area</w:t>
            </w:r>
          </w:p>
        </w:tc>
        <w:tc>
          <w:tcPr>
            <w:tcW w:w="3120" w:type="dxa"/>
          </w:tcPr>
          <w:p w:rsidR="00ED3CF0" w:rsidRDefault="00ED3CF0" w:rsidP="00ED3CF0">
            <w:pPr>
              <w:spacing w:after="120"/>
              <w:rPr>
                <w:i/>
              </w:rPr>
            </w:pPr>
            <w:r>
              <w:rPr>
                <w:i/>
              </w:rPr>
              <w:t>This button will stop will start each simulator that has been selected in the check box selection area</w:t>
            </w:r>
          </w:p>
        </w:tc>
      </w:tr>
    </w:tbl>
    <w:p w:rsidR="00ED3CF0" w:rsidRDefault="00ED3CF0" w:rsidP="00ED3CF0">
      <w:pPr>
        <w:spacing w:after="480"/>
        <w:rPr>
          <w:i/>
        </w:rPr>
      </w:pPr>
    </w:p>
    <w:p w:rsidR="00ED3CF0" w:rsidRDefault="00ED3CF0" w:rsidP="00ED3CF0">
      <w:pPr>
        <w:spacing w:after="120"/>
        <w:rPr>
          <w:b/>
          <w:i/>
        </w:rPr>
      </w:pPr>
      <w:bookmarkStart w:id="4" w:name="Update_Sims"/>
      <w:r w:rsidRPr="00ED3CF0">
        <w:rPr>
          <w:b/>
          <w:i/>
        </w:rPr>
        <w:t>Update Simulators</w:t>
      </w:r>
    </w:p>
    <w:bookmarkEnd w:id="4"/>
    <w:p w:rsidR="00ED3CF0" w:rsidRDefault="00ED3CF0" w:rsidP="00ED3CF0">
      <w:pPr>
        <w:spacing w:after="480"/>
        <w:rPr>
          <w:i/>
        </w:rPr>
      </w:pPr>
      <w:r w:rsidRPr="00ED3CF0">
        <w:rPr>
          <w:i/>
        </w:rPr>
        <w:lastRenderedPageBreak/>
        <w:t>This group is used to update the simulators with the version of simulators located on the users thumb drives.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ED3CF0" w:rsidTr="00ED3CF0">
        <w:tc>
          <w:tcPr>
            <w:tcW w:w="4320" w:type="dxa"/>
          </w:tcPr>
          <w:p w:rsidR="00ED3CF0" w:rsidRDefault="001A0536" w:rsidP="00ED3CF0">
            <w:pPr>
              <w:spacing w:after="120"/>
              <w:rPr>
                <w:i/>
              </w:rPr>
            </w:pPr>
            <w:r w:rsidRPr="001A0536">
              <w:rPr>
                <w:i/>
                <w:noProof/>
              </w:rPr>
              <w:drawing>
                <wp:inline distT="0" distB="0" distL="0" distR="0">
                  <wp:extent cx="2293620" cy="464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3620" cy="464820"/>
                          </a:xfrm>
                          <a:prstGeom prst="rect">
                            <a:avLst/>
                          </a:prstGeom>
                          <a:noFill/>
                          <a:ln>
                            <a:noFill/>
                          </a:ln>
                        </pic:spPr>
                      </pic:pic>
                    </a:graphicData>
                  </a:graphic>
                </wp:inline>
              </w:drawing>
            </w:r>
          </w:p>
          <w:p w:rsidR="00ED3CF0" w:rsidRDefault="00ED3CF0" w:rsidP="00ED3CF0">
            <w:pPr>
              <w:spacing w:after="120"/>
              <w:rPr>
                <w:i/>
              </w:rPr>
            </w:pPr>
          </w:p>
        </w:tc>
      </w:tr>
    </w:tbl>
    <w:p w:rsidR="00ED3CF0" w:rsidRDefault="00ED3CF0" w:rsidP="00ED3CF0">
      <w:pPr>
        <w:spacing w:after="480"/>
        <w:rPr>
          <w:i/>
        </w:rPr>
      </w:pPr>
      <w:r w:rsidRPr="00ED3CF0">
        <w:rPr>
          <w:i/>
        </w:rPr>
        <w:t>Update Simulator Group</w:t>
      </w:r>
    </w:p>
    <w:tbl>
      <w:tblPr>
        <w:tblW w:w="0" w:type="auto"/>
        <w:tblLayout w:type="fixed"/>
        <w:tblLook w:val="0000" w:firstRow="0" w:lastRow="0" w:firstColumn="0" w:lastColumn="0" w:noHBand="0" w:noVBand="0"/>
      </w:tblPr>
      <w:tblGrid>
        <w:gridCol w:w="9360"/>
      </w:tblGrid>
      <w:tr w:rsidR="00ED3CF0" w:rsidRPr="00ED3CF0">
        <w:tc>
          <w:tcPr>
            <w:tcW w:w="9360" w:type="dxa"/>
          </w:tcPr>
          <w:p w:rsidR="00ED3CF0" w:rsidRPr="00ED3CF0" w:rsidRDefault="00ED3CF0" w:rsidP="00ED3CF0">
            <w:pPr>
              <w:spacing w:after="120"/>
              <w:rPr>
                <w:b/>
                <w:i/>
              </w:rPr>
            </w:pPr>
            <w:r w:rsidRPr="00ED3CF0">
              <w:rPr>
                <w:b/>
                <w:i/>
              </w:rPr>
              <w:t>UPDATE Button</w:t>
            </w:r>
          </w:p>
        </w:tc>
      </w:tr>
      <w:tr w:rsidR="00ED3CF0">
        <w:tc>
          <w:tcPr>
            <w:tcW w:w="9360" w:type="dxa"/>
          </w:tcPr>
          <w:p w:rsidR="00ED3CF0" w:rsidRDefault="00ED3CF0" w:rsidP="00ED3CF0">
            <w:pPr>
              <w:spacing w:after="120"/>
              <w:rPr>
                <w:i/>
              </w:rPr>
            </w:pPr>
            <w:r>
              <w:rPr>
                <w:i/>
              </w:rPr>
              <w:t>This button is used to remove all old application folder backups, create new backup folders of the current applications, find the directory called '4WS' on the users thumb drive, copy all the new application directories to the right location, move all old AEC directories to the new backup DCS directory, move all new AEC directories from new DCS directory to proper location, copy current ASF file to the AEC directories, delete current shortcuts, and create new shortcuts.</w:t>
            </w:r>
          </w:p>
        </w:tc>
      </w:tr>
    </w:tbl>
    <w:p w:rsidR="00ED3CF0" w:rsidRDefault="00ED3CF0" w:rsidP="00ED3CF0">
      <w:pPr>
        <w:spacing w:after="480"/>
        <w:rPr>
          <w:i/>
        </w:rPr>
      </w:pPr>
    </w:p>
    <w:p w:rsidR="00ED3CF0" w:rsidRDefault="00ED3CF0" w:rsidP="00ED3CF0">
      <w:pPr>
        <w:spacing w:after="120"/>
        <w:rPr>
          <w:b/>
          <w:i/>
        </w:rPr>
      </w:pPr>
      <w:bookmarkStart w:id="5" w:name="Log"/>
      <w:r w:rsidRPr="00ED3CF0">
        <w:rPr>
          <w:b/>
          <w:i/>
        </w:rPr>
        <w:t>Log</w:t>
      </w:r>
    </w:p>
    <w:bookmarkEnd w:id="5"/>
    <w:p w:rsidR="00ED3CF0" w:rsidRDefault="00ED3CF0" w:rsidP="00ED3CF0">
      <w:pPr>
        <w:spacing w:after="480"/>
        <w:rPr>
          <w:i/>
        </w:rPr>
      </w:pPr>
      <w:r w:rsidRPr="00ED3CF0">
        <w:rPr>
          <w:i/>
        </w:rPr>
        <w:t>This group is used to save a log file to the General Atomics directory and to clear the list box on the tool.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ED3CF0" w:rsidTr="00ED3CF0">
        <w:tc>
          <w:tcPr>
            <w:tcW w:w="9360" w:type="dxa"/>
          </w:tcPr>
          <w:p w:rsidR="00ED3CF0" w:rsidRDefault="001A0536" w:rsidP="00ED3CF0">
            <w:pPr>
              <w:spacing w:after="120"/>
              <w:rPr>
                <w:i/>
              </w:rPr>
            </w:pPr>
            <w:r w:rsidRPr="001A0536">
              <w:rPr>
                <w:i/>
                <w:noProof/>
              </w:rPr>
              <w:drawing>
                <wp:inline distT="0" distB="0" distL="0" distR="0">
                  <wp:extent cx="5745480" cy="2415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5480" cy="2415540"/>
                          </a:xfrm>
                          <a:prstGeom prst="rect">
                            <a:avLst/>
                          </a:prstGeom>
                          <a:noFill/>
                          <a:ln>
                            <a:noFill/>
                          </a:ln>
                        </pic:spPr>
                      </pic:pic>
                    </a:graphicData>
                  </a:graphic>
                </wp:inline>
              </w:drawing>
            </w:r>
          </w:p>
          <w:p w:rsidR="00ED3CF0" w:rsidRDefault="00ED3CF0" w:rsidP="00ED3CF0">
            <w:pPr>
              <w:spacing w:after="120"/>
              <w:rPr>
                <w:i/>
              </w:rPr>
            </w:pPr>
          </w:p>
        </w:tc>
      </w:tr>
    </w:tbl>
    <w:p w:rsidR="00ED3CF0" w:rsidRDefault="00ED3CF0" w:rsidP="00ED3CF0">
      <w:pPr>
        <w:spacing w:after="480"/>
        <w:rPr>
          <w:i/>
        </w:rPr>
      </w:pPr>
      <w:r w:rsidRPr="00ED3CF0">
        <w:rPr>
          <w:i/>
        </w:rPr>
        <w:t>Log Group</w:t>
      </w:r>
    </w:p>
    <w:tbl>
      <w:tblPr>
        <w:tblW w:w="0" w:type="auto"/>
        <w:tblLayout w:type="fixed"/>
        <w:tblLook w:val="0000" w:firstRow="0" w:lastRow="0" w:firstColumn="0" w:lastColumn="0" w:noHBand="0" w:noVBand="0"/>
      </w:tblPr>
      <w:tblGrid>
        <w:gridCol w:w="4680"/>
        <w:gridCol w:w="4680"/>
      </w:tblGrid>
      <w:tr w:rsidR="00ED3CF0" w:rsidRPr="00ED3CF0">
        <w:tc>
          <w:tcPr>
            <w:tcW w:w="4680" w:type="dxa"/>
          </w:tcPr>
          <w:p w:rsidR="00ED3CF0" w:rsidRPr="00ED3CF0" w:rsidRDefault="00ED3CF0" w:rsidP="00ED3CF0">
            <w:pPr>
              <w:spacing w:after="120"/>
              <w:rPr>
                <w:b/>
                <w:i/>
              </w:rPr>
            </w:pPr>
            <w:r w:rsidRPr="00ED3CF0">
              <w:rPr>
                <w:b/>
                <w:i/>
              </w:rPr>
              <w:t>SAVE FILE Button</w:t>
            </w:r>
          </w:p>
        </w:tc>
        <w:tc>
          <w:tcPr>
            <w:tcW w:w="4680" w:type="dxa"/>
          </w:tcPr>
          <w:p w:rsidR="00ED3CF0" w:rsidRPr="00ED3CF0" w:rsidRDefault="00ED3CF0" w:rsidP="00ED3CF0">
            <w:pPr>
              <w:spacing w:after="120"/>
              <w:rPr>
                <w:b/>
                <w:i/>
              </w:rPr>
            </w:pPr>
            <w:r w:rsidRPr="00ED3CF0">
              <w:rPr>
                <w:b/>
                <w:i/>
              </w:rPr>
              <w:t>CLEAR Button</w:t>
            </w:r>
          </w:p>
        </w:tc>
      </w:tr>
      <w:tr w:rsidR="00ED3CF0">
        <w:tc>
          <w:tcPr>
            <w:tcW w:w="4680" w:type="dxa"/>
          </w:tcPr>
          <w:p w:rsidR="00ED3CF0" w:rsidRDefault="00ED3CF0" w:rsidP="00ED3CF0">
            <w:pPr>
              <w:spacing w:after="120"/>
              <w:rPr>
                <w:i/>
              </w:rPr>
            </w:pPr>
            <w:r>
              <w:rPr>
                <w:i/>
              </w:rPr>
              <w:lastRenderedPageBreak/>
              <w:t>This button will save everything recorded in the list box to a long file in the General Atomics directory</w:t>
            </w:r>
          </w:p>
        </w:tc>
        <w:tc>
          <w:tcPr>
            <w:tcW w:w="4680" w:type="dxa"/>
          </w:tcPr>
          <w:p w:rsidR="00ED3CF0" w:rsidRDefault="00ED3CF0" w:rsidP="00ED3CF0">
            <w:pPr>
              <w:spacing w:after="120"/>
              <w:rPr>
                <w:i/>
              </w:rPr>
            </w:pPr>
            <w:r>
              <w:rPr>
                <w:i/>
              </w:rPr>
              <w:t>This button will clear all text from the list box.</w:t>
            </w:r>
          </w:p>
        </w:tc>
      </w:tr>
    </w:tbl>
    <w:p w:rsidR="00ED3CF0" w:rsidRDefault="00ED3CF0" w:rsidP="00ED3CF0">
      <w:pPr>
        <w:spacing w:after="480"/>
        <w:rPr>
          <w:i/>
        </w:rPr>
      </w:pPr>
    </w:p>
    <w:p w:rsidR="00ED3CF0" w:rsidRPr="00ED3CF0" w:rsidRDefault="00ED3CF0" w:rsidP="00ED3CF0">
      <w:pPr>
        <w:spacing w:after="480"/>
        <w:rPr>
          <w:i/>
        </w:rPr>
      </w:pPr>
    </w:p>
    <w:sectPr w:rsidR="00ED3CF0" w:rsidRPr="00ED3CF0" w:rsidSect="005C6FA8">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11E" w:rsidRDefault="0026511E" w:rsidP="005C6FA8">
      <w:pPr>
        <w:spacing w:after="0" w:line="240" w:lineRule="auto"/>
      </w:pPr>
      <w:r>
        <w:separator/>
      </w:r>
    </w:p>
  </w:endnote>
  <w:endnote w:type="continuationSeparator" w:id="0">
    <w:p w:rsidR="0026511E" w:rsidRDefault="0026511E" w:rsidP="005C6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11E" w:rsidRDefault="0026511E" w:rsidP="005C6FA8">
      <w:pPr>
        <w:spacing w:after="0" w:line="240" w:lineRule="auto"/>
      </w:pPr>
      <w:r>
        <w:separator/>
      </w:r>
    </w:p>
  </w:footnote>
  <w:footnote w:type="continuationSeparator" w:id="0">
    <w:p w:rsidR="0026511E" w:rsidRDefault="0026511E" w:rsidP="005C6F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FA8" w:rsidRDefault="005C6FA8">
    <w:pPr>
      <w:pStyle w:val="Header"/>
    </w:pPr>
    <w:r>
      <w:t>DCS Configuration Tool Use</w:t>
    </w:r>
    <w:r>
      <w:tab/>
    </w:r>
    <w:r>
      <w:tab/>
      <w:t xml:space="preserve">Created by: Michael A Leath </w:t>
    </w:r>
  </w:p>
  <w:p w:rsidR="005C6FA8" w:rsidRDefault="005C6F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0B105C"/>
    <w:multiLevelType w:val="hybridMultilevel"/>
    <w:tmpl w:val="85D0E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CF0"/>
    <w:rsid w:val="00063DD7"/>
    <w:rsid w:val="000B0806"/>
    <w:rsid w:val="001A0536"/>
    <w:rsid w:val="00222A87"/>
    <w:rsid w:val="0026511E"/>
    <w:rsid w:val="003B690B"/>
    <w:rsid w:val="00415177"/>
    <w:rsid w:val="00496C30"/>
    <w:rsid w:val="005C6FA8"/>
    <w:rsid w:val="00710802"/>
    <w:rsid w:val="008260F9"/>
    <w:rsid w:val="00942184"/>
    <w:rsid w:val="009E52A9"/>
    <w:rsid w:val="00AF2865"/>
    <w:rsid w:val="00ED3CF0"/>
    <w:rsid w:val="00EE3912"/>
    <w:rsid w:val="00F41F49"/>
    <w:rsid w:val="00FA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1961188-0D95-4FF4-BA21-A6DE5007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FA8"/>
    <w:rPr>
      <w:rFonts w:cs="Times New Roman"/>
    </w:rPr>
  </w:style>
  <w:style w:type="paragraph" w:styleId="Footer">
    <w:name w:val="footer"/>
    <w:basedOn w:val="Normal"/>
    <w:link w:val="FooterChar"/>
    <w:uiPriority w:val="99"/>
    <w:unhideWhenUsed/>
    <w:rsid w:val="005C6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FA8"/>
    <w:rPr>
      <w:rFonts w:cs="Times New Roman"/>
    </w:rPr>
  </w:style>
  <w:style w:type="paragraph" w:styleId="NoSpacing">
    <w:name w:val="No Spacing"/>
    <w:link w:val="NoSpacingChar"/>
    <w:uiPriority w:val="1"/>
    <w:qFormat/>
    <w:rsid w:val="005C6FA8"/>
    <w:pPr>
      <w:spacing w:after="0" w:line="240" w:lineRule="auto"/>
    </w:pPr>
    <w:rPr>
      <w:rFonts w:eastAsiaTheme="minorEastAsia" w:cstheme="minorBidi"/>
    </w:rPr>
  </w:style>
  <w:style w:type="character" w:customStyle="1" w:styleId="NoSpacingChar">
    <w:name w:val="No Spacing Char"/>
    <w:basedOn w:val="DefaultParagraphFont"/>
    <w:link w:val="NoSpacing"/>
    <w:uiPriority w:val="1"/>
    <w:rsid w:val="005C6FA8"/>
    <w:rPr>
      <w:rFonts w:eastAsiaTheme="minorEastAsia" w:cstheme="minorBidi"/>
    </w:rPr>
  </w:style>
  <w:style w:type="paragraph" w:styleId="Title">
    <w:name w:val="Title"/>
    <w:basedOn w:val="Normal"/>
    <w:next w:val="Normal"/>
    <w:link w:val="TitleChar"/>
    <w:uiPriority w:val="10"/>
    <w:qFormat/>
    <w:rsid w:val="009E52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2A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E52A9"/>
    <w:pPr>
      <w:ind w:left="720"/>
      <w:contextualSpacing/>
    </w:pPr>
  </w:style>
  <w:style w:type="character" w:styleId="Hyperlink">
    <w:name w:val="Hyperlink"/>
    <w:basedOn w:val="DefaultParagraphFont"/>
    <w:uiPriority w:val="99"/>
    <w:unhideWhenUsed/>
    <w:rsid w:val="00415177"/>
    <w:rPr>
      <w:color w:val="0563C1" w:themeColor="hyperlink"/>
      <w:u w:val="single"/>
    </w:rPr>
  </w:style>
  <w:style w:type="character" w:styleId="FollowedHyperlink">
    <w:name w:val="FollowedHyperlink"/>
    <w:basedOn w:val="DefaultParagraphFont"/>
    <w:uiPriority w:val="99"/>
    <w:semiHidden/>
    <w:unhideWhenUsed/>
    <w:rsid w:val="004151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C75F5B-3911-4FC9-828F-39F35787F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General Atomics</Company>
  <LinksUpToDate>false</LinksUpToDate>
  <CharactersWithSpaces>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DCS Configuration Tool Use</dc:title>
  <dc:subject/>
  <dc:creator>Leath (CTR), Michael</dc:creator>
  <cp:keywords/>
  <dc:description/>
  <cp:lastModifiedBy>Leath (CTR), Michael</cp:lastModifiedBy>
  <cp:revision>4</cp:revision>
  <dcterms:created xsi:type="dcterms:W3CDTF">2017-01-10T18:58:00Z</dcterms:created>
  <dcterms:modified xsi:type="dcterms:W3CDTF">2017-07-31T15:57:00Z</dcterms:modified>
  <cp:category>Created By: Michael A Leath</cp:category>
</cp:coreProperties>
</file>