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D3359" w:rsidRDefault="00F90C76" w:rsidP="00F90C76">
      <w:pPr>
        <w:jc w:val="center"/>
        <w:rPr>
          <w:b/>
          <w:bCs/>
          <w:color w:val="000940"/>
          <w:sz w:val="52"/>
          <w:szCs w:val="52"/>
          <w:lang w:val="en-US"/>
        </w:rPr>
      </w:pPr>
      <w:r w:rsidRPr="00F90C76">
        <w:rPr>
          <w:b/>
          <w:bCs/>
          <w:color w:val="000940"/>
          <w:sz w:val="52"/>
          <w:szCs w:val="52"/>
          <w:lang w:val="en-US"/>
        </w:rPr>
        <w:t>Langport Website Proposal</w:t>
      </w:r>
    </w:p>
    <w:p w:rsidR="00E9044B" w:rsidRPr="00E9044B" w:rsidRDefault="00E9044B" w:rsidP="00381F85">
      <w:pPr>
        <w:jc w:val="center"/>
        <w:rPr>
          <w:color w:val="000940"/>
          <w:sz w:val="32"/>
          <w:szCs w:val="32"/>
          <w:lang w:val="en-US"/>
        </w:rPr>
      </w:pPr>
      <w:r w:rsidRPr="00E9044B">
        <w:rPr>
          <w:color w:val="000940"/>
          <w:sz w:val="32"/>
          <w:szCs w:val="32"/>
          <w:lang w:val="en-US"/>
        </w:rPr>
        <w:t>Michelle Moris – Software Engineer</w:t>
      </w:r>
    </w:p>
    <w:p w:rsidR="00E9044B" w:rsidRDefault="00E9044B" w:rsidP="00E9044B">
      <w:pPr>
        <w:jc w:val="center"/>
        <w:rPr>
          <w:color w:val="000940"/>
          <w:sz w:val="36"/>
          <w:szCs w:val="36"/>
          <w:lang w:val="en-US"/>
        </w:rPr>
      </w:pPr>
    </w:p>
    <w:p w:rsidR="00F90C76" w:rsidRDefault="00F90C76">
      <w:pPr>
        <w:rPr>
          <w:color w:val="000940"/>
          <w:sz w:val="36"/>
          <w:szCs w:val="36"/>
          <w:lang w:val="en-US"/>
        </w:rPr>
      </w:pPr>
      <w:r>
        <w:rPr>
          <w:color w:val="000940"/>
          <w:sz w:val="36"/>
          <w:szCs w:val="36"/>
          <w:lang w:val="en-US"/>
        </w:rPr>
        <w:br w:type="page"/>
      </w:r>
    </w:p>
    <w:p w:rsidR="00F90C76" w:rsidRDefault="00F90C76" w:rsidP="00F90C76">
      <w:pPr>
        <w:jc w:val="both"/>
        <w:rPr>
          <w:color w:val="000940"/>
          <w:sz w:val="36"/>
          <w:szCs w:val="36"/>
          <w:lang w:val="en-US"/>
        </w:rPr>
        <w:sectPr w:rsidR="00F90C76" w:rsidSect="00F90C76">
          <w:headerReference w:type="default" r:id="rId8"/>
          <w:footerReference w:type="even" r:id="rId9"/>
          <w:footerReference w:type="default" r:id="rId10"/>
          <w:pgSz w:w="12240" w:h="15840"/>
          <w:pgMar w:top="1440" w:right="1440" w:bottom="1440" w:left="1440" w:header="709" w:footer="709" w:gutter="0"/>
          <w:pgBorders w:offsetFrom="page">
            <w:top w:val="single" w:sz="18" w:space="24" w:color="000940"/>
            <w:left w:val="single" w:sz="18" w:space="24" w:color="000940"/>
            <w:bottom w:val="single" w:sz="18" w:space="24" w:color="000940"/>
            <w:right w:val="single" w:sz="18" w:space="24" w:color="000940"/>
          </w:pgBorders>
          <w:cols w:space="708"/>
          <w:vAlign w:val="center"/>
          <w:docGrid w:linePitch="360"/>
        </w:sectPr>
      </w:pPr>
    </w:p>
    <w:sdt>
      <w:sdtPr>
        <w:id w:val="-1578277213"/>
        <w:docPartObj>
          <w:docPartGallery w:val="Table of Contents"/>
          <w:docPartUnique/>
        </w:docPartObj>
      </w:sdtPr>
      <w:sdtEndPr>
        <w:rPr>
          <w:rFonts w:asciiTheme="minorHAnsi" w:eastAsiaTheme="minorHAnsi" w:hAnsiTheme="minorHAnsi" w:cstheme="minorBidi"/>
          <w:noProof/>
          <w:color w:val="auto"/>
          <w:kern w:val="2"/>
          <w:sz w:val="24"/>
          <w:szCs w:val="24"/>
          <w:lang w:val="en-EG"/>
          <w14:ligatures w14:val="standardContextual"/>
        </w:rPr>
      </w:sdtEndPr>
      <w:sdtContent>
        <w:p w:rsidR="00F90C76" w:rsidRPr="00787633" w:rsidRDefault="00F90C76">
          <w:pPr>
            <w:pStyle w:val="TOCHeading"/>
            <w:rPr>
              <w:rFonts w:asciiTheme="minorHAnsi" w:hAnsiTheme="minorHAnsi" w:cstheme="minorHAnsi"/>
              <w:color w:val="0070C0"/>
            </w:rPr>
          </w:pPr>
          <w:r w:rsidRPr="0080569E">
            <w:rPr>
              <w:rFonts w:asciiTheme="minorHAnsi" w:hAnsiTheme="minorHAnsi" w:cstheme="minorHAnsi"/>
              <w:color w:val="000940"/>
            </w:rPr>
            <w:t>Table of Contents</w:t>
          </w:r>
        </w:p>
        <w:p w:rsidR="00787633" w:rsidRPr="00787633" w:rsidRDefault="00F90C76">
          <w:pPr>
            <w:pStyle w:val="TOC1"/>
            <w:tabs>
              <w:tab w:val="left" w:pos="480"/>
              <w:tab w:val="right" w:leader="dot" w:pos="10070"/>
            </w:tabs>
            <w:rPr>
              <w:rFonts w:eastAsiaTheme="minorEastAsia" w:cstheme="minorBidi"/>
              <w:b w:val="0"/>
              <w:bCs w:val="0"/>
              <w:i w:val="0"/>
              <w:iCs w:val="0"/>
              <w:noProof/>
              <w:color w:val="0070C0"/>
              <w:szCs w:val="24"/>
            </w:rPr>
          </w:pPr>
          <w:r w:rsidRPr="00787633">
            <w:rPr>
              <w:b w:val="0"/>
              <w:bCs w:val="0"/>
              <w:i w:val="0"/>
              <w:iCs w:val="0"/>
              <w:color w:val="0070C0"/>
            </w:rPr>
            <w:fldChar w:fldCharType="begin"/>
          </w:r>
          <w:r w:rsidRPr="00787633">
            <w:rPr>
              <w:i w:val="0"/>
              <w:iCs w:val="0"/>
              <w:color w:val="0070C0"/>
            </w:rPr>
            <w:instrText xml:space="preserve"> TOC \o "1-3" \h \z \u </w:instrText>
          </w:r>
          <w:r w:rsidRPr="00787633">
            <w:rPr>
              <w:b w:val="0"/>
              <w:bCs w:val="0"/>
              <w:i w:val="0"/>
              <w:iCs w:val="0"/>
              <w:color w:val="0070C0"/>
            </w:rPr>
            <w:fldChar w:fldCharType="separate"/>
          </w:r>
          <w:hyperlink w:anchor="_Toc230390218" w:history="1">
            <w:r w:rsidR="00787633" w:rsidRPr="00787633">
              <w:rPr>
                <w:rStyle w:val="Hyperlink"/>
                <w:i w:val="0"/>
                <w:iCs w:val="0"/>
                <w:noProof/>
                <w:color w:val="0070C0"/>
                <w:lang w:val="en-US"/>
              </w:rPr>
              <w:t>1.</w:t>
            </w:r>
            <w:r w:rsidR="00787633" w:rsidRPr="00787633">
              <w:rPr>
                <w:rFonts w:eastAsiaTheme="minorEastAsia" w:cstheme="minorBidi"/>
                <w:b w:val="0"/>
                <w:bCs w:val="0"/>
                <w:i w:val="0"/>
                <w:iCs w:val="0"/>
                <w:noProof/>
                <w:color w:val="0070C0"/>
                <w:szCs w:val="24"/>
                <w:lang w:val="en-US"/>
              </w:rPr>
              <w:t xml:space="preserve"> </w:t>
            </w:r>
            <w:r w:rsidR="00787633" w:rsidRPr="00787633">
              <w:rPr>
                <w:rStyle w:val="Hyperlink"/>
                <w:i w:val="0"/>
                <w:iCs w:val="0"/>
                <w:noProof/>
                <w:color w:val="0070C0"/>
                <w:lang w:val="en-US"/>
              </w:rPr>
              <w:t>Project Overview &amp; Goals</w:t>
            </w:r>
            <w:r w:rsidR="00787633" w:rsidRPr="00787633">
              <w:rPr>
                <w:i w:val="0"/>
                <w:iCs w:val="0"/>
                <w:noProof/>
                <w:webHidden/>
                <w:color w:val="0070C0"/>
              </w:rPr>
              <w:tab/>
            </w:r>
            <w:r w:rsidR="00787633" w:rsidRPr="00787633">
              <w:rPr>
                <w:i w:val="0"/>
                <w:iCs w:val="0"/>
                <w:noProof/>
                <w:webHidden/>
                <w:color w:val="0070C0"/>
              </w:rPr>
              <w:fldChar w:fldCharType="begin"/>
            </w:r>
            <w:r w:rsidR="00787633" w:rsidRPr="00787633">
              <w:rPr>
                <w:i w:val="0"/>
                <w:iCs w:val="0"/>
                <w:noProof/>
                <w:webHidden/>
                <w:color w:val="0070C0"/>
              </w:rPr>
              <w:instrText xml:space="preserve"> PAGEREF _Toc230390218 \h </w:instrText>
            </w:r>
            <w:r w:rsidR="00787633" w:rsidRPr="00787633">
              <w:rPr>
                <w:i w:val="0"/>
                <w:iCs w:val="0"/>
                <w:noProof/>
                <w:webHidden/>
                <w:color w:val="0070C0"/>
              </w:rPr>
            </w:r>
            <w:r w:rsidR="00787633" w:rsidRPr="00787633">
              <w:rPr>
                <w:i w:val="0"/>
                <w:iCs w:val="0"/>
                <w:noProof/>
                <w:webHidden/>
                <w:color w:val="0070C0"/>
              </w:rPr>
              <w:fldChar w:fldCharType="separate"/>
            </w:r>
            <w:r w:rsidR="00787633" w:rsidRPr="00787633">
              <w:rPr>
                <w:i w:val="0"/>
                <w:iCs w:val="0"/>
                <w:noProof/>
                <w:webHidden/>
                <w:color w:val="0070C0"/>
              </w:rPr>
              <w:t>3</w:t>
            </w:r>
            <w:r w:rsidR="00787633" w:rsidRPr="00787633">
              <w:rPr>
                <w:i w:val="0"/>
                <w:iCs w:val="0"/>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19" w:history="1">
            <w:r w:rsidRPr="00787633">
              <w:rPr>
                <w:rStyle w:val="Hyperlink"/>
                <w:noProof/>
                <w:color w:val="0070C0"/>
                <w:lang w:val="en-US"/>
              </w:rPr>
              <w:t>1.1 Executive Summary</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_Toc230390219 \h </w:instrText>
            </w:r>
            <w:r w:rsidRPr="00787633">
              <w:rPr>
                <w:noProof/>
                <w:webHidden/>
                <w:color w:val="0070C0"/>
              </w:rPr>
            </w:r>
            <w:r w:rsidRPr="00787633">
              <w:rPr>
                <w:noProof/>
                <w:webHidden/>
                <w:color w:val="0070C0"/>
              </w:rPr>
              <w:fldChar w:fldCharType="separate"/>
            </w:r>
            <w:r w:rsidRPr="00787633">
              <w:rPr>
                <w:noProof/>
                <w:webHidden/>
                <w:color w:val="0070C0"/>
              </w:rPr>
              <w:t>3</w:t>
            </w:r>
            <w:r w:rsidRPr="00787633">
              <w:rPr>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20" w:history="1">
            <w:r w:rsidRPr="00787633">
              <w:rPr>
                <w:rStyle w:val="Hyperlink"/>
                <w:noProof/>
                <w:color w:val="0070C0"/>
                <w:lang w:val="en-US"/>
              </w:rPr>
              <w:t>1.2 Main Project Objectives</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_Toc230390220 \h </w:instrText>
            </w:r>
            <w:r w:rsidRPr="00787633">
              <w:rPr>
                <w:noProof/>
                <w:webHidden/>
                <w:color w:val="0070C0"/>
              </w:rPr>
            </w:r>
            <w:r w:rsidRPr="00787633">
              <w:rPr>
                <w:noProof/>
                <w:webHidden/>
                <w:color w:val="0070C0"/>
              </w:rPr>
              <w:fldChar w:fldCharType="separate"/>
            </w:r>
            <w:r w:rsidRPr="00787633">
              <w:rPr>
                <w:noProof/>
                <w:webHidden/>
                <w:color w:val="0070C0"/>
              </w:rPr>
              <w:t>3</w:t>
            </w:r>
            <w:r w:rsidRPr="00787633">
              <w:rPr>
                <w:noProof/>
                <w:webHidden/>
                <w:color w:val="0070C0"/>
              </w:rPr>
              <w:fldChar w:fldCharType="end"/>
            </w:r>
          </w:hyperlink>
        </w:p>
        <w:p w:rsidR="00787633" w:rsidRPr="00787633" w:rsidRDefault="00787633">
          <w:pPr>
            <w:pStyle w:val="TOC1"/>
            <w:tabs>
              <w:tab w:val="left" w:pos="480"/>
              <w:tab w:val="right" w:leader="dot" w:pos="10070"/>
            </w:tabs>
            <w:rPr>
              <w:rFonts w:eastAsiaTheme="minorEastAsia" w:cstheme="minorBidi"/>
              <w:b w:val="0"/>
              <w:bCs w:val="0"/>
              <w:i w:val="0"/>
              <w:iCs w:val="0"/>
              <w:noProof/>
              <w:color w:val="0070C0"/>
              <w:szCs w:val="24"/>
            </w:rPr>
          </w:pPr>
          <w:hyperlink w:anchor="_Toc230390221" w:history="1">
            <w:r w:rsidRPr="00787633">
              <w:rPr>
                <w:rStyle w:val="Hyperlink"/>
                <w:i w:val="0"/>
                <w:iCs w:val="0"/>
                <w:noProof/>
                <w:color w:val="0070C0"/>
                <w:lang w:val="en-US"/>
              </w:rPr>
              <w:t>2.</w:t>
            </w:r>
            <w:r w:rsidRPr="00787633">
              <w:rPr>
                <w:rFonts w:eastAsiaTheme="minorEastAsia" w:cstheme="minorBidi"/>
                <w:b w:val="0"/>
                <w:bCs w:val="0"/>
                <w:i w:val="0"/>
                <w:iCs w:val="0"/>
                <w:noProof/>
                <w:color w:val="0070C0"/>
                <w:szCs w:val="24"/>
                <w:lang w:val="en-US"/>
              </w:rPr>
              <w:t xml:space="preserve"> </w:t>
            </w:r>
            <w:r w:rsidRPr="00787633">
              <w:rPr>
                <w:rStyle w:val="Hyperlink"/>
                <w:i w:val="0"/>
                <w:iCs w:val="0"/>
                <w:noProof/>
                <w:color w:val="0070C0"/>
                <w:lang w:val="en-US"/>
              </w:rPr>
              <w:t>Core Functional Modules</w:t>
            </w:r>
            <w:r w:rsidRPr="00787633">
              <w:rPr>
                <w:i w:val="0"/>
                <w:iCs w:val="0"/>
                <w:noProof/>
                <w:webHidden/>
                <w:color w:val="0070C0"/>
              </w:rPr>
              <w:tab/>
            </w:r>
            <w:r w:rsidRPr="00787633">
              <w:rPr>
                <w:i w:val="0"/>
                <w:iCs w:val="0"/>
                <w:noProof/>
                <w:webHidden/>
                <w:color w:val="0070C0"/>
              </w:rPr>
              <w:fldChar w:fldCharType="begin"/>
            </w:r>
            <w:r w:rsidRPr="00787633">
              <w:rPr>
                <w:i w:val="0"/>
                <w:iCs w:val="0"/>
                <w:noProof/>
                <w:webHidden/>
                <w:color w:val="0070C0"/>
              </w:rPr>
              <w:instrText xml:space="preserve"> PAGEREF _Toc230390221 \h </w:instrText>
            </w:r>
            <w:r w:rsidRPr="00787633">
              <w:rPr>
                <w:i w:val="0"/>
                <w:iCs w:val="0"/>
                <w:noProof/>
                <w:webHidden/>
                <w:color w:val="0070C0"/>
              </w:rPr>
            </w:r>
            <w:r w:rsidRPr="00787633">
              <w:rPr>
                <w:i w:val="0"/>
                <w:iCs w:val="0"/>
                <w:noProof/>
                <w:webHidden/>
                <w:color w:val="0070C0"/>
              </w:rPr>
              <w:fldChar w:fldCharType="separate"/>
            </w:r>
            <w:r w:rsidRPr="00787633">
              <w:rPr>
                <w:i w:val="0"/>
                <w:iCs w:val="0"/>
                <w:noProof/>
                <w:webHidden/>
                <w:color w:val="0070C0"/>
              </w:rPr>
              <w:t>4</w:t>
            </w:r>
            <w:r w:rsidRPr="00787633">
              <w:rPr>
                <w:i w:val="0"/>
                <w:iCs w:val="0"/>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22" w:history="1">
            <w:r w:rsidRPr="00787633">
              <w:rPr>
                <w:rStyle w:val="Hyperlink"/>
                <w:noProof/>
                <w:color w:val="0070C0"/>
                <w:lang w:val="en-US"/>
              </w:rPr>
              <w:t>2.1 Module 1: Learning Management System (LMS) &amp; User Dashboards</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_Toc230390222 \h </w:instrText>
            </w:r>
            <w:r w:rsidRPr="00787633">
              <w:rPr>
                <w:noProof/>
                <w:webHidden/>
                <w:color w:val="0070C0"/>
              </w:rPr>
            </w:r>
            <w:r w:rsidRPr="00787633">
              <w:rPr>
                <w:noProof/>
                <w:webHidden/>
                <w:color w:val="0070C0"/>
              </w:rPr>
              <w:fldChar w:fldCharType="separate"/>
            </w:r>
            <w:r w:rsidRPr="00787633">
              <w:rPr>
                <w:noProof/>
                <w:webHidden/>
                <w:color w:val="0070C0"/>
              </w:rPr>
              <w:t>4</w:t>
            </w:r>
            <w:r w:rsidRPr="00787633">
              <w:rPr>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23" w:history="1">
            <w:r w:rsidRPr="00787633">
              <w:rPr>
                <w:rStyle w:val="Hyperlink"/>
                <w:noProof/>
                <w:color w:val="0070C0"/>
                <w:lang w:val="en-US"/>
              </w:rPr>
              <w:t>2.2 Module 2: Interactive Placement Test Engine</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_Toc230390223 \h </w:instrText>
            </w:r>
            <w:r w:rsidRPr="00787633">
              <w:rPr>
                <w:noProof/>
                <w:webHidden/>
                <w:color w:val="0070C0"/>
              </w:rPr>
            </w:r>
            <w:r w:rsidRPr="00787633">
              <w:rPr>
                <w:noProof/>
                <w:webHidden/>
                <w:color w:val="0070C0"/>
              </w:rPr>
              <w:fldChar w:fldCharType="separate"/>
            </w:r>
            <w:r w:rsidRPr="00787633">
              <w:rPr>
                <w:noProof/>
                <w:webHidden/>
                <w:color w:val="0070C0"/>
              </w:rPr>
              <w:t>4</w:t>
            </w:r>
            <w:r w:rsidRPr="00787633">
              <w:rPr>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24" w:history="1">
            <w:r w:rsidRPr="00787633">
              <w:rPr>
                <w:rStyle w:val="Hyperlink"/>
                <w:noProof/>
                <w:color w:val="0070C0"/>
                <w:lang w:val="en-US"/>
              </w:rPr>
              <w:t>2.3 Module 3: Course Booking &amp; Online Payments</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_Toc230390224 \h </w:instrText>
            </w:r>
            <w:r w:rsidRPr="00787633">
              <w:rPr>
                <w:noProof/>
                <w:webHidden/>
                <w:color w:val="0070C0"/>
              </w:rPr>
            </w:r>
            <w:r w:rsidRPr="00787633">
              <w:rPr>
                <w:noProof/>
                <w:webHidden/>
                <w:color w:val="0070C0"/>
              </w:rPr>
              <w:fldChar w:fldCharType="separate"/>
            </w:r>
            <w:r w:rsidRPr="00787633">
              <w:rPr>
                <w:noProof/>
                <w:webHidden/>
                <w:color w:val="0070C0"/>
              </w:rPr>
              <w:t>5</w:t>
            </w:r>
            <w:r w:rsidRPr="00787633">
              <w:rPr>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25" w:history="1">
            <w:r w:rsidRPr="00787633">
              <w:rPr>
                <w:rStyle w:val="Hyperlink"/>
                <w:noProof/>
                <w:color w:val="0070C0"/>
                <w:lang w:val="en-US"/>
              </w:rPr>
              <w:t>2.4 Module 4: The “Langport Store”</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_Toc230390225 \h </w:instrText>
            </w:r>
            <w:r w:rsidRPr="00787633">
              <w:rPr>
                <w:noProof/>
                <w:webHidden/>
                <w:color w:val="0070C0"/>
              </w:rPr>
            </w:r>
            <w:r w:rsidRPr="00787633">
              <w:rPr>
                <w:noProof/>
                <w:webHidden/>
                <w:color w:val="0070C0"/>
              </w:rPr>
              <w:fldChar w:fldCharType="separate"/>
            </w:r>
            <w:r w:rsidRPr="00787633">
              <w:rPr>
                <w:noProof/>
                <w:webHidden/>
                <w:color w:val="0070C0"/>
              </w:rPr>
              <w:t>6</w:t>
            </w:r>
            <w:r w:rsidRPr="00787633">
              <w:rPr>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26" w:history="1">
            <w:r w:rsidRPr="00787633">
              <w:rPr>
                <w:rStyle w:val="Hyperlink"/>
                <w:noProof/>
                <w:color w:val="0070C0"/>
                <w:lang w:val="en-US"/>
              </w:rPr>
              <w:t>2.5 Module 5: Simplified Admin Control Panel</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_Toc230390226 \h </w:instrText>
            </w:r>
            <w:r w:rsidRPr="00787633">
              <w:rPr>
                <w:noProof/>
                <w:webHidden/>
                <w:color w:val="0070C0"/>
              </w:rPr>
            </w:r>
            <w:r w:rsidRPr="00787633">
              <w:rPr>
                <w:noProof/>
                <w:webHidden/>
                <w:color w:val="0070C0"/>
              </w:rPr>
              <w:fldChar w:fldCharType="separate"/>
            </w:r>
            <w:r w:rsidRPr="00787633">
              <w:rPr>
                <w:noProof/>
                <w:webHidden/>
                <w:color w:val="0070C0"/>
              </w:rPr>
              <w:t>7</w:t>
            </w:r>
            <w:r w:rsidRPr="00787633">
              <w:rPr>
                <w:noProof/>
                <w:webHidden/>
                <w:color w:val="0070C0"/>
              </w:rPr>
              <w:fldChar w:fldCharType="end"/>
            </w:r>
          </w:hyperlink>
        </w:p>
        <w:p w:rsidR="00787633" w:rsidRPr="00787633" w:rsidRDefault="00787633">
          <w:pPr>
            <w:pStyle w:val="TOC1"/>
            <w:tabs>
              <w:tab w:val="left" w:pos="480"/>
              <w:tab w:val="right" w:leader="dot" w:pos="10070"/>
            </w:tabs>
            <w:rPr>
              <w:rFonts w:eastAsiaTheme="minorEastAsia" w:cstheme="minorBidi"/>
              <w:b w:val="0"/>
              <w:bCs w:val="0"/>
              <w:i w:val="0"/>
              <w:iCs w:val="0"/>
              <w:noProof/>
              <w:color w:val="0070C0"/>
              <w:szCs w:val="24"/>
            </w:rPr>
          </w:pPr>
          <w:hyperlink w:anchor="_Toc230390227" w:history="1">
            <w:r w:rsidRPr="00787633">
              <w:rPr>
                <w:rStyle w:val="Hyperlink"/>
                <w:i w:val="0"/>
                <w:iCs w:val="0"/>
                <w:noProof/>
                <w:color w:val="0070C0"/>
                <w:lang w:val="en-US"/>
              </w:rPr>
              <w:t>3.</w:t>
            </w:r>
            <w:r w:rsidRPr="00787633">
              <w:rPr>
                <w:rFonts w:eastAsiaTheme="minorEastAsia" w:cstheme="minorBidi"/>
                <w:b w:val="0"/>
                <w:bCs w:val="0"/>
                <w:i w:val="0"/>
                <w:iCs w:val="0"/>
                <w:noProof/>
                <w:color w:val="0070C0"/>
                <w:szCs w:val="24"/>
                <w:lang w:val="en-US"/>
              </w:rPr>
              <w:t xml:space="preserve"> </w:t>
            </w:r>
            <w:r w:rsidRPr="00787633">
              <w:rPr>
                <w:rStyle w:val="Hyperlink"/>
                <w:i w:val="0"/>
                <w:iCs w:val="0"/>
                <w:noProof/>
                <w:color w:val="0070C0"/>
                <w:lang w:val="en-US"/>
              </w:rPr>
              <w:t>Technical &amp; Quality Standards</w:t>
            </w:r>
            <w:r w:rsidRPr="00787633">
              <w:rPr>
                <w:i w:val="0"/>
                <w:iCs w:val="0"/>
                <w:noProof/>
                <w:webHidden/>
                <w:color w:val="0070C0"/>
              </w:rPr>
              <w:tab/>
            </w:r>
            <w:r w:rsidRPr="00787633">
              <w:rPr>
                <w:i w:val="0"/>
                <w:iCs w:val="0"/>
                <w:noProof/>
                <w:webHidden/>
                <w:color w:val="0070C0"/>
              </w:rPr>
              <w:fldChar w:fldCharType="begin"/>
            </w:r>
            <w:r w:rsidRPr="00787633">
              <w:rPr>
                <w:i w:val="0"/>
                <w:iCs w:val="0"/>
                <w:noProof/>
                <w:webHidden/>
                <w:color w:val="0070C0"/>
              </w:rPr>
              <w:instrText xml:space="preserve"> PAGEREF _Toc230390227 \h </w:instrText>
            </w:r>
            <w:r w:rsidRPr="00787633">
              <w:rPr>
                <w:i w:val="0"/>
                <w:iCs w:val="0"/>
                <w:noProof/>
                <w:webHidden/>
                <w:color w:val="0070C0"/>
              </w:rPr>
            </w:r>
            <w:r w:rsidRPr="00787633">
              <w:rPr>
                <w:i w:val="0"/>
                <w:iCs w:val="0"/>
                <w:noProof/>
                <w:webHidden/>
                <w:color w:val="0070C0"/>
              </w:rPr>
              <w:fldChar w:fldCharType="separate"/>
            </w:r>
            <w:r w:rsidRPr="00787633">
              <w:rPr>
                <w:i w:val="0"/>
                <w:iCs w:val="0"/>
                <w:noProof/>
                <w:webHidden/>
                <w:color w:val="0070C0"/>
              </w:rPr>
              <w:t>8</w:t>
            </w:r>
            <w:r w:rsidRPr="00787633">
              <w:rPr>
                <w:i w:val="0"/>
                <w:iCs w:val="0"/>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28" w:history="1">
            <w:r w:rsidRPr="00787633">
              <w:rPr>
                <w:rStyle w:val="Hyperlink"/>
                <w:noProof/>
                <w:color w:val="0070C0"/>
                <w:lang w:val="en-US"/>
              </w:rPr>
              <w:t>3.1 Mobile-First &amp; Modern Design (UX/UI)</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_Toc230390228 \h </w:instrText>
            </w:r>
            <w:r w:rsidRPr="00787633">
              <w:rPr>
                <w:noProof/>
                <w:webHidden/>
                <w:color w:val="0070C0"/>
              </w:rPr>
            </w:r>
            <w:r w:rsidRPr="00787633">
              <w:rPr>
                <w:noProof/>
                <w:webHidden/>
                <w:color w:val="0070C0"/>
              </w:rPr>
              <w:fldChar w:fldCharType="separate"/>
            </w:r>
            <w:r w:rsidRPr="00787633">
              <w:rPr>
                <w:noProof/>
                <w:webHidden/>
                <w:color w:val="0070C0"/>
              </w:rPr>
              <w:t>8</w:t>
            </w:r>
            <w:r w:rsidRPr="00787633">
              <w:rPr>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29" w:history="1">
            <w:r w:rsidRPr="00787633">
              <w:rPr>
                <w:rStyle w:val="Hyperlink"/>
                <w:noProof/>
                <w:color w:val="0070C0"/>
                <w:lang w:val="en-US"/>
              </w:rPr>
              <w:t>3.2 Dynamic Search Engine Optimization (SEO) &amp; Traffic Growth</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_Toc230390229 \h </w:instrText>
            </w:r>
            <w:r w:rsidRPr="00787633">
              <w:rPr>
                <w:noProof/>
                <w:webHidden/>
                <w:color w:val="0070C0"/>
              </w:rPr>
            </w:r>
            <w:r w:rsidRPr="00787633">
              <w:rPr>
                <w:noProof/>
                <w:webHidden/>
                <w:color w:val="0070C0"/>
              </w:rPr>
              <w:fldChar w:fldCharType="separate"/>
            </w:r>
            <w:r w:rsidRPr="00787633">
              <w:rPr>
                <w:noProof/>
                <w:webHidden/>
                <w:color w:val="0070C0"/>
              </w:rPr>
              <w:t>8</w:t>
            </w:r>
            <w:r w:rsidRPr="00787633">
              <w:rPr>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30" w:history="1">
            <w:r w:rsidRPr="00787633">
              <w:rPr>
                <w:rStyle w:val="Hyperlink"/>
                <w:noProof/>
                <w:color w:val="0070C0"/>
                <w:lang w:val="en-US"/>
              </w:rPr>
              <w:t>3.3 Platform Performance &amp; Security</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_Toc230390230 \h </w:instrText>
            </w:r>
            <w:r w:rsidRPr="00787633">
              <w:rPr>
                <w:noProof/>
                <w:webHidden/>
                <w:color w:val="0070C0"/>
              </w:rPr>
            </w:r>
            <w:r w:rsidRPr="00787633">
              <w:rPr>
                <w:noProof/>
                <w:webHidden/>
                <w:color w:val="0070C0"/>
              </w:rPr>
              <w:fldChar w:fldCharType="separate"/>
            </w:r>
            <w:r w:rsidRPr="00787633">
              <w:rPr>
                <w:noProof/>
                <w:webHidden/>
                <w:color w:val="0070C0"/>
              </w:rPr>
              <w:t>8</w:t>
            </w:r>
            <w:r w:rsidRPr="00787633">
              <w:rPr>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31" w:history="1">
            <w:r w:rsidRPr="00787633">
              <w:rPr>
                <w:rStyle w:val="Hyperlink"/>
                <w:noProof/>
                <w:color w:val="0070C0"/>
                <w:lang w:val="en-US"/>
              </w:rPr>
              <w:t>3.4 Data Export Reliability (Excel Pipeline)</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_Toc230390231 \h </w:instrText>
            </w:r>
            <w:r w:rsidRPr="00787633">
              <w:rPr>
                <w:noProof/>
                <w:webHidden/>
                <w:color w:val="0070C0"/>
              </w:rPr>
            </w:r>
            <w:r w:rsidRPr="00787633">
              <w:rPr>
                <w:noProof/>
                <w:webHidden/>
                <w:color w:val="0070C0"/>
              </w:rPr>
              <w:fldChar w:fldCharType="separate"/>
            </w:r>
            <w:r w:rsidRPr="00787633">
              <w:rPr>
                <w:noProof/>
                <w:webHidden/>
                <w:color w:val="0070C0"/>
              </w:rPr>
              <w:t>9</w:t>
            </w:r>
            <w:r w:rsidRPr="00787633">
              <w:rPr>
                <w:noProof/>
                <w:webHidden/>
                <w:color w:val="0070C0"/>
              </w:rPr>
              <w:fldChar w:fldCharType="end"/>
            </w:r>
          </w:hyperlink>
        </w:p>
        <w:p w:rsidR="00787633" w:rsidRPr="00787633" w:rsidRDefault="00787633">
          <w:pPr>
            <w:pStyle w:val="TOC1"/>
            <w:tabs>
              <w:tab w:val="left" w:pos="480"/>
              <w:tab w:val="right" w:leader="dot" w:pos="10070"/>
            </w:tabs>
            <w:rPr>
              <w:rFonts w:eastAsiaTheme="minorEastAsia" w:cstheme="minorBidi"/>
              <w:b w:val="0"/>
              <w:bCs w:val="0"/>
              <w:i w:val="0"/>
              <w:iCs w:val="0"/>
              <w:noProof/>
              <w:color w:val="0070C0"/>
              <w:szCs w:val="24"/>
            </w:rPr>
          </w:pPr>
          <w:hyperlink w:anchor="_Toc230390232" w:history="1">
            <w:r w:rsidRPr="00787633">
              <w:rPr>
                <w:rStyle w:val="Hyperlink"/>
                <w:i w:val="0"/>
                <w:iCs w:val="0"/>
                <w:noProof/>
                <w:color w:val="0070C0"/>
                <w:lang w:val="en-US"/>
              </w:rPr>
              <w:t>4.</w:t>
            </w:r>
            <w:r w:rsidRPr="00787633">
              <w:rPr>
                <w:rFonts w:eastAsiaTheme="minorEastAsia" w:cstheme="minorBidi"/>
                <w:b w:val="0"/>
                <w:bCs w:val="0"/>
                <w:i w:val="0"/>
                <w:iCs w:val="0"/>
                <w:noProof/>
                <w:color w:val="0070C0"/>
                <w:szCs w:val="24"/>
                <w:lang w:val="en-US"/>
              </w:rPr>
              <w:t xml:space="preserve"> </w:t>
            </w:r>
            <w:r w:rsidRPr="00787633">
              <w:rPr>
                <w:rStyle w:val="Hyperlink"/>
                <w:i w:val="0"/>
                <w:iCs w:val="0"/>
                <w:noProof/>
                <w:color w:val="0070C0"/>
                <w:lang w:val="en-US"/>
              </w:rPr>
              <w:t>Proposed Technology Stack</w:t>
            </w:r>
            <w:r w:rsidRPr="00787633">
              <w:rPr>
                <w:i w:val="0"/>
                <w:iCs w:val="0"/>
                <w:noProof/>
                <w:webHidden/>
                <w:color w:val="0070C0"/>
              </w:rPr>
              <w:tab/>
            </w:r>
            <w:r w:rsidRPr="00787633">
              <w:rPr>
                <w:i w:val="0"/>
                <w:iCs w:val="0"/>
                <w:noProof/>
                <w:webHidden/>
                <w:color w:val="0070C0"/>
              </w:rPr>
              <w:fldChar w:fldCharType="begin"/>
            </w:r>
            <w:r w:rsidRPr="00787633">
              <w:rPr>
                <w:i w:val="0"/>
                <w:iCs w:val="0"/>
                <w:noProof/>
                <w:webHidden/>
                <w:color w:val="0070C0"/>
              </w:rPr>
              <w:instrText xml:space="preserve"> PAGEREF _Toc230390232 \h </w:instrText>
            </w:r>
            <w:r w:rsidRPr="00787633">
              <w:rPr>
                <w:i w:val="0"/>
                <w:iCs w:val="0"/>
                <w:noProof/>
                <w:webHidden/>
                <w:color w:val="0070C0"/>
              </w:rPr>
            </w:r>
            <w:r w:rsidRPr="00787633">
              <w:rPr>
                <w:i w:val="0"/>
                <w:iCs w:val="0"/>
                <w:noProof/>
                <w:webHidden/>
                <w:color w:val="0070C0"/>
              </w:rPr>
              <w:fldChar w:fldCharType="separate"/>
            </w:r>
            <w:r w:rsidRPr="00787633">
              <w:rPr>
                <w:i w:val="0"/>
                <w:iCs w:val="0"/>
                <w:noProof/>
                <w:webHidden/>
                <w:color w:val="0070C0"/>
              </w:rPr>
              <w:t>9</w:t>
            </w:r>
            <w:r w:rsidRPr="00787633">
              <w:rPr>
                <w:i w:val="0"/>
                <w:iCs w:val="0"/>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33" w:history="1">
            <w:r w:rsidRPr="00787633">
              <w:rPr>
                <w:rStyle w:val="Hyperlink"/>
                <w:noProof/>
                <w:color w:val="0070C0"/>
                <w:lang w:val="en-US"/>
              </w:rPr>
              <w:t>4.1 The Core Framework (The Brains &amp; Visuals)</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_Toc230390233 \h </w:instrText>
            </w:r>
            <w:r w:rsidRPr="00787633">
              <w:rPr>
                <w:noProof/>
                <w:webHidden/>
                <w:color w:val="0070C0"/>
              </w:rPr>
            </w:r>
            <w:r w:rsidRPr="00787633">
              <w:rPr>
                <w:noProof/>
                <w:webHidden/>
                <w:color w:val="0070C0"/>
              </w:rPr>
              <w:fldChar w:fldCharType="separate"/>
            </w:r>
            <w:r w:rsidRPr="00787633">
              <w:rPr>
                <w:noProof/>
                <w:webHidden/>
                <w:color w:val="0070C0"/>
              </w:rPr>
              <w:t>9</w:t>
            </w:r>
            <w:r w:rsidRPr="00787633">
              <w:rPr>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34" w:history="1">
            <w:r w:rsidRPr="00787633">
              <w:rPr>
                <w:rStyle w:val="Hyperlink"/>
                <w:noProof/>
                <w:color w:val="0070C0"/>
                <w:lang w:val="en-US"/>
              </w:rPr>
              <w:t>4.2 The Database (The Memory)</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_Toc230390234 \h </w:instrText>
            </w:r>
            <w:r w:rsidRPr="00787633">
              <w:rPr>
                <w:noProof/>
                <w:webHidden/>
                <w:color w:val="0070C0"/>
              </w:rPr>
            </w:r>
            <w:r w:rsidRPr="00787633">
              <w:rPr>
                <w:noProof/>
                <w:webHidden/>
                <w:color w:val="0070C0"/>
              </w:rPr>
              <w:fldChar w:fldCharType="separate"/>
            </w:r>
            <w:r w:rsidRPr="00787633">
              <w:rPr>
                <w:noProof/>
                <w:webHidden/>
                <w:color w:val="0070C0"/>
              </w:rPr>
              <w:t>9</w:t>
            </w:r>
            <w:r w:rsidRPr="00787633">
              <w:rPr>
                <w:noProof/>
                <w:webHidden/>
                <w:color w:val="0070C0"/>
              </w:rPr>
              <w:fldChar w:fldCharType="end"/>
            </w:r>
          </w:hyperlink>
        </w:p>
        <w:p w:rsidR="00787633" w:rsidRPr="00787633" w:rsidRDefault="00787633">
          <w:pPr>
            <w:pStyle w:val="TOC2"/>
            <w:tabs>
              <w:tab w:val="right" w:leader="dot" w:pos="10070"/>
            </w:tabs>
            <w:rPr>
              <w:rFonts w:eastAsiaTheme="minorEastAsia" w:cstheme="minorBidi"/>
              <w:b w:val="0"/>
              <w:bCs w:val="0"/>
              <w:noProof/>
              <w:color w:val="0070C0"/>
              <w:sz w:val="24"/>
              <w:szCs w:val="24"/>
            </w:rPr>
          </w:pPr>
          <w:hyperlink w:anchor="_Toc230390235" w:history="1">
            <w:r w:rsidRPr="00787633">
              <w:rPr>
                <w:rStyle w:val="Hyperlink"/>
                <w:noProof/>
                <w:color w:val="0070C0"/>
                <w:lang w:val="en-US"/>
              </w:rPr>
              <w:t>4.3 Secure Cloud Storage (The Vault)</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_Toc230390235 \h </w:instrText>
            </w:r>
            <w:r w:rsidRPr="00787633">
              <w:rPr>
                <w:noProof/>
                <w:webHidden/>
                <w:color w:val="0070C0"/>
              </w:rPr>
            </w:r>
            <w:r w:rsidRPr="00787633">
              <w:rPr>
                <w:noProof/>
                <w:webHidden/>
                <w:color w:val="0070C0"/>
              </w:rPr>
              <w:fldChar w:fldCharType="separate"/>
            </w:r>
            <w:r w:rsidRPr="00787633">
              <w:rPr>
                <w:noProof/>
                <w:webHidden/>
                <w:color w:val="0070C0"/>
              </w:rPr>
              <w:t>9</w:t>
            </w:r>
            <w:r w:rsidRPr="00787633">
              <w:rPr>
                <w:noProof/>
                <w:webHidden/>
                <w:color w:val="0070C0"/>
              </w:rPr>
              <w:fldChar w:fldCharType="end"/>
            </w:r>
          </w:hyperlink>
        </w:p>
        <w:p w:rsidR="00787633" w:rsidRPr="00787633" w:rsidRDefault="00787633">
          <w:pPr>
            <w:pStyle w:val="TOC1"/>
            <w:tabs>
              <w:tab w:val="left" w:pos="480"/>
              <w:tab w:val="right" w:leader="dot" w:pos="10070"/>
            </w:tabs>
            <w:rPr>
              <w:rFonts w:eastAsiaTheme="minorEastAsia" w:cstheme="minorBidi"/>
              <w:b w:val="0"/>
              <w:bCs w:val="0"/>
              <w:i w:val="0"/>
              <w:iCs w:val="0"/>
              <w:noProof/>
              <w:color w:val="0070C0"/>
              <w:szCs w:val="24"/>
            </w:rPr>
          </w:pPr>
          <w:hyperlink w:anchor="_Toc230390236" w:history="1">
            <w:r w:rsidRPr="00787633">
              <w:rPr>
                <w:rStyle w:val="Hyperlink"/>
                <w:i w:val="0"/>
                <w:iCs w:val="0"/>
                <w:noProof/>
                <w:color w:val="0070C0"/>
                <w:lang w:val="en-US"/>
              </w:rPr>
              <w:t>5.</w:t>
            </w:r>
            <w:r w:rsidRPr="00787633">
              <w:rPr>
                <w:rFonts w:eastAsiaTheme="minorEastAsia" w:cstheme="minorBidi"/>
                <w:b w:val="0"/>
                <w:bCs w:val="0"/>
                <w:i w:val="0"/>
                <w:iCs w:val="0"/>
                <w:noProof/>
                <w:color w:val="0070C0"/>
                <w:szCs w:val="24"/>
                <w:lang w:val="en-US"/>
              </w:rPr>
              <w:t xml:space="preserve"> </w:t>
            </w:r>
            <w:r w:rsidRPr="00787633">
              <w:rPr>
                <w:rStyle w:val="Hyperlink"/>
                <w:i w:val="0"/>
                <w:iCs w:val="0"/>
                <w:noProof/>
                <w:color w:val="0070C0"/>
                <w:lang w:val="en-US"/>
              </w:rPr>
              <w:t>Project Timeline &amp; Architectural Phases</w:t>
            </w:r>
            <w:r w:rsidRPr="00787633">
              <w:rPr>
                <w:i w:val="0"/>
                <w:iCs w:val="0"/>
                <w:noProof/>
                <w:webHidden/>
                <w:color w:val="0070C0"/>
              </w:rPr>
              <w:tab/>
            </w:r>
            <w:r w:rsidRPr="00787633">
              <w:rPr>
                <w:i w:val="0"/>
                <w:iCs w:val="0"/>
                <w:noProof/>
                <w:webHidden/>
                <w:color w:val="0070C0"/>
              </w:rPr>
              <w:fldChar w:fldCharType="begin"/>
            </w:r>
            <w:r w:rsidRPr="00787633">
              <w:rPr>
                <w:i w:val="0"/>
                <w:iCs w:val="0"/>
                <w:noProof/>
                <w:webHidden/>
                <w:color w:val="0070C0"/>
              </w:rPr>
              <w:instrText xml:space="preserve"> PAGEREF _Toc230390236 \h </w:instrText>
            </w:r>
            <w:r w:rsidRPr="00787633">
              <w:rPr>
                <w:i w:val="0"/>
                <w:iCs w:val="0"/>
                <w:noProof/>
                <w:webHidden/>
                <w:color w:val="0070C0"/>
              </w:rPr>
            </w:r>
            <w:r w:rsidRPr="00787633">
              <w:rPr>
                <w:i w:val="0"/>
                <w:iCs w:val="0"/>
                <w:noProof/>
                <w:webHidden/>
                <w:color w:val="0070C0"/>
              </w:rPr>
              <w:fldChar w:fldCharType="separate"/>
            </w:r>
            <w:r w:rsidRPr="00787633">
              <w:rPr>
                <w:i w:val="0"/>
                <w:iCs w:val="0"/>
                <w:noProof/>
                <w:webHidden/>
                <w:color w:val="0070C0"/>
              </w:rPr>
              <w:t>10</w:t>
            </w:r>
            <w:r w:rsidRPr="00787633">
              <w:rPr>
                <w:i w:val="0"/>
                <w:iCs w:val="0"/>
                <w:noProof/>
                <w:webHidden/>
                <w:color w:val="0070C0"/>
              </w:rPr>
              <w:fldChar w:fldCharType="end"/>
            </w:r>
          </w:hyperlink>
        </w:p>
        <w:p w:rsidR="00787633" w:rsidRPr="00787633" w:rsidRDefault="00787633">
          <w:pPr>
            <w:pStyle w:val="TOC2"/>
            <w:tabs>
              <w:tab w:val="left" w:pos="960"/>
              <w:tab w:val="right" w:leader="dot" w:pos="10070"/>
            </w:tabs>
            <w:rPr>
              <w:rFonts w:eastAsiaTheme="minorEastAsia" w:cstheme="minorBidi"/>
              <w:b w:val="0"/>
              <w:bCs w:val="0"/>
              <w:noProof/>
              <w:color w:val="0070C0"/>
              <w:sz w:val="24"/>
              <w:szCs w:val="24"/>
            </w:rPr>
          </w:pPr>
          <w:hyperlink w:anchor="_Toc230390237" w:history="1">
            <w:r w:rsidRPr="00787633">
              <w:rPr>
                <w:rStyle w:val="Hyperlink"/>
                <w:noProof/>
                <w:color w:val="0070C0"/>
                <w:lang w:val="en-US"/>
              </w:rPr>
              <w:t>5.1</w:t>
            </w:r>
            <w:r w:rsidRPr="00787633">
              <w:rPr>
                <w:rFonts w:eastAsiaTheme="minorEastAsia" w:cstheme="minorBidi"/>
                <w:b w:val="0"/>
                <w:bCs w:val="0"/>
                <w:noProof/>
                <w:color w:val="0070C0"/>
                <w:sz w:val="24"/>
                <w:szCs w:val="24"/>
                <w:lang w:val="en-US"/>
              </w:rPr>
              <w:t xml:space="preserve"> </w:t>
            </w:r>
            <w:r w:rsidRPr="00787633">
              <w:rPr>
                <w:rStyle w:val="Hyperlink"/>
                <w:noProof/>
                <w:color w:val="0070C0"/>
                <w:lang w:val="en-US"/>
              </w:rPr>
              <w:t>Phase 1: Architecture Planning &amp; Design Blueprints (Weeks 1 – 2)</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_Toc230390237 \h </w:instrText>
            </w:r>
            <w:r w:rsidRPr="00787633">
              <w:rPr>
                <w:noProof/>
                <w:webHidden/>
                <w:color w:val="0070C0"/>
              </w:rPr>
            </w:r>
            <w:r w:rsidRPr="00787633">
              <w:rPr>
                <w:noProof/>
                <w:webHidden/>
                <w:color w:val="0070C0"/>
              </w:rPr>
              <w:fldChar w:fldCharType="separate"/>
            </w:r>
            <w:r w:rsidRPr="00787633">
              <w:rPr>
                <w:noProof/>
                <w:webHidden/>
                <w:color w:val="0070C0"/>
              </w:rPr>
              <w:t>10</w:t>
            </w:r>
            <w:r w:rsidRPr="00787633">
              <w:rPr>
                <w:noProof/>
                <w:webHidden/>
                <w:color w:val="0070C0"/>
              </w:rPr>
              <w:fldChar w:fldCharType="end"/>
            </w:r>
          </w:hyperlink>
        </w:p>
        <w:p w:rsidR="00787633" w:rsidRPr="00787633" w:rsidRDefault="00787633">
          <w:pPr>
            <w:pStyle w:val="TOC2"/>
            <w:tabs>
              <w:tab w:val="left" w:pos="960"/>
              <w:tab w:val="right" w:leader="dot" w:pos="10070"/>
            </w:tabs>
            <w:rPr>
              <w:rFonts w:eastAsiaTheme="minorEastAsia" w:cstheme="minorBidi"/>
              <w:b w:val="0"/>
              <w:bCs w:val="0"/>
              <w:noProof/>
              <w:color w:val="0070C0"/>
              <w:sz w:val="24"/>
              <w:szCs w:val="24"/>
            </w:rPr>
          </w:pPr>
          <w:hyperlink w:anchor="_Toc230390238" w:history="1">
            <w:r w:rsidRPr="00787633">
              <w:rPr>
                <w:rStyle w:val="Hyperlink"/>
                <w:noProof/>
                <w:color w:val="0070C0"/>
                <w:lang w:val="en-US"/>
              </w:rPr>
              <w:t>5.2</w:t>
            </w:r>
            <w:r w:rsidRPr="00787633">
              <w:rPr>
                <w:rFonts w:eastAsiaTheme="minorEastAsia" w:cstheme="minorBidi"/>
                <w:b w:val="0"/>
                <w:bCs w:val="0"/>
                <w:noProof/>
                <w:color w:val="0070C0"/>
                <w:sz w:val="24"/>
                <w:szCs w:val="24"/>
                <w:lang w:val="en-US"/>
              </w:rPr>
              <w:t xml:space="preserve"> </w:t>
            </w:r>
            <w:r w:rsidRPr="00787633">
              <w:rPr>
                <w:rStyle w:val="Hyperlink"/>
                <w:noProof/>
                <w:color w:val="0070C0"/>
                <w:lang w:val="en-US"/>
              </w:rPr>
              <w:t>Phase 2: Core Backend Engine &amp; Data Pipelines (Weeks 3 – 6)</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_Toc230390238 \h </w:instrText>
            </w:r>
            <w:r w:rsidRPr="00787633">
              <w:rPr>
                <w:noProof/>
                <w:webHidden/>
                <w:color w:val="0070C0"/>
              </w:rPr>
            </w:r>
            <w:r w:rsidRPr="00787633">
              <w:rPr>
                <w:noProof/>
                <w:webHidden/>
                <w:color w:val="0070C0"/>
              </w:rPr>
              <w:fldChar w:fldCharType="separate"/>
            </w:r>
            <w:r w:rsidRPr="00787633">
              <w:rPr>
                <w:noProof/>
                <w:webHidden/>
                <w:color w:val="0070C0"/>
              </w:rPr>
              <w:t>10</w:t>
            </w:r>
            <w:r w:rsidRPr="00787633">
              <w:rPr>
                <w:noProof/>
                <w:webHidden/>
                <w:color w:val="0070C0"/>
              </w:rPr>
              <w:fldChar w:fldCharType="end"/>
            </w:r>
          </w:hyperlink>
        </w:p>
        <w:p w:rsidR="00787633" w:rsidRPr="00787633" w:rsidRDefault="00787633">
          <w:pPr>
            <w:pStyle w:val="TOC2"/>
            <w:tabs>
              <w:tab w:val="left" w:pos="960"/>
              <w:tab w:val="right" w:leader="dot" w:pos="10070"/>
            </w:tabs>
            <w:rPr>
              <w:rFonts w:eastAsiaTheme="minorEastAsia" w:cstheme="minorBidi"/>
              <w:b w:val="0"/>
              <w:bCs w:val="0"/>
              <w:noProof/>
              <w:color w:val="0070C0"/>
              <w:sz w:val="24"/>
              <w:szCs w:val="24"/>
            </w:rPr>
          </w:pPr>
          <w:hyperlink w:anchor="_Toc230390239" w:history="1">
            <w:r w:rsidRPr="00787633">
              <w:rPr>
                <w:rStyle w:val="Hyperlink"/>
                <w:noProof/>
                <w:color w:val="0070C0"/>
                <w:lang w:val="en-US"/>
              </w:rPr>
              <w:t>5.3</w:t>
            </w:r>
            <w:r w:rsidRPr="00787633">
              <w:rPr>
                <w:rFonts w:eastAsiaTheme="minorEastAsia" w:cstheme="minorBidi"/>
                <w:b w:val="0"/>
                <w:bCs w:val="0"/>
                <w:noProof/>
                <w:color w:val="0070C0"/>
                <w:sz w:val="24"/>
                <w:szCs w:val="24"/>
                <w:lang w:val="en-US"/>
              </w:rPr>
              <w:t xml:space="preserve"> </w:t>
            </w:r>
            <w:r w:rsidRPr="00787633">
              <w:rPr>
                <w:rStyle w:val="Hyperlink"/>
                <w:noProof/>
                <w:color w:val="0070C0"/>
                <w:lang w:val="en-US"/>
              </w:rPr>
              <w:t>Phase 3: Frontend Interface &amp; Livewire Interactions (Weeks 7 – 10)</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_Toc230390239 \h </w:instrText>
            </w:r>
            <w:r w:rsidRPr="00787633">
              <w:rPr>
                <w:noProof/>
                <w:webHidden/>
                <w:color w:val="0070C0"/>
              </w:rPr>
            </w:r>
            <w:r w:rsidRPr="00787633">
              <w:rPr>
                <w:noProof/>
                <w:webHidden/>
                <w:color w:val="0070C0"/>
              </w:rPr>
              <w:fldChar w:fldCharType="separate"/>
            </w:r>
            <w:r w:rsidRPr="00787633">
              <w:rPr>
                <w:noProof/>
                <w:webHidden/>
                <w:color w:val="0070C0"/>
              </w:rPr>
              <w:t>11</w:t>
            </w:r>
            <w:r w:rsidRPr="00787633">
              <w:rPr>
                <w:noProof/>
                <w:webHidden/>
                <w:color w:val="0070C0"/>
              </w:rPr>
              <w:fldChar w:fldCharType="end"/>
            </w:r>
          </w:hyperlink>
        </w:p>
        <w:p w:rsidR="00787633" w:rsidRPr="00787633" w:rsidRDefault="00787633">
          <w:pPr>
            <w:pStyle w:val="TOC2"/>
            <w:tabs>
              <w:tab w:val="left" w:pos="960"/>
              <w:tab w:val="right" w:leader="dot" w:pos="10070"/>
            </w:tabs>
            <w:rPr>
              <w:rFonts w:eastAsiaTheme="minorEastAsia" w:cstheme="minorBidi"/>
              <w:b w:val="0"/>
              <w:bCs w:val="0"/>
              <w:noProof/>
              <w:color w:val="0070C0"/>
              <w:sz w:val="24"/>
              <w:szCs w:val="24"/>
            </w:rPr>
          </w:pPr>
          <w:hyperlink w:anchor="_Toc230390240" w:history="1">
            <w:r w:rsidRPr="00787633">
              <w:rPr>
                <w:rStyle w:val="Hyperlink"/>
                <w:noProof/>
                <w:color w:val="0070C0"/>
                <w:lang w:val="en-US"/>
              </w:rPr>
              <w:t>5.4</w:t>
            </w:r>
            <w:r w:rsidRPr="00787633">
              <w:rPr>
                <w:rFonts w:eastAsiaTheme="minorEastAsia" w:cstheme="minorBidi"/>
                <w:b w:val="0"/>
                <w:bCs w:val="0"/>
                <w:noProof/>
                <w:color w:val="0070C0"/>
                <w:sz w:val="24"/>
                <w:szCs w:val="24"/>
                <w:lang w:val="en-US"/>
              </w:rPr>
              <w:t xml:space="preserve"> </w:t>
            </w:r>
            <w:r w:rsidRPr="00787633">
              <w:rPr>
                <w:rStyle w:val="Hyperlink"/>
                <w:noProof/>
                <w:color w:val="0070C0"/>
                <w:lang w:val="en-US"/>
              </w:rPr>
              <w:t>Phase 4: Integration, Quality Assurance &amp; Deployment (Weeks 11 – 12)</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_Toc230390240 \h </w:instrText>
            </w:r>
            <w:r w:rsidRPr="00787633">
              <w:rPr>
                <w:noProof/>
                <w:webHidden/>
                <w:color w:val="0070C0"/>
              </w:rPr>
            </w:r>
            <w:r w:rsidRPr="00787633">
              <w:rPr>
                <w:noProof/>
                <w:webHidden/>
                <w:color w:val="0070C0"/>
              </w:rPr>
              <w:fldChar w:fldCharType="separate"/>
            </w:r>
            <w:r w:rsidRPr="00787633">
              <w:rPr>
                <w:noProof/>
                <w:webHidden/>
                <w:color w:val="0070C0"/>
              </w:rPr>
              <w:t>11</w:t>
            </w:r>
            <w:r w:rsidRPr="00787633">
              <w:rPr>
                <w:noProof/>
                <w:webHidden/>
                <w:color w:val="0070C0"/>
              </w:rPr>
              <w:fldChar w:fldCharType="end"/>
            </w:r>
          </w:hyperlink>
        </w:p>
        <w:p w:rsidR="00787633" w:rsidRPr="00787633" w:rsidRDefault="00787633">
          <w:pPr>
            <w:pStyle w:val="TOC1"/>
            <w:tabs>
              <w:tab w:val="left" w:pos="480"/>
              <w:tab w:val="right" w:leader="dot" w:pos="10070"/>
            </w:tabs>
            <w:rPr>
              <w:rFonts w:eastAsiaTheme="minorEastAsia" w:cstheme="minorBidi"/>
              <w:b w:val="0"/>
              <w:bCs w:val="0"/>
              <w:i w:val="0"/>
              <w:iCs w:val="0"/>
              <w:noProof/>
              <w:color w:val="0070C0"/>
              <w:szCs w:val="24"/>
            </w:rPr>
          </w:pPr>
          <w:hyperlink w:anchor="_Toc230390241" w:history="1">
            <w:r w:rsidRPr="00787633">
              <w:rPr>
                <w:rStyle w:val="Hyperlink"/>
                <w:i w:val="0"/>
                <w:iCs w:val="0"/>
                <w:noProof/>
                <w:color w:val="0070C0"/>
                <w:lang w:val="en-US"/>
              </w:rPr>
              <w:t>6.</w:t>
            </w:r>
            <w:r w:rsidRPr="00787633">
              <w:rPr>
                <w:rFonts w:eastAsiaTheme="minorEastAsia" w:cstheme="minorBidi"/>
                <w:b w:val="0"/>
                <w:bCs w:val="0"/>
                <w:i w:val="0"/>
                <w:iCs w:val="0"/>
                <w:noProof/>
                <w:color w:val="0070C0"/>
                <w:szCs w:val="24"/>
                <w:lang w:val="en-US"/>
              </w:rPr>
              <w:t xml:space="preserve"> </w:t>
            </w:r>
            <w:r w:rsidRPr="00787633">
              <w:rPr>
                <w:rStyle w:val="Hyperlink"/>
                <w:i w:val="0"/>
                <w:iCs w:val="0"/>
                <w:noProof/>
                <w:color w:val="0070C0"/>
                <w:lang w:val="en-US"/>
              </w:rPr>
              <w:t>Financial Proposal &amp; Investment</w:t>
            </w:r>
            <w:r w:rsidRPr="00787633">
              <w:rPr>
                <w:i w:val="0"/>
                <w:iCs w:val="0"/>
                <w:noProof/>
                <w:webHidden/>
                <w:color w:val="0070C0"/>
              </w:rPr>
              <w:tab/>
            </w:r>
            <w:r w:rsidRPr="00787633">
              <w:rPr>
                <w:i w:val="0"/>
                <w:iCs w:val="0"/>
                <w:noProof/>
                <w:webHidden/>
                <w:color w:val="0070C0"/>
              </w:rPr>
              <w:fldChar w:fldCharType="begin"/>
            </w:r>
            <w:r w:rsidRPr="00787633">
              <w:rPr>
                <w:i w:val="0"/>
                <w:iCs w:val="0"/>
                <w:noProof/>
                <w:webHidden/>
                <w:color w:val="0070C0"/>
              </w:rPr>
              <w:instrText xml:space="preserve"> PAGEREF _Toc230390241 \h </w:instrText>
            </w:r>
            <w:r w:rsidRPr="00787633">
              <w:rPr>
                <w:i w:val="0"/>
                <w:iCs w:val="0"/>
                <w:noProof/>
                <w:webHidden/>
                <w:color w:val="0070C0"/>
              </w:rPr>
            </w:r>
            <w:r w:rsidRPr="00787633">
              <w:rPr>
                <w:i w:val="0"/>
                <w:iCs w:val="0"/>
                <w:noProof/>
                <w:webHidden/>
                <w:color w:val="0070C0"/>
              </w:rPr>
              <w:fldChar w:fldCharType="separate"/>
            </w:r>
            <w:r w:rsidRPr="00787633">
              <w:rPr>
                <w:i w:val="0"/>
                <w:iCs w:val="0"/>
                <w:noProof/>
                <w:webHidden/>
                <w:color w:val="0070C0"/>
              </w:rPr>
              <w:t>12</w:t>
            </w:r>
            <w:r w:rsidRPr="00787633">
              <w:rPr>
                <w:i w:val="0"/>
                <w:iCs w:val="0"/>
                <w:noProof/>
                <w:webHidden/>
                <w:color w:val="0070C0"/>
              </w:rPr>
              <w:fldChar w:fldCharType="end"/>
            </w:r>
          </w:hyperlink>
        </w:p>
        <w:p w:rsidR="00787633" w:rsidRPr="00787633" w:rsidRDefault="00787633">
          <w:pPr>
            <w:pStyle w:val="TOC2"/>
            <w:tabs>
              <w:tab w:val="left" w:pos="960"/>
              <w:tab w:val="right" w:leader="dot" w:pos="10070"/>
            </w:tabs>
            <w:rPr>
              <w:rFonts w:eastAsiaTheme="minorEastAsia" w:cstheme="minorBidi"/>
              <w:b w:val="0"/>
              <w:bCs w:val="0"/>
              <w:noProof/>
              <w:color w:val="0070C0"/>
              <w:sz w:val="24"/>
              <w:szCs w:val="24"/>
            </w:rPr>
          </w:pPr>
          <w:hyperlink w:anchor="_Toc230390242" w:history="1">
            <w:r w:rsidRPr="00787633">
              <w:rPr>
                <w:rStyle w:val="Hyperlink"/>
                <w:noProof/>
                <w:color w:val="0070C0"/>
                <w:lang w:val="en-US"/>
              </w:rPr>
              <w:t>6.3 Ongoing Third-Party Expenses (Beginning Year 2)</w:t>
            </w:r>
            <w:r w:rsidRPr="00787633">
              <w:rPr>
                <w:noProof/>
                <w:webHidden/>
                <w:color w:val="0070C0"/>
              </w:rPr>
              <w:tab/>
            </w:r>
            <w:r w:rsidRPr="00787633">
              <w:rPr>
                <w:noProof/>
                <w:webHidden/>
                <w:color w:val="0070C0"/>
              </w:rPr>
              <w:fldChar w:fldCharType="begin"/>
            </w:r>
            <w:r w:rsidRPr="00787633">
              <w:rPr>
                <w:noProof/>
                <w:webHidden/>
                <w:color w:val="0070C0"/>
              </w:rPr>
              <w:instrText xml:space="preserve"> PAGEREF _Toc230390242 \h </w:instrText>
            </w:r>
            <w:r w:rsidRPr="00787633">
              <w:rPr>
                <w:noProof/>
                <w:webHidden/>
                <w:color w:val="0070C0"/>
              </w:rPr>
            </w:r>
            <w:r w:rsidRPr="00787633">
              <w:rPr>
                <w:noProof/>
                <w:webHidden/>
                <w:color w:val="0070C0"/>
              </w:rPr>
              <w:fldChar w:fldCharType="separate"/>
            </w:r>
            <w:r w:rsidRPr="00787633">
              <w:rPr>
                <w:noProof/>
                <w:webHidden/>
                <w:color w:val="0070C0"/>
              </w:rPr>
              <w:t>13</w:t>
            </w:r>
            <w:r w:rsidRPr="00787633">
              <w:rPr>
                <w:noProof/>
                <w:webHidden/>
                <w:color w:val="0070C0"/>
              </w:rPr>
              <w:fldChar w:fldCharType="end"/>
            </w:r>
          </w:hyperlink>
        </w:p>
        <w:p w:rsidR="00F90C76" w:rsidRDefault="00F90C76">
          <w:r w:rsidRPr="00787633">
            <w:rPr>
              <w:b/>
              <w:bCs/>
              <w:noProof/>
              <w:color w:val="0070C0"/>
            </w:rPr>
            <w:fldChar w:fldCharType="end"/>
          </w:r>
        </w:p>
      </w:sdtContent>
    </w:sdt>
    <w:p w:rsidR="00F90C76" w:rsidRDefault="00F90C76" w:rsidP="00F90C76">
      <w:pPr>
        <w:jc w:val="both"/>
        <w:rPr>
          <w:color w:val="000940"/>
          <w:sz w:val="36"/>
          <w:szCs w:val="36"/>
          <w:lang w:val="en-US"/>
        </w:rPr>
      </w:pPr>
    </w:p>
    <w:p w:rsidR="00F90C76" w:rsidRDefault="00F90C76">
      <w:pPr>
        <w:rPr>
          <w:color w:val="000940"/>
          <w:sz w:val="36"/>
          <w:szCs w:val="36"/>
          <w:lang w:val="en-US"/>
        </w:rPr>
      </w:pPr>
      <w:r>
        <w:rPr>
          <w:color w:val="000940"/>
          <w:sz w:val="36"/>
          <w:szCs w:val="36"/>
          <w:lang w:val="en-US"/>
        </w:rPr>
        <w:br w:type="page"/>
      </w:r>
    </w:p>
    <w:p w:rsidR="00F90C76" w:rsidRDefault="00BE0463" w:rsidP="00EC57F9">
      <w:pPr>
        <w:pStyle w:val="Heading1"/>
        <w:numPr>
          <w:ilvl w:val="0"/>
          <w:numId w:val="1"/>
        </w:numPr>
        <w:spacing w:line="276" w:lineRule="auto"/>
        <w:rPr>
          <w:rFonts w:asciiTheme="minorHAnsi" w:hAnsiTheme="minorHAnsi" w:cstheme="minorHAnsi"/>
          <w:b/>
          <w:bCs/>
          <w:color w:val="000940"/>
          <w:sz w:val="40"/>
          <w:szCs w:val="40"/>
          <w:lang w:val="en-US"/>
        </w:rPr>
      </w:pPr>
      <w:bookmarkStart w:id="0" w:name="_Toc230390218"/>
      <w:r>
        <w:rPr>
          <w:rFonts w:asciiTheme="minorHAnsi" w:hAnsiTheme="minorHAnsi" w:cstheme="minorHAnsi"/>
          <w:b/>
          <w:bCs/>
          <w:color w:val="000940"/>
          <w:sz w:val="40"/>
          <w:szCs w:val="40"/>
          <w:lang w:val="en-US"/>
        </w:rPr>
        <w:lastRenderedPageBreak/>
        <w:t>Project Overview</w:t>
      </w:r>
      <w:r w:rsidR="00E264E2">
        <w:rPr>
          <w:rFonts w:asciiTheme="minorHAnsi" w:hAnsiTheme="minorHAnsi" w:cstheme="minorHAnsi"/>
          <w:b/>
          <w:bCs/>
          <w:color w:val="000940"/>
          <w:sz w:val="40"/>
          <w:szCs w:val="40"/>
          <w:lang w:val="en-US"/>
        </w:rPr>
        <w:t xml:space="preserve"> &amp; Goals</w:t>
      </w:r>
      <w:bookmarkEnd w:id="0"/>
    </w:p>
    <w:p w:rsidR="00E264E2" w:rsidRDefault="00E264E2" w:rsidP="00EC57F9">
      <w:pPr>
        <w:spacing w:line="276" w:lineRule="auto"/>
        <w:ind w:left="360"/>
        <w:jc w:val="both"/>
        <w:rPr>
          <w:lang w:val="en-US"/>
        </w:rPr>
      </w:pPr>
      <w:r w:rsidRPr="00E264E2">
        <w:rPr>
          <w:lang w:val="en-US"/>
        </w:rPr>
        <w:t xml:space="preserve">this section explains our understanding of Langport’s vision, what the website will achieve, and why this solution is the perfect fit for </w:t>
      </w:r>
      <w:r>
        <w:rPr>
          <w:lang w:val="en-US"/>
        </w:rPr>
        <w:t>Langport’s</w:t>
      </w:r>
      <w:r w:rsidRPr="00E264E2">
        <w:rPr>
          <w:lang w:val="en-US"/>
        </w:rPr>
        <w:t xml:space="preserve"> needs.</w:t>
      </w:r>
    </w:p>
    <w:p w:rsidR="00E264E2" w:rsidRDefault="00E264E2" w:rsidP="00EC57F9">
      <w:pPr>
        <w:spacing w:line="276" w:lineRule="auto"/>
        <w:ind w:left="360"/>
        <w:jc w:val="both"/>
        <w:rPr>
          <w:lang w:val="en-US"/>
        </w:rPr>
      </w:pPr>
    </w:p>
    <w:p w:rsidR="00BE0463" w:rsidRPr="00732C8F" w:rsidRDefault="00BE0463" w:rsidP="00EC57F9">
      <w:pPr>
        <w:pStyle w:val="Heading2"/>
        <w:spacing w:line="276" w:lineRule="auto"/>
        <w:ind w:firstLine="360"/>
        <w:rPr>
          <w:rFonts w:asciiTheme="minorHAnsi" w:hAnsiTheme="minorHAnsi" w:cstheme="minorHAnsi"/>
          <w:b/>
          <w:bCs/>
          <w:color w:val="000940"/>
          <w:sz w:val="32"/>
          <w:szCs w:val="32"/>
          <w:lang w:val="en-US"/>
        </w:rPr>
      </w:pPr>
      <w:bookmarkStart w:id="1" w:name="_Toc230390219"/>
      <w:r w:rsidRPr="00732C8F">
        <w:rPr>
          <w:rFonts w:asciiTheme="minorHAnsi" w:hAnsiTheme="minorHAnsi" w:cstheme="minorHAnsi"/>
          <w:b/>
          <w:bCs/>
          <w:color w:val="000940"/>
          <w:sz w:val="32"/>
          <w:szCs w:val="32"/>
          <w:lang w:val="en-US"/>
        </w:rPr>
        <w:t xml:space="preserve">1.1 </w:t>
      </w:r>
      <w:r w:rsidRPr="00732C8F">
        <w:rPr>
          <w:rFonts w:asciiTheme="minorHAnsi" w:hAnsiTheme="minorHAnsi" w:cstheme="minorHAnsi"/>
          <w:b/>
          <w:bCs/>
          <w:color w:val="000940"/>
          <w:sz w:val="32"/>
          <w:szCs w:val="32"/>
          <w:lang w:val="en-US"/>
        </w:rPr>
        <w:t>Executive Summary</w:t>
      </w:r>
      <w:bookmarkEnd w:id="1"/>
      <w:r w:rsidRPr="00732C8F">
        <w:rPr>
          <w:rFonts w:asciiTheme="minorHAnsi" w:hAnsiTheme="minorHAnsi" w:cstheme="minorHAnsi"/>
          <w:b/>
          <w:bCs/>
          <w:color w:val="000940"/>
          <w:sz w:val="32"/>
          <w:szCs w:val="32"/>
          <w:lang w:val="en-US"/>
        </w:rPr>
        <w:t xml:space="preserve"> </w:t>
      </w:r>
    </w:p>
    <w:p w:rsidR="00E264E2" w:rsidRDefault="00E264E2" w:rsidP="00EC57F9">
      <w:pPr>
        <w:spacing w:line="276" w:lineRule="auto"/>
        <w:ind w:left="360"/>
        <w:jc w:val="both"/>
        <w:rPr>
          <w:lang w:val="en-US"/>
        </w:rPr>
      </w:pPr>
      <w:r w:rsidRPr="00E264E2">
        <w:rPr>
          <w:lang w:val="en-US"/>
        </w:rPr>
        <w:t>Langport will be built as an interactive, easy-to-use platform that handles the entire learning process. Instead of just reading about your courses, users can actually log in, take tests, book classes, and buy materials.</w:t>
      </w:r>
      <w:r w:rsidR="006413CC">
        <w:rPr>
          <w:lang w:val="en-US"/>
        </w:rPr>
        <w:t xml:space="preserve"> </w:t>
      </w:r>
      <w:r w:rsidRPr="00E264E2">
        <w:rPr>
          <w:lang w:val="en-US"/>
        </w:rPr>
        <w:t xml:space="preserve">By combining a </w:t>
      </w:r>
      <w:r w:rsidRPr="00E264E2">
        <w:rPr>
          <w:b/>
          <w:bCs/>
          <w:lang w:val="en-US"/>
        </w:rPr>
        <w:t>Learning Management System (LMS)</w:t>
      </w:r>
      <w:r w:rsidRPr="00E264E2">
        <w:rPr>
          <w:lang w:val="en-US"/>
        </w:rPr>
        <w:t xml:space="preserve">, an </w:t>
      </w:r>
      <w:r w:rsidRPr="00E264E2">
        <w:rPr>
          <w:b/>
          <w:bCs/>
          <w:lang w:val="en-US"/>
        </w:rPr>
        <w:t>Online Placement Test</w:t>
      </w:r>
      <w:r w:rsidRPr="00E264E2">
        <w:rPr>
          <w:lang w:val="en-US"/>
        </w:rPr>
        <w:t xml:space="preserve">, a </w:t>
      </w:r>
      <w:r w:rsidRPr="00E264E2">
        <w:rPr>
          <w:b/>
          <w:bCs/>
          <w:lang w:val="en-US"/>
        </w:rPr>
        <w:t>Booking &amp; Payment system</w:t>
      </w:r>
      <w:r w:rsidRPr="00E264E2">
        <w:rPr>
          <w:lang w:val="en-US"/>
        </w:rPr>
        <w:t xml:space="preserve">, and a </w:t>
      </w:r>
      <w:r w:rsidRPr="00E264E2">
        <w:rPr>
          <w:b/>
          <w:bCs/>
          <w:lang w:val="en-US"/>
        </w:rPr>
        <w:t>digital marketplace (Langport Store)</w:t>
      </w:r>
      <w:r w:rsidRPr="00E264E2">
        <w:rPr>
          <w:lang w:val="en-US"/>
        </w:rPr>
        <w:t>, this website will help you automate your daily work, give students a great experience, and create a brand-new revenue stream by selling digital files.</w:t>
      </w:r>
    </w:p>
    <w:p w:rsidR="00E264E2" w:rsidRDefault="00E264E2" w:rsidP="00EC57F9">
      <w:pPr>
        <w:spacing w:line="276" w:lineRule="auto"/>
        <w:ind w:left="360"/>
        <w:jc w:val="both"/>
        <w:rPr>
          <w:lang w:val="en-US"/>
        </w:rPr>
      </w:pPr>
    </w:p>
    <w:p w:rsidR="00E264E2" w:rsidRPr="00732C8F" w:rsidRDefault="00E264E2" w:rsidP="00EC57F9">
      <w:pPr>
        <w:pStyle w:val="Heading2"/>
        <w:spacing w:line="276" w:lineRule="auto"/>
        <w:ind w:firstLine="360"/>
        <w:rPr>
          <w:rFonts w:asciiTheme="minorHAnsi" w:hAnsiTheme="minorHAnsi" w:cstheme="minorHAnsi"/>
          <w:b/>
          <w:bCs/>
          <w:color w:val="000940"/>
          <w:sz w:val="32"/>
          <w:szCs w:val="32"/>
          <w:lang w:val="en-US"/>
        </w:rPr>
      </w:pPr>
      <w:bookmarkStart w:id="2" w:name="_Toc230390220"/>
      <w:r w:rsidRPr="00732C8F">
        <w:rPr>
          <w:rFonts w:asciiTheme="minorHAnsi" w:hAnsiTheme="minorHAnsi" w:cstheme="minorHAnsi"/>
          <w:b/>
          <w:bCs/>
          <w:color w:val="000940"/>
          <w:sz w:val="32"/>
          <w:szCs w:val="32"/>
          <w:lang w:val="en-US"/>
        </w:rPr>
        <w:t>1.2 Main Project Objectives</w:t>
      </w:r>
      <w:bookmarkEnd w:id="2"/>
    </w:p>
    <w:p w:rsidR="006413CC" w:rsidRDefault="006413CC" w:rsidP="00EC57F9">
      <w:pPr>
        <w:spacing w:line="276" w:lineRule="auto"/>
        <w:ind w:firstLine="360"/>
        <w:jc w:val="both"/>
        <w:rPr>
          <w:lang w:val="en-US"/>
        </w:rPr>
      </w:pPr>
      <w:r w:rsidRPr="006413CC">
        <w:rPr>
          <w:lang w:val="en-US"/>
        </w:rPr>
        <w:t>To bring this vision to life, the Langport website will focus on five simple goals:</w:t>
      </w:r>
    </w:p>
    <w:p w:rsidR="006413CC" w:rsidRPr="006413CC" w:rsidRDefault="006413CC" w:rsidP="00EC57F9">
      <w:pPr>
        <w:pStyle w:val="ListParagraph"/>
        <w:numPr>
          <w:ilvl w:val="0"/>
          <w:numId w:val="2"/>
        </w:numPr>
        <w:spacing w:line="276" w:lineRule="auto"/>
        <w:jc w:val="both"/>
        <w:rPr>
          <w:b/>
          <w:bCs/>
          <w:color w:val="000940"/>
          <w:lang w:val="en-US"/>
        </w:rPr>
      </w:pPr>
      <w:r w:rsidRPr="006413CC">
        <w:rPr>
          <w:b/>
          <w:bCs/>
          <w:color w:val="000940"/>
          <w:lang w:val="en-US"/>
        </w:rPr>
        <w:t xml:space="preserve">Easy Learning Management (LMS): </w:t>
      </w:r>
      <w:r w:rsidRPr="006413CC">
        <w:rPr>
          <w:lang w:val="en-US"/>
        </w:rPr>
        <w:t xml:space="preserve">Students get their own private dashboards to see their schedules, track their progress, and view or download class materials (like </w:t>
      </w:r>
      <w:r>
        <w:rPr>
          <w:lang w:val="en-US"/>
        </w:rPr>
        <w:t xml:space="preserve">PPTs, </w:t>
      </w:r>
      <w:r w:rsidRPr="006413CC">
        <w:rPr>
          <w:lang w:val="en-US"/>
        </w:rPr>
        <w:t>PDFs</w:t>
      </w:r>
      <w:r>
        <w:rPr>
          <w:lang w:val="en-US"/>
        </w:rPr>
        <w:t>, etc.</w:t>
      </w:r>
      <w:r w:rsidRPr="006413CC">
        <w:rPr>
          <w:lang w:val="en-US"/>
        </w:rPr>
        <w:t>).</w:t>
      </w:r>
    </w:p>
    <w:p w:rsidR="006413CC" w:rsidRPr="006413CC" w:rsidRDefault="006413CC" w:rsidP="00EC57F9">
      <w:pPr>
        <w:pStyle w:val="ListParagraph"/>
        <w:numPr>
          <w:ilvl w:val="0"/>
          <w:numId w:val="2"/>
        </w:numPr>
        <w:spacing w:line="276" w:lineRule="auto"/>
        <w:jc w:val="both"/>
        <w:rPr>
          <w:b/>
          <w:bCs/>
          <w:color w:val="000940"/>
          <w:lang w:val="en-US"/>
        </w:rPr>
      </w:pPr>
      <w:r>
        <w:rPr>
          <w:b/>
          <w:bCs/>
          <w:color w:val="000940"/>
          <w:lang w:val="en-US"/>
        </w:rPr>
        <w:t>Smart Testing:</w:t>
      </w:r>
      <w:r>
        <w:rPr>
          <w:lang w:val="en-US"/>
        </w:rPr>
        <w:t xml:space="preserve">  </w:t>
      </w:r>
      <w:r w:rsidRPr="006413CC">
        <w:rPr>
          <w:lang w:val="en-US"/>
        </w:rPr>
        <w:t xml:space="preserve">Students can take placement tests online and get their results instantly. The system send their answers directly to the admin team in an </w:t>
      </w:r>
      <w:r w:rsidRPr="00BF1A1D">
        <w:rPr>
          <w:b/>
          <w:bCs/>
          <w:lang w:val="en-US"/>
        </w:rPr>
        <w:t>Excel sheet</w:t>
      </w:r>
      <w:r w:rsidRPr="006413CC">
        <w:rPr>
          <w:lang w:val="en-US"/>
        </w:rPr>
        <w:t>.</w:t>
      </w:r>
    </w:p>
    <w:p w:rsidR="006413CC" w:rsidRPr="006413CC" w:rsidRDefault="006413CC" w:rsidP="00EC57F9">
      <w:pPr>
        <w:pStyle w:val="ListParagraph"/>
        <w:numPr>
          <w:ilvl w:val="0"/>
          <w:numId w:val="2"/>
        </w:numPr>
        <w:spacing w:line="276" w:lineRule="auto"/>
        <w:jc w:val="both"/>
        <w:rPr>
          <w:b/>
          <w:bCs/>
          <w:color w:val="000940"/>
          <w:lang w:val="en-US"/>
        </w:rPr>
      </w:pPr>
      <w:r w:rsidRPr="006413CC">
        <w:rPr>
          <w:b/>
          <w:bCs/>
          <w:color w:val="000940"/>
          <w:lang w:val="en-US"/>
        </w:rPr>
        <w:t>Simple Booking &amp; Online Payments:</w:t>
      </w:r>
      <w:r>
        <w:rPr>
          <w:b/>
          <w:bCs/>
          <w:color w:val="000940"/>
          <w:lang w:val="en-US"/>
        </w:rPr>
        <w:t xml:space="preserve"> </w:t>
      </w:r>
      <w:r w:rsidRPr="006413CC">
        <w:rPr>
          <w:lang w:val="en-US"/>
        </w:rPr>
        <w:t xml:space="preserve">Customers can easily browse available courses, pick a time slot, and pay safely online. Since the platform operates in Egypt, we will integrate local payment gateways like </w:t>
      </w:r>
      <w:r w:rsidRPr="006413CC">
        <w:rPr>
          <w:b/>
          <w:bCs/>
          <w:lang w:val="en-US"/>
        </w:rPr>
        <w:t>Paymob</w:t>
      </w:r>
      <w:r w:rsidRPr="006413CC">
        <w:rPr>
          <w:lang w:val="en-US"/>
        </w:rPr>
        <w:t xml:space="preserve"> and </w:t>
      </w:r>
      <w:r w:rsidRPr="006413CC">
        <w:rPr>
          <w:b/>
          <w:bCs/>
          <w:lang w:val="en-US"/>
        </w:rPr>
        <w:t>Fawry</w:t>
      </w:r>
      <w:r w:rsidRPr="006413CC">
        <w:rPr>
          <w:lang w:val="en-US"/>
        </w:rPr>
        <w:t>, allowing students to pay easily via credit cards, mobile wallets (like Vodafone Cash), or cash points.</w:t>
      </w:r>
    </w:p>
    <w:p w:rsidR="006413CC" w:rsidRPr="00BF1A1D" w:rsidRDefault="00BF1A1D" w:rsidP="00EC57F9">
      <w:pPr>
        <w:pStyle w:val="ListParagraph"/>
        <w:numPr>
          <w:ilvl w:val="0"/>
          <w:numId w:val="2"/>
        </w:numPr>
        <w:spacing w:line="276" w:lineRule="auto"/>
        <w:jc w:val="both"/>
        <w:rPr>
          <w:b/>
          <w:bCs/>
          <w:color w:val="000940"/>
          <w:lang w:val="en-US"/>
        </w:rPr>
      </w:pPr>
      <w:r w:rsidRPr="00BF1A1D">
        <w:rPr>
          <w:b/>
          <w:bCs/>
          <w:color w:val="000940"/>
          <w:lang w:val="en-US"/>
        </w:rPr>
        <w:t>The Langport Store:</w:t>
      </w:r>
      <w:r>
        <w:t xml:space="preserve"> </w:t>
      </w:r>
      <w:r w:rsidRPr="00BF1A1D">
        <w:rPr>
          <w:lang w:val="en-US"/>
        </w:rPr>
        <w:t>A digital shop—inspired by sites like Twinkl—where teachers, trainers, and parents can buy and instantly download educational resources like PowerPoint slides, worksheets, and PDFs.</w:t>
      </w:r>
    </w:p>
    <w:p w:rsidR="00BF1A1D" w:rsidRPr="00BF1A1D" w:rsidRDefault="00BF1A1D" w:rsidP="00EC57F9">
      <w:pPr>
        <w:pStyle w:val="ListParagraph"/>
        <w:numPr>
          <w:ilvl w:val="0"/>
          <w:numId w:val="2"/>
        </w:numPr>
        <w:spacing w:line="276" w:lineRule="auto"/>
        <w:jc w:val="both"/>
        <w:rPr>
          <w:b/>
          <w:bCs/>
          <w:color w:val="000940"/>
          <w:lang w:val="en-US"/>
        </w:rPr>
      </w:pPr>
      <w:r w:rsidRPr="00BF1A1D">
        <w:rPr>
          <w:b/>
          <w:bCs/>
          <w:color w:val="000940"/>
          <w:lang w:val="en-US"/>
        </w:rPr>
        <w:t>Good Google Ranking (SEO):</w:t>
      </w:r>
      <w:r>
        <w:t xml:space="preserve"> </w:t>
      </w:r>
      <w:r w:rsidRPr="00BF1A1D">
        <w:rPr>
          <w:lang w:val="en-US"/>
        </w:rPr>
        <w:t>We will build the website using modern coding standards and include an easy-to-use Blog system so your website shows up when people search for language courses online.</w:t>
      </w:r>
    </w:p>
    <w:p w:rsidR="00BF1A1D" w:rsidRDefault="00383351" w:rsidP="00EC57F9">
      <w:pPr>
        <w:pStyle w:val="ListParagraph"/>
        <w:spacing w:line="276" w:lineRule="auto"/>
        <w:jc w:val="both"/>
        <w:rPr>
          <w:b/>
          <w:bCs/>
          <w:color w:val="000940"/>
          <w:lang w:val="en-US"/>
        </w:rPr>
      </w:pPr>
      <w:r>
        <w:rPr>
          <w:b/>
          <w:bCs/>
          <w:noProof/>
          <w:color w:val="000940"/>
          <w:lang w:val="en-US"/>
        </w:rPr>
        <mc:AlternateContent>
          <mc:Choice Requires="wps">
            <w:drawing>
              <wp:anchor distT="0" distB="0" distL="114300" distR="114300" simplePos="0" relativeHeight="251659264" behindDoc="0" locked="0" layoutInCell="1" allowOverlap="1">
                <wp:simplePos x="0" y="0"/>
                <wp:positionH relativeFrom="column">
                  <wp:posOffset>331911</wp:posOffset>
                </wp:positionH>
                <wp:positionV relativeFrom="paragraph">
                  <wp:posOffset>101600</wp:posOffset>
                </wp:positionV>
                <wp:extent cx="5868063" cy="1812897"/>
                <wp:effectExtent l="0" t="0" r="0" b="3810"/>
                <wp:wrapNone/>
                <wp:docPr id="1537473926" name="Text Box 3"/>
                <wp:cNvGraphicFramePr/>
                <a:graphic xmlns:a="http://schemas.openxmlformats.org/drawingml/2006/main">
                  <a:graphicData uri="http://schemas.microsoft.com/office/word/2010/wordprocessingShape">
                    <wps:wsp>
                      <wps:cNvSpPr txBox="1"/>
                      <wps:spPr>
                        <a:xfrm>
                          <a:off x="0" y="0"/>
                          <a:ext cx="5868063" cy="1812897"/>
                        </a:xfrm>
                        <a:prstGeom prst="roundRect">
                          <a:avLst/>
                        </a:prstGeom>
                        <a:gradFill>
                          <a:gsLst>
                            <a:gs pos="0">
                              <a:srgbClr val="000940"/>
                            </a:gs>
                            <a:gs pos="70000">
                              <a:srgbClr val="00528D"/>
                            </a:gs>
                            <a:gs pos="100000">
                              <a:srgbClr val="00B0F0"/>
                            </a:gs>
                          </a:gsLst>
                          <a:lin ang="0" scaled="1"/>
                        </a:gradFill>
                        <a:ln w="19050">
                          <a:noFill/>
                        </a:ln>
                      </wps:spPr>
                      <wps:txbx>
                        <w:txbxContent>
                          <w:p w:rsidR="00BF1A1D" w:rsidRDefault="00BF1A1D" w:rsidP="00BF1A1D">
                            <w:pPr>
                              <w:jc w:val="center"/>
                              <w:rPr>
                                <w:rFonts w:ascii="PT Mono" w:hAnsi="PT Mono" w:cs="Apple Chancery"/>
                                <w:b/>
                                <w:bCs/>
                                <w:color w:val="FFFFFF" w:themeColor="background1"/>
                                <w:sz w:val="40"/>
                                <w:szCs w:val="40"/>
                                <w:lang w:val="en-US"/>
                              </w:rPr>
                            </w:pPr>
                            <w:r w:rsidRPr="00BF1A1D">
                              <w:rPr>
                                <w:rFonts w:ascii="PT Mono" w:hAnsi="PT Mono" w:cs="Apple Chancery"/>
                                <w:b/>
                                <w:bCs/>
                                <w:color w:val="FFFFFF" w:themeColor="background1"/>
                                <w:sz w:val="40"/>
                                <w:szCs w:val="40"/>
                                <w:lang w:val="en-US"/>
                              </w:rPr>
                              <w:t>Market Fact</w:t>
                            </w:r>
                          </w:p>
                          <w:p w:rsidR="00BF1A1D" w:rsidRPr="00E62DB5" w:rsidRDefault="00E62DB5" w:rsidP="00E62DB5">
                            <w:pPr>
                              <w:jc w:val="both"/>
                              <w:rPr>
                                <w:rFonts w:ascii="PT Mono" w:hAnsi="PT Mono" w:cs="Apple Chancery"/>
                                <w:b/>
                                <w:bCs/>
                                <w:color w:val="FFFFFF" w:themeColor="background1"/>
                                <w:sz w:val="28"/>
                                <w:szCs w:val="28"/>
                                <w:lang w:val="en-US"/>
                              </w:rPr>
                            </w:pPr>
                            <w:r w:rsidRPr="00E62DB5">
                              <w:rPr>
                                <w:color w:val="FFFFFF" w:themeColor="background1"/>
                                <w:sz w:val="28"/>
                                <w:szCs w:val="28"/>
                              </w:rPr>
                              <w:t xml:space="preserve">Recent global studies show that educational companies using an integrated LMS see up to </w:t>
                            </w:r>
                            <w:r w:rsidRPr="00E62DB5">
                              <w:rPr>
                                <w:b/>
                                <w:bCs/>
                                <w:color w:val="FFFFFF" w:themeColor="background1"/>
                                <w:sz w:val="28"/>
                                <w:szCs w:val="28"/>
                              </w:rPr>
                              <w:t>24% higher profit margins</w:t>
                            </w:r>
                            <w:r w:rsidRPr="00E62DB5">
                              <w:rPr>
                                <w:color w:val="FFFFFF" w:themeColor="background1"/>
                                <w:sz w:val="28"/>
                                <w:szCs w:val="28"/>
                              </w:rPr>
                              <w:t xml:space="preserve"> and a significant boost in revenue. Transitioning to online tools has also helped over </w:t>
                            </w:r>
                            <w:r w:rsidRPr="00E62DB5">
                              <w:rPr>
                                <w:b/>
                                <w:bCs/>
                                <w:color w:val="FFFFFF" w:themeColor="background1"/>
                                <w:sz w:val="28"/>
                                <w:szCs w:val="28"/>
                              </w:rPr>
                              <w:t>42% of education providers</w:t>
                            </w:r>
                            <w:r w:rsidRPr="00E62DB5">
                              <w:rPr>
                                <w:color w:val="FFFFFF" w:themeColor="background1"/>
                                <w:sz w:val="28"/>
                                <w:szCs w:val="28"/>
                              </w:rPr>
                              <w:t xml:space="preserve"> unlock brand-new revenue streams by selling digital products directly to consumers.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Text Box 3" o:spid="_x0000_s1026" style="position:absolute;left:0;text-align:left;margin-left:26.15pt;margin-top:8pt;width:462.05pt;height:1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" fillcolor="#000940" stroked="f" strokeweight="1.5pt">
                <v:fill color2="#00b0f0" angle="90" colors="0 #000940;45875f #00528d;1 #00b0f0" focus="100%" type="gradient"/>
                <v:textbox>
                  <w:txbxContent>
                    <w:p w:rsidR="00BF1A1D" w:rsidRDefault="00BF1A1D" w:rsidP="00BF1A1D">
                      <w:pPr>
                        <w:jc w:val="center"/>
                        <w:rPr>
                          <w:rFonts w:ascii="PT Mono" w:hAnsi="PT Mono" w:cs="Apple Chancery"/>
                          <w:b/>
                          <w:bCs/>
                          <w:color w:val="FFFFFF" w:themeColor="background1"/>
                          <w:sz w:val="40"/>
                          <w:szCs w:val="40"/>
                          <w:lang w:val="en-US"/>
                        </w:rPr>
                      </w:pPr>
                      <w:r w:rsidRPr="00BF1A1D">
                        <w:rPr>
                          <w:rFonts w:ascii="PT Mono" w:hAnsi="PT Mono" w:cs="Apple Chancery"/>
                          <w:b/>
                          <w:bCs/>
                          <w:color w:val="FFFFFF" w:themeColor="background1"/>
                          <w:sz w:val="40"/>
                          <w:szCs w:val="40"/>
                          <w:lang w:val="en-US"/>
                        </w:rPr>
                        <w:t>Market Fact</w:t>
                      </w:r>
                    </w:p>
                    <w:p w:rsidR="00BF1A1D" w:rsidRPr="00E62DB5" w:rsidRDefault="00E62DB5" w:rsidP="00E62DB5">
                      <w:pPr>
                        <w:jc w:val="both"/>
                        <w:rPr>
                          <w:rFonts w:ascii="PT Mono" w:hAnsi="PT Mono" w:cs="Apple Chancery"/>
                          <w:b/>
                          <w:bCs/>
                          <w:color w:val="FFFFFF" w:themeColor="background1"/>
                          <w:sz w:val="28"/>
                          <w:szCs w:val="28"/>
                          <w:lang w:val="en-US"/>
                        </w:rPr>
                      </w:pPr>
                      <w:r w:rsidRPr="00E62DB5">
                        <w:rPr>
                          <w:color w:val="FFFFFF" w:themeColor="background1"/>
                          <w:sz w:val="28"/>
                          <w:szCs w:val="28"/>
                        </w:rPr>
                        <w:t xml:space="preserve">Recent global studies show that educational companies using an integrated LMS see up to </w:t>
                      </w:r>
                      <w:r w:rsidRPr="00E62DB5">
                        <w:rPr>
                          <w:b/>
                          <w:bCs/>
                          <w:color w:val="FFFFFF" w:themeColor="background1"/>
                          <w:sz w:val="28"/>
                          <w:szCs w:val="28"/>
                        </w:rPr>
                        <w:t>24% higher profit margins</w:t>
                      </w:r>
                      <w:r w:rsidRPr="00E62DB5">
                        <w:rPr>
                          <w:color w:val="FFFFFF" w:themeColor="background1"/>
                          <w:sz w:val="28"/>
                          <w:szCs w:val="28"/>
                        </w:rPr>
                        <w:t xml:space="preserve"> and a significant boost in revenue. Transitioning to online tools has also helped over </w:t>
                      </w:r>
                      <w:r w:rsidRPr="00E62DB5">
                        <w:rPr>
                          <w:b/>
                          <w:bCs/>
                          <w:color w:val="FFFFFF" w:themeColor="background1"/>
                          <w:sz w:val="28"/>
                          <w:szCs w:val="28"/>
                        </w:rPr>
                        <w:t>42% of education providers</w:t>
                      </w:r>
                      <w:r w:rsidRPr="00E62DB5">
                        <w:rPr>
                          <w:color w:val="FFFFFF" w:themeColor="background1"/>
                          <w:sz w:val="28"/>
                          <w:szCs w:val="28"/>
                        </w:rPr>
                        <w:t xml:space="preserve"> unlock brand-new revenue streams by selling digital products directly to consumers.</w:t>
                      </w:r>
                    </w:p>
                  </w:txbxContent>
                </v:textbox>
              </v:roundrect>
            </w:pict>
          </mc:Fallback>
        </mc:AlternateContent>
      </w:r>
    </w:p>
    <w:p w:rsidR="00E62DB5" w:rsidRPr="00E62DB5" w:rsidRDefault="00E62DB5" w:rsidP="00EC57F9">
      <w:pPr>
        <w:spacing w:line="276" w:lineRule="auto"/>
        <w:rPr>
          <w:lang w:val="en-US"/>
        </w:rPr>
      </w:pPr>
    </w:p>
    <w:p w:rsidR="00E62DB5" w:rsidRPr="00E62DB5" w:rsidRDefault="00E62DB5" w:rsidP="00EC57F9">
      <w:pPr>
        <w:spacing w:line="276" w:lineRule="auto"/>
        <w:rPr>
          <w:lang w:val="en-US"/>
        </w:rPr>
      </w:pPr>
    </w:p>
    <w:p w:rsidR="00E62DB5" w:rsidRPr="00E62DB5" w:rsidRDefault="00E62DB5" w:rsidP="00EC57F9">
      <w:pPr>
        <w:spacing w:line="276" w:lineRule="auto"/>
        <w:rPr>
          <w:lang w:val="en-US"/>
        </w:rPr>
      </w:pPr>
    </w:p>
    <w:p w:rsidR="00E62DB5" w:rsidRPr="00E62DB5" w:rsidRDefault="00E62DB5" w:rsidP="00EC57F9">
      <w:pPr>
        <w:spacing w:line="276" w:lineRule="auto"/>
        <w:rPr>
          <w:lang w:val="en-US"/>
        </w:rPr>
      </w:pPr>
    </w:p>
    <w:p w:rsidR="00E62DB5" w:rsidRPr="00E62DB5" w:rsidRDefault="00E62DB5" w:rsidP="00EC57F9">
      <w:pPr>
        <w:spacing w:line="276" w:lineRule="auto"/>
        <w:rPr>
          <w:lang w:val="en-US"/>
        </w:rPr>
      </w:pPr>
    </w:p>
    <w:p w:rsidR="00E62DB5" w:rsidRPr="00E62DB5" w:rsidRDefault="00E62DB5" w:rsidP="00EC57F9">
      <w:pPr>
        <w:spacing w:line="276" w:lineRule="auto"/>
        <w:rPr>
          <w:lang w:val="en-US"/>
        </w:rPr>
      </w:pPr>
    </w:p>
    <w:p w:rsidR="00E62DB5" w:rsidRPr="00E62DB5" w:rsidRDefault="00E62DB5" w:rsidP="00EC57F9">
      <w:pPr>
        <w:spacing w:line="276" w:lineRule="auto"/>
        <w:rPr>
          <w:lang w:val="en-US"/>
        </w:rPr>
      </w:pPr>
    </w:p>
    <w:p w:rsidR="00E62DB5" w:rsidRDefault="00E62DB5" w:rsidP="00EC57F9">
      <w:pPr>
        <w:spacing w:line="276" w:lineRule="auto"/>
        <w:rPr>
          <w:b/>
          <w:bCs/>
          <w:color w:val="000940"/>
          <w:lang w:val="en-US"/>
        </w:rPr>
      </w:pPr>
    </w:p>
    <w:p w:rsidR="00E62DB5" w:rsidRDefault="00E62DB5" w:rsidP="00E62DB5">
      <w:pPr>
        <w:jc w:val="right"/>
        <w:rPr>
          <w:lang w:val="en-US"/>
        </w:rPr>
      </w:pPr>
    </w:p>
    <w:p w:rsidR="00E62DB5" w:rsidRDefault="00732C8F" w:rsidP="00EC57F9">
      <w:pPr>
        <w:pStyle w:val="Heading1"/>
        <w:numPr>
          <w:ilvl w:val="0"/>
          <w:numId w:val="1"/>
        </w:numPr>
        <w:spacing w:line="276" w:lineRule="auto"/>
        <w:jc w:val="both"/>
        <w:rPr>
          <w:rFonts w:asciiTheme="minorHAnsi" w:hAnsiTheme="minorHAnsi" w:cstheme="minorHAnsi"/>
          <w:b/>
          <w:bCs/>
          <w:color w:val="000940"/>
          <w:sz w:val="40"/>
          <w:szCs w:val="40"/>
          <w:lang w:val="en-US"/>
        </w:rPr>
      </w:pPr>
      <w:bookmarkStart w:id="3" w:name="_Toc230390221"/>
      <w:r>
        <w:rPr>
          <w:rFonts w:asciiTheme="minorHAnsi" w:hAnsiTheme="minorHAnsi" w:cstheme="minorHAnsi"/>
          <w:b/>
          <w:bCs/>
          <w:color w:val="000940"/>
          <w:sz w:val="40"/>
          <w:szCs w:val="40"/>
          <w:lang w:val="en-US"/>
        </w:rPr>
        <w:t>Core Functional Modules</w:t>
      </w:r>
      <w:bookmarkEnd w:id="3"/>
    </w:p>
    <w:p w:rsidR="00A22ED7" w:rsidRDefault="00732C8F" w:rsidP="00EC57F9">
      <w:pPr>
        <w:spacing w:line="276" w:lineRule="auto"/>
        <w:ind w:left="360"/>
        <w:jc w:val="both"/>
        <w:rPr>
          <w:lang w:val="en-US"/>
        </w:rPr>
      </w:pPr>
      <w:r w:rsidRPr="00732C8F">
        <w:rPr>
          <w:lang w:val="en-US"/>
        </w:rPr>
        <w:t>This section breaks down the main features of the Langport platform. We will build five core modules to handle learning, testing, sales, and administration.</w:t>
      </w:r>
    </w:p>
    <w:p w:rsidR="00691F6D" w:rsidRDefault="00691F6D" w:rsidP="00732C8F">
      <w:pPr>
        <w:ind w:left="360"/>
        <w:jc w:val="both"/>
        <w:rPr>
          <w:lang w:val="en-US"/>
        </w:rPr>
      </w:pPr>
    </w:p>
    <w:p w:rsidR="00732C8F" w:rsidRDefault="00732C8F" w:rsidP="00EC57F9">
      <w:pPr>
        <w:spacing w:line="276" w:lineRule="auto"/>
        <w:ind w:left="360"/>
        <w:jc w:val="both"/>
        <w:rPr>
          <w:lang w:val="en-US"/>
        </w:rPr>
      </w:pPr>
      <w:bookmarkStart w:id="4" w:name="_Toc230390222"/>
      <w:r w:rsidRPr="00297027">
        <w:rPr>
          <w:rStyle w:val="Heading2Char"/>
          <w:rFonts w:asciiTheme="minorHAnsi" w:hAnsiTheme="minorHAnsi" w:cstheme="minorHAnsi"/>
          <w:b/>
          <w:bCs/>
          <w:color w:val="000940"/>
          <w:sz w:val="32"/>
          <w:szCs w:val="32"/>
          <w:lang w:val="en-US"/>
        </w:rPr>
        <w:t>2.1 Module 1: Learning Management System (LMS) &amp; User Dashboards</w:t>
      </w:r>
      <w:bookmarkEnd w:id="4"/>
      <w:r>
        <w:rPr>
          <w:rFonts w:eastAsiaTheme="majorEastAsia" w:cstheme="minorHAnsi"/>
          <w:b/>
          <w:bCs/>
          <w:color w:val="000940"/>
          <w:sz w:val="32"/>
          <w:szCs w:val="32"/>
          <w:lang w:val="en-US"/>
        </w:rPr>
        <w:br/>
      </w:r>
      <w:r w:rsidRPr="00732C8F">
        <w:rPr>
          <w:lang w:val="en-US"/>
        </w:rPr>
        <w:t>Instead of just viewing static pages, students and teachers will have private accounts to interact with each other.</w:t>
      </w:r>
    </w:p>
    <w:p w:rsidR="00732C8F" w:rsidRDefault="00732C8F" w:rsidP="00EC57F9">
      <w:pPr>
        <w:pStyle w:val="ListParagraph"/>
        <w:numPr>
          <w:ilvl w:val="0"/>
          <w:numId w:val="3"/>
        </w:numPr>
        <w:spacing w:line="276" w:lineRule="auto"/>
        <w:jc w:val="both"/>
        <w:rPr>
          <w:rFonts w:eastAsiaTheme="majorEastAsia" w:cstheme="minorHAnsi"/>
          <w:b/>
          <w:bCs/>
          <w:color w:val="000940"/>
          <w:sz w:val="28"/>
          <w:szCs w:val="28"/>
          <w:lang w:val="en-US"/>
        </w:rPr>
      </w:pPr>
      <w:r w:rsidRPr="00732C8F">
        <w:rPr>
          <w:rFonts w:eastAsiaTheme="majorEastAsia" w:cstheme="minorHAnsi"/>
          <w:b/>
          <w:bCs/>
          <w:color w:val="000940"/>
          <w:sz w:val="28"/>
          <w:szCs w:val="28"/>
          <w:lang w:val="en-US"/>
        </w:rPr>
        <w:t>Student Dashboard:</w:t>
      </w:r>
    </w:p>
    <w:p w:rsidR="00732C8F" w:rsidRPr="00732C8F" w:rsidRDefault="00732C8F" w:rsidP="00EC57F9">
      <w:pPr>
        <w:pStyle w:val="ListParagraph"/>
        <w:numPr>
          <w:ilvl w:val="1"/>
          <w:numId w:val="3"/>
        </w:numPr>
        <w:spacing w:line="276" w:lineRule="auto"/>
        <w:jc w:val="both"/>
        <w:rPr>
          <w:rFonts w:eastAsiaTheme="majorEastAsia" w:cstheme="minorHAnsi"/>
          <w:b/>
          <w:bCs/>
          <w:color w:val="000940"/>
          <w:sz w:val="28"/>
          <w:szCs w:val="28"/>
          <w:lang w:val="en-US"/>
        </w:rPr>
      </w:pPr>
      <w:r w:rsidRPr="003D1E00">
        <w:rPr>
          <w:rFonts w:eastAsiaTheme="majorEastAsia" w:cstheme="minorHAnsi"/>
          <w:b/>
          <w:bCs/>
          <w:color w:val="000940"/>
          <w:lang w:val="en-US"/>
        </w:rPr>
        <w:t>Course Progress:</w:t>
      </w:r>
      <w:r>
        <w:rPr>
          <w:rFonts w:eastAsiaTheme="majorEastAsia" w:cstheme="minorHAnsi"/>
          <w:b/>
          <w:bCs/>
          <w:color w:val="000940"/>
          <w:sz w:val="28"/>
          <w:szCs w:val="28"/>
          <w:lang w:val="en-US"/>
        </w:rPr>
        <w:t xml:space="preserve"> </w:t>
      </w:r>
      <w:r w:rsidRPr="00732C8F">
        <w:rPr>
          <w:lang w:val="en-US"/>
        </w:rPr>
        <w:t>A simple tracker showing which classes the student has completed and what is coming up next.</w:t>
      </w:r>
    </w:p>
    <w:p w:rsidR="00732C8F" w:rsidRPr="00732C8F" w:rsidRDefault="00732C8F" w:rsidP="00EC57F9">
      <w:pPr>
        <w:pStyle w:val="ListParagraph"/>
        <w:numPr>
          <w:ilvl w:val="1"/>
          <w:numId w:val="3"/>
        </w:numPr>
        <w:spacing w:line="276" w:lineRule="auto"/>
        <w:jc w:val="both"/>
        <w:rPr>
          <w:rFonts w:eastAsiaTheme="majorEastAsia" w:cstheme="minorHAnsi"/>
          <w:b/>
          <w:bCs/>
          <w:color w:val="000940"/>
          <w:sz w:val="28"/>
          <w:szCs w:val="28"/>
          <w:lang w:val="en-US"/>
        </w:rPr>
      </w:pPr>
      <w:r w:rsidRPr="003D1E00">
        <w:rPr>
          <w:rFonts w:eastAsiaTheme="majorEastAsia" w:cstheme="minorHAnsi"/>
          <w:b/>
          <w:bCs/>
          <w:color w:val="000940"/>
          <w:lang w:val="en-US"/>
        </w:rPr>
        <w:t>Course Schedule:</w:t>
      </w:r>
      <w:r>
        <w:rPr>
          <w:rFonts w:eastAsiaTheme="majorEastAsia" w:cstheme="minorHAnsi"/>
          <w:b/>
          <w:bCs/>
          <w:color w:val="000940"/>
          <w:sz w:val="28"/>
          <w:szCs w:val="28"/>
          <w:lang w:val="en-US"/>
        </w:rPr>
        <w:t xml:space="preserve"> </w:t>
      </w:r>
      <w:r>
        <w:t>A clear calendar view of their booked sessions and timings.</w:t>
      </w:r>
    </w:p>
    <w:p w:rsidR="00732C8F" w:rsidRPr="003D1E00" w:rsidRDefault="003D1E00" w:rsidP="00EC57F9">
      <w:pPr>
        <w:pStyle w:val="ListParagraph"/>
        <w:numPr>
          <w:ilvl w:val="1"/>
          <w:numId w:val="3"/>
        </w:numPr>
        <w:spacing w:line="276" w:lineRule="auto"/>
        <w:jc w:val="both"/>
        <w:rPr>
          <w:rFonts w:eastAsiaTheme="majorEastAsia" w:cstheme="minorHAnsi"/>
          <w:b/>
          <w:bCs/>
          <w:color w:val="000940"/>
          <w:sz w:val="28"/>
          <w:szCs w:val="28"/>
          <w:lang w:val="en-US"/>
        </w:rPr>
      </w:pPr>
      <w:r w:rsidRPr="003D1E00">
        <w:rPr>
          <w:rFonts w:eastAsiaTheme="majorEastAsia" w:cstheme="minorHAnsi"/>
          <w:b/>
          <w:bCs/>
          <w:color w:val="000940"/>
          <w:lang w:val="en-US"/>
        </w:rPr>
        <w:t>Resource Library:</w:t>
      </w:r>
      <w:r>
        <w:rPr>
          <w:rFonts w:eastAsiaTheme="majorEastAsia" w:cstheme="minorHAnsi"/>
          <w:b/>
          <w:bCs/>
          <w:color w:val="000940"/>
          <w:sz w:val="28"/>
          <w:szCs w:val="28"/>
          <w:lang w:val="en-US"/>
        </w:rPr>
        <w:t xml:space="preserve"> </w:t>
      </w:r>
      <w:r>
        <w:t>A secure area to view and download PDFs or course files uploaded by their teacher.</w:t>
      </w:r>
    </w:p>
    <w:p w:rsidR="00732C8F" w:rsidRDefault="003D1E00" w:rsidP="00EC57F9">
      <w:pPr>
        <w:pStyle w:val="ListParagraph"/>
        <w:numPr>
          <w:ilvl w:val="0"/>
          <w:numId w:val="3"/>
        </w:numPr>
        <w:spacing w:line="276" w:lineRule="auto"/>
        <w:jc w:val="both"/>
        <w:rPr>
          <w:rFonts w:eastAsiaTheme="majorEastAsia" w:cstheme="minorHAnsi"/>
          <w:b/>
          <w:bCs/>
          <w:color w:val="000940"/>
          <w:sz w:val="28"/>
          <w:szCs w:val="28"/>
          <w:lang w:val="en-US"/>
        </w:rPr>
      </w:pPr>
      <w:r>
        <w:rPr>
          <w:rFonts w:eastAsiaTheme="majorEastAsia" w:cstheme="minorHAnsi"/>
          <w:b/>
          <w:bCs/>
          <w:color w:val="000940"/>
          <w:sz w:val="28"/>
          <w:szCs w:val="28"/>
          <w:lang w:val="en-US"/>
        </w:rPr>
        <w:t>Teacher Dashboard:</w:t>
      </w:r>
    </w:p>
    <w:p w:rsidR="003D1E00" w:rsidRPr="003D1E00" w:rsidRDefault="003D1E00" w:rsidP="00EC57F9">
      <w:pPr>
        <w:pStyle w:val="ListParagraph"/>
        <w:numPr>
          <w:ilvl w:val="1"/>
          <w:numId w:val="3"/>
        </w:numPr>
        <w:spacing w:line="276" w:lineRule="auto"/>
        <w:jc w:val="both"/>
        <w:rPr>
          <w:rFonts w:eastAsiaTheme="majorEastAsia" w:cstheme="minorHAnsi"/>
          <w:b/>
          <w:bCs/>
          <w:color w:val="000940"/>
          <w:sz w:val="28"/>
          <w:szCs w:val="28"/>
          <w:lang w:val="en-US"/>
        </w:rPr>
      </w:pPr>
      <w:r w:rsidRPr="003D1E00">
        <w:rPr>
          <w:rFonts w:eastAsiaTheme="majorEastAsia" w:cstheme="minorHAnsi"/>
          <w:b/>
          <w:bCs/>
          <w:color w:val="000940"/>
          <w:lang w:val="en-US"/>
        </w:rPr>
        <w:t>Roster Management:</w:t>
      </w:r>
      <w:r>
        <w:rPr>
          <w:rFonts w:eastAsiaTheme="majorEastAsia" w:cstheme="minorHAnsi"/>
          <w:b/>
          <w:bCs/>
          <w:color w:val="000940"/>
          <w:sz w:val="28"/>
          <w:szCs w:val="28"/>
          <w:lang w:val="en-US"/>
        </w:rPr>
        <w:t xml:space="preserve"> </w:t>
      </w:r>
      <w:r>
        <w:t>View a list of students enrolled in their classes.</w:t>
      </w:r>
    </w:p>
    <w:p w:rsidR="003D1E00" w:rsidRPr="003D1E00" w:rsidRDefault="003D1E00" w:rsidP="00EC57F9">
      <w:pPr>
        <w:pStyle w:val="ListParagraph"/>
        <w:numPr>
          <w:ilvl w:val="1"/>
          <w:numId w:val="3"/>
        </w:numPr>
        <w:spacing w:line="276" w:lineRule="auto"/>
        <w:jc w:val="both"/>
        <w:rPr>
          <w:rFonts w:eastAsiaTheme="majorEastAsia" w:cstheme="minorHAnsi"/>
          <w:b/>
          <w:bCs/>
          <w:color w:val="000940"/>
          <w:lang w:val="en-US"/>
        </w:rPr>
      </w:pPr>
      <w:r w:rsidRPr="003D1E00">
        <w:rPr>
          <w:rFonts w:eastAsiaTheme="majorEastAsia" w:cstheme="minorHAnsi"/>
          <w:b/>
          <w:bCs/>
          <w:color w:val="000940"/>
          <w:lang w:val="en-US"/>
        </w:rPr>
        <w:t>Schedule Overview:</w:t>
      </w:r>
      <w:r>
        <w:rPr>
          <w:rFonts w:eastAsiaTheme="majorEastAsia" w:cstheme="minorHAnsi"/>
          <w:b/>
          <w:bCs/>
          <w:color w:val="000940"/>
          <w:lang w:val="en-US"/>
        </w:rPr>
        <w:t xml:space="preserve"> </w:t>
      </w:r>
      <w:r>
        <w:t>Check their teaching timetable at a glance.</w:t>
      </w:r>
    </w:p>
    <w:p w:rsidR="00691F6D" w:rsidRPr="00691F6D" w:rsidRDefault="003D1E00" w:rsidP="00EC57F9">
      <w:pPr>
        <w:pStyle w:val="ListParagraph"/>
        <w:numPr>
          <w:ilvl w:val="1"/>
          <w:numId w:val="3"/>
        </w:numPr>
        <w:spacing w:line="276" w:lineRule="auto"/>
        <w:jc w:val="both"/>
        <w:rPr>
          <w:rFonts w:eastAsiaTheme="majorEastAsia" w:cstheme="minorHAnsi"/>
          <w:b/>
          <w:bCs/>
          <w:color w:val="000940"/>
          <w:lang w:val="en-US"/>
        </w:rPr>
      </w:pPr>
      <w:r>
        <w:rPr>
          <w:b/>
          <w:bCs/>
        </w:rPr>
        <w:t>Material Upload:</w:t>
      </w:r>
      <w:r>
        <w:rPr>
          <w:b/>
          <w:bCs/>
          <w:lang w:val="en-US"/>
        </w:rPr>
        <w:t xml:space="preserve"> </w:t>
      </w:r>
      <w:r>
        <w:t>A quick upload tool to share files, slides, or links directly with their specific student groups.</w:t>
      </w:r>
    </w:p>
    <w:p w:rsidR="00691F6D" w:rsidRDefault="00691F6D" w:rsidP="00EC57F9">
      <w:pPr>
        <w:spacing w:line="276" w:lineRule="auto"/>
        <w:jc w:val="both"/>
        <w:rPr>
          <w:rStyle w:val="Heading2Char"/>
          <w:rFonts w:asciiTheme="minorHAnsi" w:hAnsiTheme="minorHAnsi" w:cstheme="minorHAnsi"/>
          <w:b/>
          <w:bCs/>
          <w:color w:val="000940"/>
          <w:sz w:val="24"/>
          <w:szCs w:val="24"/>
          <w:lang w:val="en-US"/>
        </w:rPr>
      </w:pPr>
    </w:p>
    <w:p w:rsidR="00691F6D" w:rsidRDefault="00691F6D" w:rsidP="00EC57F9">
      <w:pPr>
        <w:spacing w:line="276" w:lineRule="auto"/>
        <w:ind w:left="360"/>
        <w:jc w:val="both"/>
        <w:rPr>
          <w:rStyle w:val="Heading2Char"/>
          <w:rFonts w:asciiTheme="minorHAnsi" w:hAnsiTheme="minorHAnsi" w:cstheme="minorHAnsi"/>
          <w:b/>
          <w:bCs/>
          <w:color w:val="000940"/>
          <w:sz w:val="32"/>
          <w:szCs w:val="32"/>
          <w:lang w:val="en-US"/>
        </w:rPr>
      </w:pPr>
      <w:bookmarkStart w:id="5" w:name="_Toc230390223"/>
      <w:r w:rsidRPr="00691F6D">
        <w:rPr>
          <w:rStyle w:val="Heading2Char"/>
          <w:rFonts w:asciiTheme="minorHAnsi" w:hAnsiTheme="minorHAnsi" w:cstheme="minorHAnsi"/>
          <w:b/>
          <w:bCs/>
          <w:color w:val="000940"/>
          <w:sz w:val="32"/>
          <w:szCs w:val="32"/>
          <w:lang w:val="en-US"/>
        </w:rPr>
        <w:t>2.2 Module 2: Interactive Placement Test Engine</w:t>
      </w:r>
      <w:bookmarkEnd w:id="5"/>
    </w:p>
    <w:p w:rsidR="00691F6D" w:rsidRDefault="00691F6D" w:rsidP="00EC57F9">
      <w:pPr>
        <w:spacing w:line="276" w:lineRule="auto"/>
        <w:ind w:left="360"/>
        <w:jc w:val="both"/>
        <w:rPr>
          <w:lang w:val="en-US"/>
        </w:rPr>
      </w:pPr>
      <w:r w:rsidRPr="00691F6D">
        <w:rPr>
          <w:lang w:val="en-US"/>
        </w:rPr>
        <w:t xml:space="preserve">To save time for your staff, this module automates the entire student evaluation process, inspired by systems like </w:t>
      </w:r>
      <w:r w:rsidRPr="00691F6D">
        <w:rPr>
          <w:b/>
          <w:bCs/>
          <w:lang w:val="en-US"/>
        </w:rPr>
        <w:t>Wayground</w:t>
      </w:r>
      <w:r w:rsidRPr="00691F6D">
        <w:rPr>
          <w:lang w:val="en-US"/>
        </w:rPr>
        <w:t>.</w:t>
      </w:r>
    </w:p>
    <w:p w:rsidR="00691F6D" w:rsidRDefault="00691F6D" w:rsidP="00EC57F9">
      <w:pPr>
        <w:pStyle w:val="ListParagraph"/>
        <w:numPr>
          <w:ilvl w:val="0"/>
          <w:numId w:val="4"/>
        </w:numPr>
        <w:spacing w:line="276" w:lineRule="auto"/>
        <w:jc w:val="both"/>
        <w:rPr>
          <w:lang w:val="en-US"/>
        </w:rPr>
      </w:pPr>
      <w:r w:rsidRPr="00691F6D">
        <w:rPr>
          <w:rFonts w:eastAsiaTheme="majorEastAsia" w:cstheme="minorHAnsi"/>
          <w:b/>
          <w:bCs/>
          <w:color w:val="000940"/>
          <w:sz w:val="28"/>
          <w:szCs w:val="28"/>
          <w:lang w:val="en-US"/>
        </w:rPr>
        <w:t>Instant Online Testing:</w:t>
      </w:r>
      <w:r>
        <w:t xml:space="preserve"> </w:t>
      </w:r>
      <w:r w:rsidRPr="00691F6D">
        <w:rPr>
          <w:lang w:val="en-US"/>
        </w:rPr>
        <w:t>An interactive quiz format with multiple-choice or short-answer questions.</w:t>
      </w:r>
    </w:p>
    <w:p w:rsidR="00691F6D" w:rsidRDefault="00691F6D" w:rsidP="00EC57F9">
      <w:pPr>
        <w:pStyle w:val="ListParagraph"/>
        <w:numPr>
          <w:ilvl w:val="0"/>
          <w:numId w:val="4"/>
        </w:numPr>
        <w:spacing w:line="276" w:lineRule="auto"/>
        <w:jc w:val="both"/>
        <w:rPr>
          <w:lang w:val="en-US"/>
        </w:rPr>
      </w:pPr>
      <w:r w:rsidRPr="00691F6D">
        <w:rPr>
          <w:rFonts w:eastAsiaTheme="majorEastAsia" w:cstheme="minorHAnsi"/>
          <w:b/>
          <w:bCs/>
          <w:color w:val="000940"/>
          <w:sz w:val="28"/>
          <w:szCs w:val="28"/>
          <w:lang w:val="en-US"/>
        </w:rPr>
        <w:t>Real-Time Grading &amp; Logic:</w:t>
      </w:r>
      <w:r>
        <w:t xml:space="preserve"> </w:t>
      </w:r>
      <w:r w:rsidRPr="00691F6D">
        <w:rPr>
          <w:lang w:val="en-US"/>
        </w:rPr>
        <w:t>The moment a student clicks "Submit," the website instantly calculates their score.</w:t>
      </w:r>
    </w:p>
    <w:p w:rsidR="00A22ED7" w:rsidRDefault="00691F6D" w:rsidP="00EC57F9">
      <w:pPr>
        <w:pStyle w:val="ListParagraph"/>
        <w:numPr>
          <w:ilvl w:val="0"/>
          <w:numId w:val="4"/>
        </w:numPr>
        <w:spacing w:line="276" w:lineRule="auto"/>
        <w:jc w:val="both"/>
        <w:rPr>
          <w:lang w:val="en-US"/>
        </w:rPr>
      </w:pPr>
      <w:r w:rsidRPr="00691F6D">
        <w:rPr>
          <w:rFonts w:eastAsiaTheme="majorEastAsia" w:cstheme="minorHAnsi"/>
          <w:b/>
          <w:bCs/>
          <w:color w:val="000940"/>
          <w:sz w:val="28"/>
          <w:szCs w:val="28"/>
          <w:lang w:val="en-US"/>
        </w:rPr>
        <w:t>Automated Admin Pipelines:</w:t>
      </w:r>
      <w:r>
        <w:t xml:space="preserve"> </w:t>
      </w:r>
      <w:r w:rsidRPr="00691F6D">
        <w:rPr>
          <w:lang w:val="en-US"/>
        </w:rPr>
        <w:t>All test scores and answers are saved immediately. The system converts this data directly into an Excel/CSV file or sends it straight to the teacher's dashboard for easy reference.</w:t>
      </w:r>
    </w:p>
    <w:p w:rsidR="00A22ED7" w:rsidRDefault="00A22ED7">
      <w:pPr>
        <w:rPr>
          <w:lang w:val="en-US"/>
        </w:rPr>
      </w:pPr>
      <w:r>
        <w:rPr>
          <w:lang w:val="en-US"/>
        </w:rPr>
        <w:br w:type="page"/>
      </w:r>
    </w:p>
    <w:p w:rsidR="00A22ED7" w:rsidRDefault="00A22ED7" w:rsidP="00EC57F9">
      <w:pPr>
        <w:spacing w:line="276" w:lineRule="auto"/>
        <w:ind w:left="360"/>
        <w:jc w:val="both"/>
        <w:rPr>
          <w:rStyle w:val="Heading2Char"/>
          <w:rFonts w:asciiTheme="minorHAnsi" w:hAnsiTheme="minorHAnsi" w:cstheme="minorHAnsi"/>
          <w:b/>
          <w:bCs/>
          <w:color w:val="000940"/>
          <w:sz w:val="32"/>
          <w:szCs w:val="32"/>
          <w:lang w:val="en-US"/>
        </w:rPr>
      </w:pPr>
      <w:bookmarkStart w:id="6" w:name="_Toc230390224"/>
      <w:r w:rsidRPr="00A22ED7">
        <w:rPr>
          <w:rStyle w:val="Heading2Char"/>
          <w:rFonts w:asciiTheme="minorHAnsi" w:hAnsiTheme="minorHAnsi" w:cstheme="minorHAnsi"/>
          <w:b/>
          <w:bCs/>
          <w:color w:val="000940"/>
          <w:sz w:val="32"/>
          <w:szCs w:val="32"/>
          <w:lang w:val="en-US"/>
        </w:rPr>
        <w:lastRenderedPageBreak/>
        <w:t>2.3 Module 3: Course Booking &amp; Online Payments</w:t>
      </w:r>
      <w:bookmarkEnd w:id="6"/>
    </w:p>
    <w:p w:rsidR="00A22ED7" w:rsidRDefault="00A22ED7" w:rsidP="00EC57F9">
      <w:pPr>
        <w:spacing w:line="276" w:lineRule="auto"/>
        <w:ind w:left="360"/>
        <w:jc w:val="both"/>
        <w:rPr>
          <w:lang w:val="en-US"/>
        </w:rPr>
      </w:pPr>
      <w:r w:rsidRPr="00A22ED7">
        <w:rPr>
          <w:lang w:val="en-US"/>
        </w:rPr>
        <w:t>A seamless checkout process makes it easy for customers to buy courses the moment they decide to join.</w:t>
      </w:r>
    </w:p>
    <w:p w:rsidR="00A22ED7" w:rsidRPr="006F2E9A" w:rsidRDefault="006F2E9A" w:rsidP="00EC57F9">
      <w:pPr>
        <w:pStyle w:val="ListParagraph"/>
        <w:numPr>
          <w:ilvl w:val="0"/>
          <w:numId w:val="5"/>
        </w:numPr>
        <w:spacing w:line="276" w:lineRule="auto"/>
        <w:jc w:val="both"/>
        <w:rPr>
          <w:rFonts w:eastAsiaTheme="majorEastAsia" w:cstheme="minorHAnsi"/>
          <w:b/>
          <w:bCs/>
          <w:color w:val="000940"/>
          <w:sz w:val="28"/>
          <w:szCs w:val="28"/>
          <w:lang w:val="en-US"/>
        </w:rPr>
      </w:pPr>
      <w:r w:rsidRPr="006F2E9A">
        <w:rPr>
          <w:rFonts w:eastAsiaTheme="majorEastAsia" w:cstheme="minorHAnsi"/>
          <w:b/>
          <w:bCs/>
          <w:color w:val="000940"/>
          <w:sz w:val="28"/>
          <w:szCs w:val="28"/>
          <w:lang w:val="en-US"/>
        </w:rPr>
        <w:t>Course Catalog:</w:t>
      </w:r>
      <w:r w:rsidRPr="006F2E9A">
        <w:t xml:space="preserve"> </w:t>
      </w:r>
      <w:r w:rsidRPr="006F2E9A">
        <w:rPr>
          <w:lang w:val="en-US"/>
        </w:rPr>
        <w:t>An easy-to-filter menu where users can sort courses by language, level, teacher, or available times.</w:t>
      </w:r>
    </w:p>
    <w:p w:rsidR="006F2E9A" w:rsidRPr="006F2E9A" w:rsidRDefault="006F2E9A" w:rsidP="00EC57F9">
      <w:pPr>
        <w:pStyle w:val="ListParagraph"/>
        <w:numPr>
          <w:ilvl w:val="0"/>
          <w:numId w:val="5"/>
        </w:numPr>
        <w:spacing w:line="276" w:lineRule="auto"/>
        <w:jc w:val="both"/>
        <w:rPr>
          <w:rFonts w:eastAsiaTheme="majorEastAsia" w:cstheme="minorHAnsi"/>
          <w:b/>
          <w:bCs/>
          <w:color w:val="000940"/>
          <w:sz w:val="28"/>
          <w:szCs w:val="28"/>
          <w:lang w:val="en-US"/>
        </w:rPr>
      </w:pPr>
      <w:r w:rsidRPr="006F2E9A">
        <w:rPr>
          <w:rFonts w:eastAsiaTheme="majorEastAsia" w:cstheme="minorHAnsi"/>
          <w:b/>
          <w:bCs/>
          <w:color w:val="000940"/>
          <w:sz w:val="28"/>
          <w:szCs w:val="28"/>
          <w:lang w:val="en-US"/>
        </w:rPr>
        <w:t xml:space="preserve">Calendar Selection: </w:t>
      </w:r>
      <w:r>
        <w:t>Students can click on a specific time slot that matches their schedule.</w:t>
      </w:r>
    </w:p>
    <w:p w:rsidR="006F2E9A" w:rsidRPr="006F2E9A" w:rsidRDefault="006F2E9A" w:rsidP="00EC57F9">
      <w:pPr>
        <w:pStyle w:val="ListParagraph"/>
        <w:numPr>
          <w:ilvl w:val="0"/>
          <w:numId w:val="7"/>
        </w:numPr>
        <w:spacing w:line="276" w:lineRule="auto"/>
        <w:jc w:val="both"/>
        <w:rPr>
          <w:rFonts w:eastAsiaTheme="majorEastAsia" w:cstheme="minorHAnsi"/>
          <w:b/>
          <w:bCs/>
          <w:color w:val="000940"/>
          <w:sz w:val="28"/>
          <w:szCs w:val="28"/>
          <w:lang w:val="en-US"/>
        </w:rPr>
      </w:pPr>
      <w:r w:rsidRPr="006F2E9A">
        <w:rPr>
          <w:rFonts w:eastAsiaTheme="majorEastAsia" w:cstheme="minorHAnsi"/>
          <w:b/>
          <w:bCs/>
          <w:color w:val="000940"/>
          <w:sz w:val="28"/>
          <w:szCs w:val="28"/>
          <w:lang w:val="en-US"/>
        </w:rPr>
        <w:t>Method A: Automated Payment Gateways (Paymob &amp; Fawry)</w:t>
      </w:r>
      <w:r w:rsidRPr="006F2E9A">
        <w:rPr>
          <w:rFonts w:eastAsiaTheme="majorEastAsia" w:cstheme="minorHAnsi"/>
          <w:b/>
          <w:bCs/>
          <w:color w:val="000940"/>
          <w:sz w:val="28"/>
          <w:szCs w:val="28"/>
          <w:lang w:val="en-US"/>
        </w:rPr>
        <w:t xml:space="preserve">: </w:t>
      </w:r>
    </w:p>
    <w:p w:rsidR="006F2E9A" w:rsidRPr="006F2E9A" w:rsidRDefault="006F2E9A" w:rsidP="00EC57F9">
      <w:pPr>
        <w:pStyle w:val="ListParagraph"/>
        <w:numPr>
          <w:ilvl w:val="0"/>
          <w:numId w:val="8"/>
        </w:numPr>
        <w:spacing w:line="276" w:lineRule="auto"/>
        <w:jc w:val="both"/>
      </w:pPr>
      <w:r w:rsidRPr="006F2E9A">
        <w:rPr>
          <w:rFonts w:eastAsiaTheme="majorEastAsia" w:cstheme="minorHAnsi"/>
          <w:b/>
          <w:bCs/>
          <w:color w:val="000940"/>
          <w:lang w:val="en-US"/>
        </w:rPr>
        <w:t>Credit &amp; Debit Cards (Visa / Mastercard):</w:t>
      </w:r>
      <w:r w:rsidRPr="006F2E9A">
        <w:rPr>
          <w:rFonts w:eastAsiaTheme="majorEastAsia" w:cstheme="minorHAnsi"/>
          <w:b/>
          <w:bCs/>
          <w:color w:val="000940"/>
          <w:sz w:val="28"/>
          <w:szCs w:val="28"/>
          <w:lang w:val="en-US"/>
        </w:rPr>
        <w:t xml:space="preserve"> </w:t>
      </w:r>
      <w:r w:rsidRPr="006F2E9A">
        <w:t xml:space="preserve">Standard rate of </w:t>
      </w:r>
      <w:r w:rsidRPr="006F2E9A">
        <w:rPr>
          <w:b/>
          <w:bCs/>
        </w:rPr>
        <w:t>2.75% + 3 EGP</w:t>
      </w:r>
      <w:r w:rsidRPr="006F2E9A">
        <w:t xml:space="preserve"> per transaction.</w:t>
      </w:r>
    </w:p>
    <w:p w:rsidR="006F2E9A" w:rsidRPr="006F2E9A" w:rsidRDefault="006F2E9A" w:rsidP="00EC57F9">
      <w:pPr>
        <w:pStyle w:val="ListParagraph"/>
        <w:numPr>
          <w:ilvl w:val="0"/>
          <w:numId w:val="8"/>
        </w:numPr>
        <w:spacing w:line="276" w:lineRule="auto"/>
        <w:jc w:val="both"/>
      </w:pPr>
      <w:r w:rsidRPr="006F2E9A">
        <w:rPr>
          <w:rFonts w:eastAsiaTheme="majorEastAsia" w:cstheme="minorHAnsi"/>
          <w:b/>
          <w:bCs/>
          <w:color w:val="000940"/>
          <w:lang w:val="en-US"/>
        </w:rPr>
        <w:t xml:space="preserve">Mobile Wallets (Vodafone Cash, etc.): </w:t>
      </w:r>
      <w:r w:rsidRPr="006F2E9A">
        <w:t xml:space="preserve">A processing fee of </w:t>
      </w:r>
      <w:r w:rsidRPr="006F2E9A">
        <w:rPr>
          <w:b/>
          <w:bCs/>
        </w:rPr>
        <w:t>1.5%</w:t>
      </w:r>
      <w:r w:rsidRPr="006F2E9A">
        <w:t xml:space="preserve"> per transaction.</w:t>
      </w:r>
    </w:p>
    <w:p w:rsidR="00EC57F9" w:rsidRDefault="006F2E9A" w:rsidP="00EC57F9">
      <w:pPr>
        <w:pStyle w:val="ListParagraph"/>
        <w:numPr>
          <w:ilvl w:val="0"/>
          <w:numId w:val="8"/>
        </w:numPr>
        <w:spacing w:line="276" w:lineRule="auto"/>
        <w:jc w:val="both"/>
      </w:pPr>
      <w:r w:rsidRPr="006F2E9A">
        <w:rPr>
          <w:rFonts w:eastAsiaTheme="majorEastAsia" w:cstheme="minorHAnsi"/>
          <w:b/>
          <w:bCs/>
          <w:color w:val="000940"/>
          <w:lang w:val="en-US"/>
        </w:rPr>
        <w:t>Fawry Kiosk Cash Payments:</w:t>
      </w:r>
      <w:r w:rsidRPr="006F2E9A">
        <w:rPr>
          <w:rFonts w:eastAsiaTheme="majorEastAsia" w:cstheme="minorHAnsi"/>
          <w:b/>
          <w:bCs/>
          <w:color w:val="000940"/>
          <w:sz w:val="28"/>
          <w:szCs w:val="28"/>
          <w:lang w:val="en-US"/>
        </w:rPr>
        <w:t xml:space="preserve"> </w:t>
      </w:r>
      <w:r w:rsidRPr="006F2E9A">
        <w:t>Standard</w:t>
      </w:r>
      <w:r w:rsidRPr="006F2E9A">
        <w:rPr>
          <w:rFonts w:eastAsiaTheme="majorEastAsia" w:cstheme="minorHAnsi"/>
          <w:b/>
          <w:bCs/>
          <w:color w:val="000940"/>
          <w:sz w:val="28"/>
          <w:szCs w:val="28"/>
          <w:lang w:val="en-US"/>
        </w:rPr>
        <w:t xml:space="preserve"> </w:t>
      </w:r>
      <w:r w:rsidRPr="006F2E9A">
        <w:t xml:space="preserve">rate of </w:t>
      </w:r>
      <w:r w:rsidRPr="006F2E9A">
        <w:rPr>
          <w:b/>
          <w:bCs/>
        </w:rPr>
        <w:t>2.75% + 3 EGP</w:t>
      </w:r>
      <w:r w:rsidRPr="006F2E9A">
        <w:t xml:space="preserve"> via reference code.</w:t>
      </w:r>
    </w:p>
    <w:p w:rsidR="00EC57F9" w:rsidRDefault="00EC57F9" w:rsidP="00EC57F9">
      <w:pPr>
        <w:pStyle w:val="ListParagraph"/>
        <w:numPr>
          <w:ilvl w:val="0"/>
          <w:numId w:val="7"/>
        </w:numPr>
        <w:spacing w:line="276" w:lineRule="auto"/>
        <w:jc w:val="both"/>
        <w:rPr>
          <w:rFonts w:eastAsiaTheme="majorEastAsia" w:cstheme="minorHAnsi"/>
          <w:b/>
          <w:bCs/>
          <w:color w:val="000940"/>
          <w:sz w:val="28"/>
          <w:szCs w:val="28"/>
          <w:lang w:val="en-US"/>
        </w:rPr>
      </w:pPr>
      <w:r w:rsidRPr="00EC57F9">
        <w:rPr>
          <w:rFonts w:eastAsiaTheme="majorEastAsia" w:cstheme="minorHAnsi"/>
          <w:b/>
          <w:bCs/>
          <w:color w:val="000940"/>
          <w:sz w:val="28"/>
          <w:szCs w:val="28"/>
          <w:lang w:val="en-US"/>
        </w:rPr>
        <w:t>Alternative Method B: Direct Enrollment Request (0% Transaction Fees):</w:t>
      </w:r>
    </w:p>
    <w:p w:rsidR="00EC57F9" w:rsidRPr="00EC57F9" w:rsidRDefault="00EC57F9" w:rsidP="00EC57F9">
      <w:pPr>
        <w:pStyle w:val="ListParagraph"/>
        <w:numPr>
          <w:ilvl w:val="1"/>
          <w:numId w:val="7"/>
        </w:numPr>
        <w:spacing w:line="276" w:lineRule="auto"/>
        <w:jc w:val="both"/>
        <w:rPr>
          <w:rFonts w:eastAsiaTheme="majorEastAsia" w:cstheme="minorHAnsi"/>
          <w:b/>
          <w:bCs/>
          <w:color w:val="000940"/>
          <w:sz w:val="28"/>
          <w:szCs w:val="28"/>
          <w:lang w:val="en-US"/>
        </w:rPr>
      </w:pPr>
      <w:r w:rsidRPr="00EC57F9">
        <w:rPr>
          <w:rFonts w:eastAsiaTheme="majorEastAsia" w:cstheme="minorHAnsi"/>
          <w:b/>
          <w:bCs/>
          <w:color w:val="000940"/>
          <w:lang w:val="en-US"/>
        </w:rPr>
        <w:t xml:space="preserve">How it works: </w:t>
      </w:r>
      <w:r>
        <w:t>To completely avoid gateway transaction rates, we can add an "Enroll Now" or "Request to Book" option.</w:t>
      </w:r>
    </w:p>
    <w:p w:rsidR="00EC57F9" w:rsidRPr="00EC57F9" w:rsidRDefault="00EC57F9" w:rsidP="00EC57F9">
      <w:pPr>
        <w:pStyle w:val="ListParagraph"/>
        <w:numPr>
          <w:ilvl w:val="1"/>
          <w:numId w:val="7"/>
        </w:numPr>
        <w:spacing w:line="276" w:lineRule="auto"/>
        <w:jc w:val="both"/>
        <w:rPr>
          <w:rFonts w:eastAsiaTheme="majorEastAsia" w:cstheme="minorHAnsi"/>
          <w:b/>
          <w:bCs/>
          <w:color w:val="000940"/>
          <w:sz w:val="28"/>
          <w:szCs w:val="28"/>
          <w:lang w:val="en-US"/>
        </w:rPr>
      </w:pPr>
      <w:r>
        <w:rPr>
          <w:rFonts w:eastAsiaTheme="majorEastAsia" w:cstheme="minorHAnsi"/>
          <w:b/>
          <w:bCs/>
          <w:color w:val="000940"/>
          <w:lang w:val="en-US"/>
        </w:rPr>
        <w:t>The Workflow:</w:t>
      </w:r>
      <w:r>
        <w:rPr>
          <w:rFonts w:eastAsiaTheme="majorEastAsia" w:cstheme="minorHAnsi"/>
          <w:b/>
          <w:bCs/>
          <w:color w:val="000940"/>
          <w:sz w:val="28"/>
          <w:szCs w:val="28"/>
          <w:lang w:val="en-US"/>
        </w:rPr>
        <w:t xml:space="preserve"> </w:t>
      </w:r>
      <w:r>
        <w:t>The student fills out a quick registration form. The website immediately alerts the Langport customer service team. Your team contacts the student via WhatsApp or phone call to confirm their spot.</w:t>
      </w:r>
    </w:p>
    <w:p w:rsidR="00A22ED7" w:rsidRPr="00EC57F9" w:rsidRDefault="00EC57F9" w:rsidP="00EC57F9">
      <w:pPr>
        <w:pStyle w:val="ListParagraph"/>
        <w:numPr>
          <w:ilvl w:val="1"/>
          <w:numId w:val="7"/>
        </w:numPr>
        <w:spacing w:line="276" w:lineRule="auto"/>
        <w:jc w:val="both"/>
        <w:rPr>
          <w:rFonts w:eastAsiaTheme="majorEastAsia" w:cstheme="minorHAnsi"/>
          <w:b/>
          <w:bCs/>
          <w:color w:val="000940"/>
          <w:sz w:val="28"/>
          <w:szCs w:val="28"/>
          <w:lang w:val="en-US"/>
        </w:rPr>
      </w:pPr>
      <w:r>
        <w:rPr>
          <w:rFonts w:eastAsiaTheme="majorEastAsia" w:cstheme="minorHAnsi"/>
          <w:b/>
          <w:bCs/>
          <w:color w:val="000940"/>
          <w:lang w:val="en-US"/>
        </w:rPr>
        <w:t>Direct Payment:</w:t>
      </w:r>
      <w:r>
        <w:rPr>
          <w:rFonts w:eastAsiaTheme="majorEastAsia" w:cstheme="minorHAnsi"/>
          <w:b/>
          <w:bCs/>
          <w:color w:val="000940"/>
          <w:sz w:val="28"/>
          <w:szCs w:val="28"/>
          <w:lang w:val="en-US"/>
        </w:rPr>
        <w:t xml:space="preserve"> </w:t>
      </w:r>
      <w:r>
        <w:t xml:space="preserve">The student sends the course fees directly to your corporate </w:t>
      </w:r>
      <w:r w:rsidRPr="00EC57F9">
        <w:rPr>
          <w:b/>
          <w:bCs/>
        </w:rPr>
        <w:t>Vodafone Cash number</w:t>
      </w:r>
      <w:r>
        <w:t xml:space="preserve"> or </w:t>
      </w:r>
      <w:r w:rsidRPr="00EC57F9">
        <w:rPr>
          <w:b/>
          <w:bCs/>
        </w:rPr>
        <w:t>InstaPay address</w:t>
      </w:r>
      <w:r>
        <w:t>. Once you receive the money, the admin clicks a single button on the dashboard to activate the student's profile</w:t>
      </w:r>
    </w:p>
    <w:p w:rsidR="00EC57F9" w:rsidRDefault="00EC57F9" w:rsidP="00EC57F9">
      <w:pPr>
        <w:spacing w:line="276" w:lineRule="auto"/>
        <w:jc w:val="both"/>
        <w:rPr>
          <w:rFonts w:eastAsiaTheme="majorEastAsia" w:cstheme="minorHAnsi"/>
          <w:b/>
          <w:bCs/>
          <w:color w:val="000940"/>
          <w:sz w:val="28"/>
          <w:szCs w:val="28"/>
          <w:lang w:val="en-US"/>
        </w:rPr>
      </w:pPr>
    </w:p>
    <w:p w:rsidR="0080569E" w:rsidRDefault="0080569E" w:rsidP="00EC57F9">
      <w:pPr>
        <w:spacing w:line="276" w:lineRule="auto"/>
        <w:ind w:left="360"/>
        <w:jc w:val="both"/>
        <w:rPr>
          <w:rStyle w:val="Heading2Char"/>
          <w:rFonts w:asciiTheme="minorHAnsi" w:hAnsiTheme="minorHAnsi" w:cstheme="minorHAnsi"/>
          <w:b/>
          <w:bCs/>
          <w:color w:val="000940"/>
          <w:sz w:val="32"/>
          <w:szCs w:val="32"/>
          <w:lang w:val="en-US"/>
        </w:rPr>
      </w:pPr>
    </w:p>
    <w:p w:rsidR="0080569E" w:rsidRDefault="0080569E" w:rsidP="0080569E">
      <w:pPr>
        <w:rPr>
          <w:rStyle w:val="Heading2Char"/>
          <w:rFonts w:asciiTheme="minorHAnsi" w:hAnsiTheme="minorHAnsi" w:cstheme="minorHAnsi"/>
          <w:b/>
          <w:bCs/>
          <w:color w:val="000940"/>
          <w:sz w:val="32"/>
          <w:szCs w:val="32"/>
          <w:lang w:val="en-US"/>
        </w:rPr>
      </w:pPr>
      <w:r>
        <w:rPr>
          <w:rStyle w:val="Heading2Char"/>
          <w:rFonts w:asciiTheme="minorHAnsi" w:hAnsiTheme="minorHAnsi" w:cstheme="minorHAnsi"/>
          <w:b/>
          <w:bCs/>
          <w:color w:val="000940"/>
          <w:sz w:val="32"/>
          <w:szCs w:val="32"/>
          <w:lang w:val="en-US"/>
        </w:rPr>
        <w:br w:type="page"/>
      </w:r>
    </w:p>
    <w:p w:rsidR="00EC57F9" w:rsidRDefault="00EC57F9" w:rsidP="007C3D87">
      <w:pPr>
        <w:ind w:firstLine="360"/>
        <w:jc w:val="both"/>
        <w:rPr>
          <w:rStyle w:val="Heading2Char"/>
          <w:rFonts w:asciiTheme="minorHAnsi" w:hAnsiTheme="minorHAnsi" w:cstheme="minorHAnsi"/>
          <w:b/>
          <w:bCs/>
          <w:color w:val="000940"/>
          <w:sz w:val="32"/>
          <w:szCs w:val="32"/>
          <w:lang w:val="en-US"/>
        </w:rPr>
      </w:pPr>
      <w:bookmarkStart w:id="7" w:name="_Toc230390225"/>
      <w:r w:rsidRPr="00A22ED7">
        <w:rPr>
          <w:rStyle w:val="Heading2Char"/>
          <w:rFonts w:asciiTheme="minorHAnsi" w:hAnsiTheme="minorHAnsi" w:cstheme="minorHAnsi"/>
          <w:b/>
          <w:bCs/>
          <w:color w:val="000940"/>
          <w:sz w:val="32"/>
          <w:szCs w:val="32"/>
          <w:lang w:val="en-US"/>
        </w:rPr>
        <w:lastRenderedPageBreak/>
        <w:t>2.</w:t>
      </w:r>
      <w:r>
        <w:rPr>
          <w:rStyle w:val="Heading2Char"/>
          <w:rFonts w:asciiTheme="minorHAnsi" w:hAnsiTheme="minorHAnsi" w:cstheme="minorHAnsi"/>
          <w:b/>
          <w:bCs/>
          <w:color w:val="000940"/>
          <w:sz w:val="32"/>
          <w:szCs w:val="32"/>
          <w:lang w:val="en-US"/>
        </w:rPr>
        <w:t>4</w:t>
      </w:r>
      <w:r w:rsidRPr="00A22ED7">
        <w:rPr>
          <w:rStyle w:val="Heading2Char"/>
          <w:rFonts w:asciiTheme="minorHAnsi" w:hAnsiTheme="minorHAnsi" w:cstheme="minorHAnsi"/>
          <w:b/>
          <w:bCs/>
          <w:color w:val="000940"/>
          <w:sz w:val="32"/>
          <w:szCs w:val="32"/>
          <w:lang w:val="en-US"/>
        </w:rPr>
        <w:t xml:space="preserve"> Module </w:t>
      </w:r>
      <w:r>
        <w:rPr>
          <w:rStyle w:val="Heading2Char"/>
          <w:rFonts w:asciiTheme="minorHAnsi" w:hAnsiTheme="minorHAnsi" w:cstheme="minorHAnsi"/>
          <w:b/>
          <w:bCs/>
          <w:color w:val="000940"/>
          <w:sz w:val="32"/>
          <w:szCs w:val="32"/>
          <w:lang w:val="en-US"/>
        </w:rPr>
        <w:t>4</w:t>
      </w:r>
      <w:r w:rsidRPr="00A22ED7">
        <w:rPr>
          <w:rStyle w:val="Heading2Char"/>
          <w:rFonts w:asciiTheme="minorHAnsi" w:hAnsiTheme="minorHAnsi" w:cstheme="minorHAnsi"/>
          <w:b/>
          <w:bCs/>
          <w:color w:val="000940"/>
          <w:sz w:val="32"/>
          <w:szCs w:val="32"/>
          <w:lang w:val="en-US"/>
        </w:rPr>
        <w:t xml:space="preserve">: </w:t>
      </w:r>
      <w:r>
        <w:rPr>
          <w:rStyle w:val="Heading2Char"/>
          <w:rFonts w:asciiTheme="minorHAnsi" w:hAnsiTheme="minorHAnsi" w:cstheme="minorHAnsi"/>
          <w:b/>
          <w:bCs/>
          <w:color w:val="000940"/>
          <w:sz w:val="32"/>
          <w:szCs w:val="32"/>
          <w:lang w:val="en-US"/>
        </w:rPr>
        <w:t>The “Langport Store”</w:t>
      </w:r>
      <w:bookmarkEnd w:id="7"/>
    </w:p>
    <w:p w:rsidR="00EC57F9" w:rsidRDefault="00EC57F9" w:rsidP="007C3D87">
      <w:pPr>
        <w:spacing w:line="276" w:lineRule="auto"/>
        <w:ind w:left="360"/>
        <w:jc w:val="both"/>
        <w:rPr>
          <w:lang w:val="en-US"/>
        </w:rPr>
      </w:pPr>
      <w:r w:rsidRPr="00EC57F9">
        <w:rPr>
          <w:lang w:val="en-US"/>
        </w:rPr>
        <w:t xml:space="preserve">Inspired by the global success of </w:t>
      </w:r>
      <w:r w:rsidRPr="0080569E">
        <w:rPr>
          <w:b/>
          <w:bCs/>
          <w:lang w:val="en-US"/>
        </w:rPr>
        <w:t>Twinkl</w:t>
      </w:r>
      <w:r w:rsidRPr="00EC57F9">
        <w:rPr>
          <w:lang w:val="en-US"/>
        </w:rPr>
        <w:t>, this module acts as a secondary digital shop to generate extra income from non-enrolled users.</w:t>
      </w:r>
      <w:r w:rsidR="0080569E" w:rsidRPr="0080569E">
        <w:rPr>
          <w:lang w:val="en-US"/>
        </w:rPr>
        <w:t xml:space="preserve"> </w:t>
      </w:r>
      <w:r w:rsidR="0080569E" w:rsidRPr="0080569E">
        <w:rPr>
          <w:lang w:val="en-US"/>
        </w:rPr>
        <w:t xml:space="preserve">However, to completely protect your intellectual property and prevent users from pirating or sharing your files, </w:t>
      </w:r>
      <w:r w:rsidR="0080569E" w:rsidRPr="0080569E">
        <w:rPr>
          <w:b/>
          <w:bCs/>
          <w:lang w:val="en-US"/>
        </w:rPr>
        <w:t>nothing will be downloadable</w:t>
      </w:r>
      <w:r w:rsidR="0080569E" w:rsidRPr="0080569E">
        <w:rPr>
          <w:lang w:val="en-US"/>
        </w:rPr>
        <w:t>.</w:t>
      </w:r>
      <w:r w:rsidR="0080569E" w:rsidRPr="0080569E">
        <w:t xml:space="preserve"> </w:t>
      </w:r>
      <w:r w:rsidR="0080569E">
        <w:t>Instead, assets remain safely locked on the website, and users buy access to view them.</w:t>
      </w:r>
    </w:p>
    <w:p w:rsidR="007C3D87" w:rsidRDefault="007C3D87" w:rsidP="007C3D87">
      <w:pPr>
        <w:pStyle w:val="ListParagraph"/>
        <w:numPr>
          <w:ilvl w:val="0"/>
          <w:numId w:val="9"/>
        </w:numPr>
        <w:spacing w:line="276" w:lineRule="auto"/>
        <w:jc w:val="both"/>
      </w:pPr>
      <w:r w:rsidRPr="007C3D87">
        <w:rPr>
          <w:rFonts w:eastAsiaTheme="majorEastAsia" w:cstheme="minorHAnsi"/>
          <w:b/>
          <w:bCs/>
          <w:color w:val="000940"/>
          <w:sz w:val="28"/>
          <w:szCs w:val="28"/>
          <w:lang w:val="en-US"/>
        </w:rPr>
        <w:t xml:space="preserve">Digital Storefront: </w:t>
      </w:r>
      <w:r w:rsidRPr="007C3D87">
        <w:rPr>
          <w:lang w:val="en-US"/>
        </w:rPr>
        <w:t>A dedicated page where trainers, school teachers, or parents can browse available resources.</w:t>
      </w:r>
    </w:p>
    <w:p w:rsidR="007C3D87" w:rsidRDefault="007C3D87" w:rsidP="007C3D87">
      <w:pPr>
        <w:pStyle w:val="ListParagraph"/>
        <w:numPr>
          <w:ilvl w:val="0"/>
          <w:numId w:val="9"/>
        </w:numPr>
        <w:spacing w:line="276" w:lineRule="auto"/>
        <w:jc w:val="both"/>
      </w:pPr>
      <w:r w:rsidRPr="007C3D87">
        <w:rPr>
          <w:rFonts w:eastAsiaTheme="majorEastAsia" w:cstheme="minorHAnsi"/>
          <w:b/>
          <w:bCs/>
          <w:color w:val="000940"/>
          <w:sz w:val="28"/>
          <w:szCs w:val="28"/>
          <w:lang w:val="en-US"/>
        </w:rPr>
        <w:t>Asset Support:</w:t>
      </w:r>
      <w:r>
        <w:t xml:space="preserve"> </w:t>
      </w:r>
      <w:r w:rsidRPr="007C3D87">
        <w:rPr>
          <w:lang w:val="en-US"/>
        </w:rPr>
        <w:t>Secure support for viewing PowerPoint presentations (PPTs), PDFs, and worksheets directly in the browser.</w:t>
      </w:r>
    </w:p>
    <w:p w:rsidR="007C3D87" w:rsidRPr="007C3D87" w:rsidRDefault="007C3D87" w:rsidP="007C3D87">
      <w:pPr>
        <w:pStyle w:val="ListParagraph"/>
        <w:numPr>
          <w:ilvl w:val="0"/>
          <w:numId w:val="9"/>
        </w:numPr>
        <w:spacing w:line="276" w:lineRule="auto"/>
        <w:jc w:val="both"/>
        <w:rPr>
          <w:rFonts w:eastAsiaTheme="majorEastAsia" w:cstheme="minorHAnsi"/>
          <w:b/>
          <w:bCs/>
          <w:color w:val="000940"/>
          <w:sz w:val="28"/>
          <w:szCs w:val="28"/>
          <w:lang w:val="en-US"/>
        </w:rPr>
      </w:pPr>
      <w:r w:rsidRPr="007C3D87">
        <w:rPr>
          <w:rFonts w:eastAsiaTheme="majorEastAsia" w:cstheme="minorHAnsi"/>
          <w:b/>
          <w:bCs/>
          <w:color w:val="000940"/>
          <w:sz w:val="28"/>
          <w:szCs w:val="28"/>
          <w:lang w:val="en-US"/>
        </w:rPr>
        <w:t>Anti-Piracy Interactive Viewers:</w:t>
      </w:r>
    </w:p>
    <w:p w:rsidR="007C3D87" w:rsidRDefault="007C3D87" w:rsidP="007C3D87">
      <w:pPr>
        <w:pStyle w:val="ListParagraph"/>
        <w:numPr>
          <w:ilvl w:val="0"/>
          <w:numId w:val="10"/>
        </w:numPr>
        <w:spacing w:line="276" w:lineRule="auto"/>
        <w:jc w:val="both"/>
      </w:pPr>
      <w:r w:rsidRPr="007C3D87">
        <w:rPr>
          <w:rFonts w:eastAsiaTheme="majorEastAsia" w:cstheme="minorHAnsi"/>
          <w:b/>
          <w:bCs/>
          <w:color w:val="000940"/>
          <w:lang w:val="en-US"/>
        </w:rPr>
        <w:t>For PDFs &amp; Worksheets:</w:t>
      </w:r>
      <w:r>
        <w:t xml:space="preserve"> </w:t>
      </w:r>
      <w:r w:rsidRPr="007C3D87">
        <w:rPr>
          <w:lang w:val="en-US"/>
        </w:rPr>
        <w:t>We will embed a custom web viewer that lets users read and study the worksheets on their screens but completely disables the "Right-Click," "Print," and "Download" buttons.</w:t>
      </w:r>
    </w:p>
    <w:p w:rsidR="007C3D87" w:rsidRDefault="007C3D87" w:rsidP="007C3D87">
      <w:pPr>
        <w:pStyle w:val="ListParagraph"/>
        <w:numPr>
          <w:ilvl w:val="0"/>
          <w:numId w:val="10"/>
        </w:numPr>
        <w:spacing w:line="276" w:lineRule="auto"/>
        <w:jc w:val="both"/>
      </w:pPr>
      <w:r w:rsidRPr="007C3D87">
        <w:rPr>
          <w:rFonts w:eastAsiaTheme="majorEastAsia" w:cstheme="minorHAnsi"/>
          <w:b/>
          <w:bCs/>
          <w:color w:val="000940"/>
          <w:lang w:val="en-US"/>
        </w:rPr>
        <w:t>For PowerPoints (PPTs):</w:t>
      </w:r>
      <w:r>
        <w:t xml:space="preserve"> </w:t>
      </w:r>
      <w:r w:rsidRPr="007C3D87">
        <w:rPr>
          <w:lang w:val="en-US"/>
        </w:rPr>
        <w:t>PPTs will be converted into interactive slide presentations that play directly inside the website. Users can click through the slides, but they cannot save the actual file to their computers.</w:t>
      </w:r>
    </w:p>
    <w:p w:rsidR="007C3D87" w:rsidRPr="007C3D87" w:rsidRDefault="007C3D87" w:rsidP="007C3D87">
      <w:pPr>
        <w:pStyle w:val="ListParagraph"/>
        <w:numPr>
          <w:ilvl w:val="0"/>
          <w:numId w:val="11"/>
        </w:numPr>
        <w:spacing w:line="276" w:lineRule="auto"/>
        <w:jc w:val="both"/>
        <w:rPr>
          <w:rFonts w:eastAsiaTheme="majorEastAsia" w:cstheme="minorHAnsi"/>
          <w:b/>
          <w:bCs/>
          <w:color w:val="000940"/>
          <w:sz w:val="28"/>
          <w:szCs w:val="28"/>
          <w:lang w:val="en-US"/>
        </w:rPr>
      </w:pPr>
      <w:r w:rsidRPr="007C3D87">
        <w:rPr>
          <w:rFonts w:eastAsiaTheme="majorEastAsia" w:cstheme="minorHAnsi"/>
          <w:b/>
          <w:bCs/>
          <w:color w:val="000940"/>
          <w:sz w:val="28"/>
          <w:szCs w:val="28"/>
          <w:lang w:val="en-US"/>
        </w:rPr>
        <w:t>How Payments Unlock Access:</w:t>
      </w:r>
    </w:p>
    <w:p w:rsidR="007C3D87" w:rsidRDefault="007C3D87" w:rsidP="007C3D87">
      <w:pPr>
        <w:pStyle w:val="ListParagraph"/>
        <w:numPr>
          <w:ilvl w:val="0"/>
          <w:numId w:val="12"/>
        </w:numPr>
        <w:spacing w:line="276" w:lineRule="auto"/>
        <w:jc w:val="both"/>
      </w:pPr>
      <w:r w:rsidRPr="007C3D87">
        <w:rPr>
          <w:rFonts w:eastAsiaTheme="majorEastAsia" w:cstheme="minorHAnsi"/>
          <w:b/>
          <w:bCs/>
          <w:color w:val="000940"/>
          <w:lang w:val="en-US"/>
        </w:rPr>
        <w:t>Track A (Automated):</w:t>
      </w:r>
      <w:r>
        <w:t xml:space="preserve"> </w:t>
      </w:r>
      <w:r w:rsidRPr="007C3D87">
        <w:rPr>
          <w:lang w:val="en-US"/>
        </w:rPr>
        <w:t>The customer pays via Paymob/Fawry. The website instantly adds the purchased resource to the user's private library account, unlocking the digital viewer immediately.</w:t>
      </w:r>
    </w:p>
    <w:p w:rsidR="00EC57F9" w:rsidRDefault="007C3D87" w:rsidP="00E63783">
      <w:pPr>
        <w:pStyle w:val="ListParagraph"/>
        <w:numPr>
          <w:ilvl w:val="0"/>
          <w:numId w:val="13"/>
        </w:numPr>
        <w:spacing w:line="276" w:lineRule="auto"/>
        <w:jc w:val="both"/>
        <w:rPr>
          <w:lang w:val="en-US"/>
        </w:rPr>
      </w:pPr>
      <w:r w:rsidRPr="007C3D87">
        <w:rPr>
          <w:rFonts w:eastAsiaTheme="majorEastAsia" w:cstheme="minorHAnsi"/>
          <w:b/>
          <w:bCs/>
          <w:color w:val="000940"/>
          <w:lang w:val="en-US"/>
        </w:rPr>
        <w:t>Track B (Manual - 0% Fees):</w:t>
      </w:r>
      <w:r>
        <w:t xml:space="preserve"> </w:t>
      </w:r>
      <w:r w:rsidRPr="007C3D87">
        <w:rPr>
          <w:lang w:val="en-US"/>
        </w:rPr>
        <w:t>The user clicks "Request Access." The Langport team contacts them, accepts payment via Vodafone Cash/InstaPay, and the admin clicks a button on the dashboard to manually unlock the resource in the user's library.</w:t>
      </w:r>
    </w:p>
    <w:p w:rsidR="00E63783" w:rsidRPr="00E63783" w:rsidRDefault="00E63783" w:rsidP="00E63783">
      <w:pPr>
        <w:spacing w:line="276" w:lineRule="auto"/>
        <w:jc w:val="both"/>
        <w:rPr>
          <w:lang w:val="en-US"/>
        </w:rPr>
      </w:pPr>
    </w:p>
    <w:p w:rsidR="00E63783" w:rsidRDefault="00E63783" w:rsidP="00E63783">
      <w:pPr>
        <w:spacing w:line="276" w:lineRule="auto"/>
        <w:jc w:val="both"/>
        <w:rPr>
          <w:lang w:val="en-US"/>
        </w:rPr>
      </w:pPr>
    </w:p>
    <w:p w:rsidR="00E63783" w:rsidRDefault="00E63783" w:rsidP="00E63783">
      <w:pPr>
        <w:spacing w:line="276" w:lineRule="auto"/>
        <w:jc w:val="both"/>
        <w:rPr>
          <w:lang w:val="en-US"/>
        </w:rPr>
      </w:pPr>
    </w:p>
    <w:p w:rsidR="00E63783" w:rsidRDefault="00E63783">
      <w:pPr>
        <w:rPr>
          <w:lang w:val="en-US"/>
        </w:rPr>
      </w:pPr>
      <w:r>
        <w:rPr>
          <w:lang w:val="en-US"/>
        </w:rPr>
        <w:br w:type="page"/>
      </w:r>
    </w:p>
    <w:p w:rsidR="00E63783" w:rsidRDefault="00E63783" w:rsidP="00E63783">
      <w:pPr>
        <w:ind w:firstLine="360"/>
        <w:jc w:val="both"/>
        <w:rPr>
          <w:rStyle w:val="Heading2Char"/>
          <w:rFonts w:asciiTheme="minorHAnsi" w:hAnsiTheme="minorHAnsi" w:cstheme="minorHAnsi"/>
          <w:b/>
          <w:bCs/>
          <w:color w:val="000940"/>
          <w:sz w:val="32"/>
          <w:szCs w:val="32"/>
          <w:lang w:val="en-US"/>
        </w:rPr>
      </w:pPr>
      <w:bookmarkStart w:id="8" w:name="_Toc230390226"/>
      <w:r w:rsidRPr="00A22ED7">
        <w:rPr>
          <w:rStyle w:val="Heading2Char"/>
          <w:rFonts w:asciiTheme="minorHAnsi" w:hAnsiTheme="minorHAnsi" w:cstheme="minorHAnsi"/>
          <w:b/>
          <w:bCs/>
          <w:color w:val="000940"/>
          <w:sz w:val="32"/>
          <w:szCs w:val="32"/>
          <w:lang w:val="en-US"/>
        </w:rPr>
        <w:lastRenderedPageBreak/>
        <w:t>2.</w:t>
      </w:r>
      <w:r>
        <w:rPr>
          <w:rStyle w:val="Heading2Char"/>
          <w:rFonts w:asciiTheme="minorHAnsi" w:hAnsiTheme="minorHAnsi" w:cstheme="minorHAnsi"/>
          <w:b/>
          <w:bCs/>
          <w:color w:val="000940"/>
          <w:sz w:val="32"/>
          <w:szCs w:val="32"/>
          <w:lang w:val="en-US"/>
        </w:rPr>
        <w:t>5</w:t>
      </w:r>
      <w:r w:rsidRPr="00A22ED7">
        <w:rPr>
          <w:rStyle w:val="Heading2Char"/>
          <w:rFonts w:asciiTheme="minorHAnsi" w:hAnsiTheme="minorHAnsi" w:cstheme="minorHAnsi"/>
          <w:b/>
          <w:bCs/>
          <w:color w:val="000940"/>
          <w:sz w:val="32"/>
          <w:szCs w:val="32"/>
          <w:lang w:val="en-US"/>
        </w:rPr>
        <w:t xml:space="preserve"> Module </w:t>
      </w:r>
      <w:r>
        <w:rPr>
          <w:rStyle w:val="Heading2Char"/>
          <w:rFonts w:asciiTheme="minorHAnsi" w:hAnsiTheme="minorHAnsi" w:cstheme="minorHAnsi"/>
          <w:b/>
          <w:bCs/>
          <w:color w:val="000940"/>
          <w:sz w:val="32"/>
          <w:szCs w:val="32"/>
          <w:lang w:val="en-US"/>
        </w:rPr>
        <w:t>5</w:t>
      </w:r>
      <w:r w:rsidRPr="00A22ED7">
        <w:rPr>
          <w:rStyle w:val="Heading2Char"/>
          <w:rFonts w:asciiTheme="minorHAnsi" w:hAnsiTheme="minorHAnsi" w:cstheme="minorHAnsi"/>
          <w:b/>
          <w:bCs/>
          <w:color w:val="000940"/>
          <w:sz w:val="32"/>
          <w:szCs w:val="32"/>
          <w:lang w:val="en-US"/>
        </w:rPr>
        <w:t xml:space="preserve">: </w:t>
      </w:r>
      <w:r>
        <w:rPr>
          <w:rStyle w:val="Heading2Char"/>
          <w:rFonts w:asciiTheme="minorHAnsi" w:hAnsiTheme="minorHAnsi" w:cstheme="minorHAnsi"/>
          <w:b/>
          <w:bCs/>
          <w:color w:val="000940"/>
          <w:sz w:val="32"/>
          <w:szCs w:val="32"/>
          <w:lang w:val="en-US"/>
        </w:rPr>
        <w:t>Simplified Admin Control Panel</w:t>
      </w:r>
      <w:bookmarkEnd w:id="8"/>
    </w:p>
    <w:p w:rsidR="00E63783" w:rsidRDefault="00E63783" w:rsidP="00E63783">
      <w:pPr>
        <w:spacing w:line="276" w:lineRule="auto"/>
        <w:ind w:left="360"/>
        <w:jc w:val="both"/>
        <w:rPr>
          <w:lang w:val="en-US"/>
        </w:rPr>
      </w:pPr>
      <w:r w:rsidRPr="00E63783">
        <w:rPr>
          <w:lang w:val="en-US"/>
        </w:rPr>
        <w:t>You do not need to be a programmer to run the website. We will build an intuitive dashboard for the Langport management team to run the entire platform.</w:t>
      </w:r>
    </w:p>
    <w:p w:rsidR="00E63783" w:rsidRDefault="00E63783" w:rsidP="00E63783">
      <w:pPr>
        <w:pStyle w:val="ListParagraph"/>
        <w:numPr>
          <w:ilvl w:val="0"/>
          <w:numId w:val="14"/>
        </w:numPr>
        <w:spacing w:line="276" w:lineRule="auto"/>
      </w:pPr>
      <w:r w:rsidRPr="00E63783">
        <w:rPr>
          <w:rFonts w:eastAsiaTheme="majorEastAsia" w:cstheme="minorHAnsi"/>
          <w:b/>
          <w:bCs/>
          <w:color w:val="000940"/>
          <w:sz w:val="28"/>
          <w:szCs w:val="28"/>
          <w:lang w:val="en-US"/>
        </w:rPr>
        <w:t xml:space="preserve">Course &amp; Secure Store Management: </w:t>
      </w:r>
      <w:r>
        <w:t>Easily add new courses or upload new educational assets (PPTs, PDFs, worksheets). The system will automatically lock these files inside our secure web viewer so they cannot be downloaded.</w:t>
      </w:r>
    </w:p>
    <w:p w:rsidR="00E63783" w:rsidRDefault="00E63783" w:rsidP="00E63783">
      <w:pPr>
        <w:pStyle w:val="ListParagraph"/>
        <w:numPr>
          <w:ilvl w:val="0"/>
          <w:numId w:val="15"/>
        </w:numPr>
        <w:spacing w:line="276" w:lineRule="auto"/>
      </w:pPr>
      <w:r w:rsidRPr="00E63783">
        <w:rPr>
          <w:rFonts w:eastAsiaTheme="majorEastAsia" w:cstheme="minorHAnsi"/>
          <w:b/>
          <w:bCs/>
          <w:color w:val="000940"/>
          <w:sz w:val="28"/>
          <w:szCs w:val="28"/>
          <w:lang w:val="en-US"/>
        </w:rPr>
        <w:t>Manual Payment &amp; Order Activation:</w:t>
      </w:r>
      <w:r>
        <w:t xml:space="preserve"> A simple interface where your team can view incoming "Request to Enroll" or "Request Access" forms. Once a user pays via Vodafone Cash or InstaPay, the admin can activate their course or unlock their store asset with a single click.</w:t>
      </w:r>
    </w:p>
    <w:p w:rsidR="00E63783" w:rsidRDefault="00E63783" w:rsidP="00E63783">
      <w:pPr>
        <w:pStyle w:val="ListParagraph"/>
        <w:numPr>
          <w:ilvl w:val="0"/>
          <w:numId w:val="15"/>
        </w:numPr>
        <w:spacing w:line="276" w:lineRule="auto"/>
      </w:pPr>
      <w:r w:rsidRPr="00E63783">
        <w:rPr>
          <w:rFonts w:eastAsiaTheme="majorEastAsia" w:cstheme="minorHAnsi"/>
          <w:b/>
          <w:bCs/>
          <w:color w:val="000940"/>
          <w:sz w:val="28"/>
          <w:szCs w:val="28"/>
          <w:lang w:val="en-US"/>
        </w:rPr>
        <w:t>Store View &amp; Engagement Tracking:</w:t>
      </w:r>
      <w:r>
        <w:t xml:space="preserve"> A dedicated dashboard to track store performance. You can see which resources are viewed the most, track total sales, and manage which user accounts have active access to specific files.</w:t>
      </w:r>
    </w:p>
    <w:p w:rsidR="00E63783" w:rsidRDefault="00E63783" w:rsidP="00E63783">
      <w:pPr>
        <w:pStyle w:val="ListParagraph"/>
        <w:numPr>
          <w:ilvl w:val="0"/>
          <w:numId w:val="15"/>
        </w:numPr>
        <w:spacing w:line="276" w:lineRule="auto"/>
      </w:pPr>
      <w:r w:rsidRPr="00E63783">
        <w:rPr>
          <w:rFonts w:eastAsiaTheme="majorEastAsia" w:cstheme="minorHAnsi"/>
          <w:b/>
          <w:bCs/>
          <w:color w:val="000940"/>
          <w:sz w:val="28"/>
          <w:szCs w:val="28"/>
          <w:lang w:val="en-US"/>
        </w:rPr>
        <w:t xml:space="preserve">Automated Placement Test Pipeline: </w:t>
      </w:r>
      <w:r>
        <w:t>View a live list of student test scores and answers. You can read them directly on the screen or export them instantly into an Excel sheet for your team.</w:t>
      </w:r>
    </w:p>
    <w:p w:rsidR="00E63783" w:rsidRDefault="00E63783" w:rsidP="00E63783">
      <w:pPr>
        <w:pStyle w:val="ListParagraph"/>
        <w:numPr>
          <w:ilvl w:val="0"/>
          <w:numId w:val="15"/>
        </w:numPr>
        <w:spacing w:line="276" w:lineRule="auto"/>
        <w:jc w:val="both"/>
      </w:pPr>
      <w:r w:rsidRPr="00E63783">
        <w:rPr>
          <w:rFonts w:eastAsiaTheme="majorEastAsia" w:cstheme="minorHAnsi"/>
          <w:b/>
          <w:bCs/>
          <w:color w:val="000940"/>
          <w:sz w:val="28"/>
          <w:szCs w:val="28"/>
          <w:lang w:val="en-US"/>
        </w:rPr>
        <w:t>Simple Blog System:</w:t>
      </w:r>
      <w:r>
        <w:t xml:space="preserve"> A straightforward text editor to publish articles and updates. This keeps your website fresh and helps Langport rank higher on Google search results.</w:t>
      </w:r>
    </w:p>
    <w:p w:rsidR="00E63783" w:rsidRDefault="00E63783" w:rsidP="00E63783">
      <w:pPr>
        <w:spacing w:line="276" w:lineRule="auto"/>
        <w:jc w:val="both"/>
      </w:pPr>
    </w:p>
    <w:p w:rsidR="00E63783" w:rsidRDefault="00E63783" w:rsidP="00E63783">
      <w:pPr>
        <w:spacing w:line="276" w:lineRule="auto"/>
        <w:jc w:val="both"/>
      </w:pPr>
    </w:p>
    <w:p w:rsidR="00E63783" w:rsidRDefault="00E63783">
      <w:r>
        <w:br w:type="page"/>
      </w:r>
    </w:p>
    <w:p w:rsidR="00E63783" w:rsidRDefault="00C75236" w:rsidP="00E63783">
      <w:pPr>
        <w:pStyle w:val="Heading1"/>
        <w:numPr>
          <w:ilvl w:val="0"/>
          <w:numId w:val="1"/>
        </w:numPr>
        <w:spacing w:line="276" w:lineRule="auto"/>
        <w:jc w:val="both"/>
        <w:rPr>
          <w:rFonts w:asciiTheme="minorHAnsi" w:hAnsiTheme="minorHAnsi" w:cstheme="minorHAnsi"/>
          <w:b/>
          <w:bCs/>
          <w:color w:val="000940"/>
          <w:sz w:val="40"/>
          <w:szCs w:val="40"/>
          <w:lang w:val="en-US"/>
        </w:rPr>
      </w:pPr>
      <w:bookmarkStart w:id="9" w:name="_Toc230390227"/>
      <w:r>
        <w:rPr>
          <w:rFonts w:asciiTheme="minorHAnsi" w:hAnsiTheme="minorHAnsi" w:cstheme="minorHAnsi"/>
          <w:b/>
          <w:bCs/>
          <w:color w:val="000940"/>
          <w:sz w:val="40"/>
          <w:szCs w:val="40"/>
          <w:lang w:val="en-US"/>
        </w:rPr>
        <w:lastRenderedPageBreak/>
        <w:t>Technical &amp; Quality Standards</w:t>
      </w:r>
      <w:bookmarkEnd w:id="9"/>
    </w:p>
    <w:p w:rsidR="00C75236" w:rsidRDefault="00C75236" w:rsidP="00C75236">
      <w:pPr>
        <w:spacing w:line="276" w:lineRule="auto"/>
        <w:ind w:left="360"/>
        <w:jc w:val="both"/>
        <w:rPr>
          <w:lang w:val="en-US"/>
        </w:rPr>
      </w:pPr>
      <w:r w:rsidRPr="00C75236">
        <w:rPr>
          <w:lang w:val="en-US"/>
        </w:rPr>
        <w:t>Building the right features is only half the job. To give your users a premium experience and keep your data safe, the Langport platform will be built around four key technical standards.</w:t>
      </w:r>
    </w:p>
    <w:p w:rsidR="00C75236" w:rsidRDefault="00C75236" w:rsidP="00C75236">
      <w:pPr>
        <w:spacing w:line="276" w:lineRule="auto"/>
        <w:ind w:left="360"/>
        <w:jc w:val="both"/>
        <w:rPr>
          <w:lang w:val="en-US"/>
        </w:rPr>
      </w:pPr>
    </w:p>
    <w:p w:rsidR="00C75236" w:rsidRPr="00C75236" w:rsidRDefault="00C75236" w:rsidP="00C75236">
      <w:pPr>
        <w:ind w:firstLine="360"/>
        <w:jc w:val="both"/>
        <w:rPr>
          <w:rStyle w:val="Heading2Char"/>
          <w:rFonts w:asciiTheme="minorHAnsi" w:hAnsiTheme="minorHAnsi" w:cstheme="minorHAnsi"/>
          <w:b/>
          <w:bCs/>
          <w:color w:val="000940"/>
          <w:sz w:val="32"/>
          <w:szCs w:val="32"/>
          <w:lang w:val="en-US"/>
        </w:rPr>
      </w:pPr>
      <w:bookmarkStart w:id="10" w:name="_Toc230390228"/>
      <w:r w:rsidRPr="00C75236">
        <w:rPr>
          <w:rStyle w:val="Heading2Char"/>
          <w:rFonts w:asciiTheme="minorHAnsi" w:hAnsiTheme="minorHAnsi" w:cstheme="minorHAnsi"/>
          <w:b/>
          <w:bCs/>
          <w:color w:val="000940"/>
          <w:sz w:val="32"/>
          <w:szCs w:val="32"/>
          <w:lang w:val="en-US"/>
        </w:rPr>
        <w:t>3.1 Mobile-First &amp; Modern Design (UX/UI)</w:t>
      </w:r>
      <w:bookmarkEnd w:id="10"/>
    </w:p>
    <w:p w:rsidR="00C75236" w:rsidRDefault="00C75236" w:rsidP="00C75236">
      <w:pPr>
        <w:spacing w:line="276" w:lineRule="auto"/>
        <w:ind w:left="360"/>
      </w:pPr>
      <w:r>
        <w:t xml:space="preserve">Most </w:t>
      </w:r>
      <w:r>
        <w:rPr>
          <w:lang w:val="en-US"/>
        </w:rPr>
        <w:t xml:space="preserve">users </w:t>
      </w:r>
      <w:r>
        <w:t>in Egypt access websites primarily from their smartphones.</w:t>
      </w:r>
    </w:p>
    <w:p w:rsidR="00C75236" w:rsidRDefault="00C75236" w:rsidP="00C75236">
      <w:pPr>
        <w:pStyle w:val="ListParagraph"/>
        <w:numPr>
          <w:ilvl w:val="0"/>
          <w:numId w:val="19"/>
        </w:numPr>
        <w:spacing w:line="276" w:lineRule="auto"/>
      </w:pPr>
      <w:r w:rsidRPr="00C75236">
        <w:rPr>
          <w:rFonts w:eastAsiaTheme="majorEastAsia" w:cstheme="minorHAnsi"/>
          <w:b/>
          <w:bCs/>
          <w:color w:val="000940"/>
          <w:sz w:val="28"/>
          <w:szCs w:val="28"/>
          <w:lang w:val="en-US"/>
        </w:rPr>
        <w:t xml:space="preserve">Fully Responsive: </w:t>
      </w:r>
      <w:r>
        <w:t>The layout will fluidly adapt to any screen size—whether it is an iPhone, an Android tablet, or a desktop computer.</w:t>
      </w:r>
    </w:p>
    <w:p w:rsidR="00C75236" w:rsidRDefault="00C75236" w:rsidP="00C75236">
      <w:pPr>
        <w:pStyle w:val="ListParagraph"/>
        <w:numPr>
          <w:ilvl w:val="0"/>
          <w:numId w:val="18"/>
        </w:numPr>
        <w:spacing w:line="276" w:lineRule="auto"/>
      </w:pPr>
      <w:r w:rsidRPr="00C75236">
        <w:rPr>
          <w:rFonts w:eastAsiaTheme="majorEastAsia" w:cstheme="minorHAnsi"/>
          <w:b/>
          <w:bCs/>
          <w:color w:val="000940"/>
          <w:sz w:val="28"/>
          <w:szCs w:val="28"/>
          <w:lang w:val="en-US"/>
        </w:rPr>
        <w:t>App-Like Experience:</w:t>
      </w:r>
      <w:r>
        <w:t xml:space="preserve"> Buttons, menus, and forms will be designed to feel large, clean, and easy to tap, ensuring that older parents or young students can navigate the platform without confusion.</w:t>
      </w:r>
    </w:p>
    <w:p w:rsidR="00C75236" w:rsidRDefault="00C75236" w:rsidP="00C75236">
      <w:pPr>
        <w:pStyle w:val="ListParagraph"/>
        <w:numPr>
          <w:ilvl w:val="0"/>
          <w:numId w:val="17"/>
        </w:numPr>
        <w:spacing w:line="276" w:lineRule="auto"/>
        <w:jc w:val="both"/>
      </w:pPr>
      <w:r w:rsidRPr="00C75236">
        <w:rPr>
          <w:rFonts w:eastAsiaTheme="majorEastAsia" w:cstheme="minorHAnsi"/>
          <w:b/>
          <w:bCs/>
          <w:color w:val="000940"/>
          <w:sz w:val="28"/>
          <w:szCs w:val="28"/>
          <w:lang w:val="en-US"/>
        </w:rPr>
        <w:t>Fast &amp; Light:</w:t>
      </w:r>
      <w:r>
        <w:t xml:space="preserve"> We will optimize all visual elements so the website loads quickly, even on standard mobile data networks (3G/4G).</w:t>
      </w:r>
    </w:p>
    <w:p w:rsidR="00C75236" w:rsidRDefault="00C75236" w:rsidP="00C75236">
      <w:pPr>
        <w:ind w:firstLine="360"/>
        <w:jc w:val="both"/>
        <w:rPr>
          <w:rStyle w:val="Heading2Char"/>
          <w:rFonts w:asciiTheme="minorHAnsi" w:hAnsiTheme="minorHAnsi" w:cstheme="minorHAnsi"/>
          <w:b/>
          <w:bCs/>
          <w:color w:val="000940"/>
          <w:sz w:val="32"/>
          <w:szCs w:val="32"/>
          <w:lang w:val="en-US"/>
        </w:rPr>
      </w:pPr>
    </w:p>
    <w:p w:rsidR="00C75236" w:rsidRPr="00C75236" w:rsidRDefault="00C75236" w:rsidP="00C75236">
      <w:pPr>
        <w:ind w:firstLine="360"/>
        <w:jc w:val="both"/>
        <w:rPr>
          <w:rStyle w:val="Heading2Char"/>
          <w:rFonts w:asciiTheme="minorHAnsi" w:hAnsiTheme="minorHAnsi" w:cstheme="minorHAnsi"/>
          <w:b/>
          <w:bCs/>
          <w:color w:val="000940"/>
          <w:sz w:val="32"/>
          <w:szCs w:val="32"/>
          <w:lang w:val="en-US"/>
        </w:rPr>
      </w:pPr>
      <w:bookmarkStart w:id="11" w:name="_Toc230390229"/>
      <w:r w:rsidRPr="00C75236">
        <w:rPr>
          <w:rStyle w:val="Heading2Char"/>
          <w:rFonts w:asciiTheme="minorHAnsi" w:hAnsiTheme="minorHAnsi" w:cstheme="minorHAnsi"/>
          <w:b/>
          <w:bCs/>
          <w:color w:val="000940"/>
          <w:sz w:val="32"/>
          <w:szCs w:val="32"/>
          <w:lang w:val="en-US"/>
        </w:rPr>
        <w:t>3.2 Dynamic Search Engine Optimization (SEO) &amp; Traffic Growth</w:t>
      </w:r>
      <w:bookmarkEnd w:id="11"/>
    </w:p>
    <w:p w:rsidR="00C75236" w:rsidRDefault="00C75236" w:rsidP="00C75236">
      <w:pPr>
        <w:spacing w:line="276" w:lineRule="auto"/>
        <w:ind w:left="360"/>
      </w:pPr>
      <w:r>
        <w:t>To help Langport attract new customers without spending a fortune on paid ads, we will build strong search foundations:</w:t>
      </w:r>
    </w:p>
    <w:p w:rsidR="00C75236" w:rsidRDefault="00C75236" w:rsidP="00C75236">
      <w:pPr>
        <w:pStyle w:val="ListParagraph"/>
        <w:numPr>
          <w:ilvl w:val="0"/>
          <w:numId w:val="17"/>
        </w:numPr>
        <w:spacing w:line="276" w:lineRule="auto"/>
      </w:pPr>
      <w:r w:rsidRPr="00C75236">
        <w:rPr>
          <w:rFonts w:eastAsiaTheme="majorEastAsia" w:cstheme="minorHAnsi"/>
          <w:b/>
          <w:bCs/>
          <w:color w:val="000940"/>
          <w:sz w:val="28"/>
          <w:szCs w:val="28"/>
          <w:lang w:val="en-US"/>
        </w:rPr>
        <w:t>Clean Technical Setup:</w:t>
      </w:r>
      <w:r>
        <w:t xml:space="preserve"> The code will be structured exactly how Google likes it, featuring fast loading speeds, clean page links, and optimized mobile code.</w:t>
      </w:r>
    </w:p>
    <w:p w:rsidR="00C75236" w:rsidRDefault="00C75236" w:rsidP="00C75236">
      <w:pPr>
        <w:pStyle w:val="ListParagraph"/>
        <w:numPr>
          <w:ilvl w:val="0"/>
          <w:numId w:val="17"/>
        </w:numPr>
        <w:spacing w:line="276" w:lineRule="auto"/>
      </w:pPr>
      <w:r w:rsidRPr="00C75236">
        <w:rPr>
          <w:rFonts w:eastAsiaTheme="majorEastAsia" w:cstheme="minorHAnsi"/>
          <w:b/>
          <w:bCs/>
          <w:color w:val="000940"/>
          <w:sz w:val="28"/>
          <w:szCs w:val="28"/>
          <w:lang w:val="en-US"/>
        </w:rPr>
        <w:t xml:space="preserve">The Content Hub (Blog): </w:t>
      </w:r>
      <w:r>
        <w:t>Your team can easily write and publish articles about language learning tips, exam preparation, or grammar rules.</w:t>
      </w:r>
    </w:p>
    <w:p w:rsidR="00C75236" w:rsidRPr="00C75236" w:rsidRDefault="00C75236" w:rsidP="00C75236">
      <w:pPr>
        <w:pStyle w:val="ListParagraph"/>
        <w:numPr>
          <w:ilvl w:val="0"/>
          <w:numId w:val="17"/>
        </w:numPr>
        <w:spacing w:line="276" w:lineRule="auto"/>
        <w:jc w:val="both"/>
      </w:pPr>
      <w:r w:rsidRPr="00C75236">
        <w:rPr>
          <w:rFonts w:eastAsiaTheme="majorEastAsia" w:cstheme="minorHAnsi"/>
          <w:b/>
          <w:bCs/>
          <w:color w:val="000940"/>
          <w:sz w:val="28"/>
          <w:szCs w:val="28"/>
          <w:lang w:val="en-US"/>
        </w:rPr>
        <w:t>Keyword Visibility:</w:t>
      </w:r>
      <w:r>
        <w:t xml:space="preserve"> When people search Google for terms like "Best English courses in Cairo" or "Interactive placement tests online," your blog posts and course pages will be positioned to rank in the top results.</w:t>
      </w:r>
    </w:p>
    <w:p w:rsidR="00E63783" w:rsidRPr="00E63783" w:rsidRDefault="00E63783" w:rsidP="00E63783">
      <w:pPr>
        <w:spacing w:line="276" w:lineRule="auto"/>
        <w:jc w:val="both"/>
      </w:pPr>
    </w:p>
    <w:p w:rsidR="00C75236" w:rsidRPr="00C75236" w:rsidRDefault="00C75236" w:rsidP="00C75236">
      <w:pPr>
        <w:ind w:firstLine="360"/>
        <w:jc w:val="both"/>
        <w:rPr>
          <w:rStyle w:val="Heading2Char"/>
          <w:rFonts w:asciiTheme="minorHAnsi" w:hAnsiTheme="minorHAnsi" w:cstheme="minorHAnsi"/>
          <w:b/>
          <w:bCs/>
          <w:color w:val="000940"/>
          <w:sz w:val="32"/>
          <w:szCs w:val="32"/>
          <w:lang w:val="en-US"/>
        </w:rPr>
      </w:pPr>
      <w:bookmarkStart w:id="12" w:name="_Toc230390230"/>
      <w:r w:rsidRPr="00C75236">
        <w:rPr>
          <w:rStyle w:val="Heading2Char"/>
          <w:rFonts w:asciiTheme="minorHAnsi" w:hAnsiTheme="minorHAnsi" w:cstheme="minorHAnsi"/>
          <w:b/>
          <w:bCs/>
          <w:color w:val="000940"/>
          <w:sz w:val="32"/>
          <w:szCs w:val="32"/>
          <w:lang w:val="en-US"/>
        </w:rPr>
        <w:t>3.3 Platform Performance &amp; Security</w:t>
      </w:r>
      <w:bookmarkEnd w:id="12"/>
    </w:p>
    <w:p w:rsidR="00C75236" w:rsidRDefault="00C75236" w:rsidP="00C75236">
      <w:pPr>
        <w:spacing w:line="276" w:lineRule="auto"/>
        <w:ind w:left="360"/>
      </w:pPr>
      <w:r>
        <w:t>Since the website will host private user data, handle money, and display valuable learning materials, security is a top priority.</w:t>
      </w:r>
    </w:p>
    <w:p w:rsidR="00C75236" w:rsidRDefault="00C75236" w:rsidP="00C75236">
      <w:pPr>
        <w:pStyle w:val="ListParagraph"/>
        <w:numPr>
          <w:ilvl w:val="0"/>
          <w:numId w:val="21"/>
        </w:numPr>
        <w:spacing w:line="276" w:lineRule="auto"/>
      </w:pPr>
      <w:r w:rsidRPr="00C75236">
        <w:rPr>
          <w:rFonts w:eastAsiaTheme="majorEastAsia" w:cstheme="minorHAnsi"/>
          <w:b/>
          <w:bCs/>
          <w:color w:val="000940"/>
          <w:sz w:val="28"/>
          <w:szCs w:val="28"/>
          <w:lang w:val="en-US"/>
        </w:rPr>
        <w:t>Data Protection:</w:t>
      </w:r>
      <w:r>
        <w:t xml:space="preserve"> We will install a standard SSL Certificate (the padlock icon in the browser bar) to fully encrypt all passwords, phone numbers, and student records.</w:t>
      </w:r>
    </w:p>
    <w:p w:rsidR="00714A75" w:rsidRDefault="00C75236" w:rsidP="00C75236">
      <w:pPr>
        <w:pStyle w:val="ListParagraph"/>
        <w:numPr>
          <w:ilvl w:val="0"/>
          <w:numId w:val="20"/>
        </w:numPr>
        <w:spacing w:line="276" w:lineRule="auto"/>
        <w:jc w:val="both"/>
      </w:pPr>
      <w:r w:rsidRPr="00C75236">
        <w:rPr>
          <w:rFonts w:eastAsiaTheme="majorEastAsia" w:cstheme="minorHAnsi"/>
          <w:b/>
          <w:bCs/>
          <w:color w:val="000940"/>
          <w:sz w:val="28"/>
          <w:szCs w:val="28"/>
          <w:lang w:val="en-US"/>
        </w:rPr>
        <w:t xml:space="preserve">Strict Anti-Piracy Measures: </w:t>
      </w:r>
      <w:r>
        <w:t>As detailed in the Store module, the website will block keyboard shortcuts like Ctrl+P (Print), disable right-clicking, and use custom code layers to hide your PDFs and PPTs from browser download tools.</w:t>
      </w:r>
    </w:p>
    <w:p w:rsidR="00714A75" w:rsidRDefault="00714A75">
      <w:r>
        <w:br w:type="page"/>
      </w:r>
    </w:p>
    <w:p w:rsidR="00714A75" w:rsidRPr="00714A75" w:rsidRDefault="00714A75" w:rsidP="00714A75">
      <w:pPr>
        <w:spacing w:line="276" w:lineRule="auto"/>
        <w:ind w:firstLine="360"/>
        <w:jc w:val="both"/>
        <w:rPr>
          <w:rStyle w:val="Heading2Char"/>
          <w:rFonts w:asciiTheme="minorHAnsi" w:hAnsiTheme="minorHAnsi" w:cstheme="minorHAnsi"/>
          <w:b/>
          <w:bCs/>
          <w:color w:val="000940"/>
          <w:sz w:val="32"/>
          <w:szCs w:val="32"/>
          <w:lang w:val="en-US"/>
        </w:rPr>
      </w:pPr>
      <w:bookmarkStart w:id="13" w:name="_Toc230390231"/>
      <w:r w:rsidRPr="00714A75">
        <w:rPr>
          <w:rStyle w:val="Heading2Char"/>
          <w:rFonts w:asciiTheme="minorHAnsi" w:hAnsiTheme="minorHAnsi" w:cstheme="minorHAnsi"/>
          <w:b/>
          <w:bCs/>
          <w:color w:val="000940"/>
          <w:sz w:val="32"/>
          <w:szCs w:val="32"/>
          <w:lang w:val="en-US"/>
        </w:rPr>
        <w:lastRenderedPageBreak/>
        <w:t>3.4 Data Export Reliability (Excel Pipeline)</w:t>
      </w:r>
      <w:bookmarkEnd w:id="13"/>
    </w:p>
    <w:p w:rsidR="00714A75" w:rsidRDefault="00714A75" w:rsidP="00714A75">
      <w:pPr>
        <w:spacing w:line="276" w:lineRule="auto"/>
        <w:ind w:left="360"/>
        <w:jc w:val="both"/>
      </w:pPr>
      <w:r>
        <w:t>Following your exact workflow needs, the data pipeline for your automated systems will be robust and error-free:</w:t>
      </w:r>
    </w:p>
    <w:p w:rsidR="00714A75" w:rsidRDefault="00714A75" w:rsidP="00714A75">
      <w:pPr>
        <w:pStyle w:val="ListParagraph"/>
        <w:numPr>
          <w:ilvl w:val="0"/>
          <w:numId w:val="20"/>
        </w:numPr>
        <w:spacing w:line="276" w:lineRule="auto"/>
        <w:jc w:val="both"/>
      </w:pPr>
      <w:r w:rsidRPr="00714A75">
        <w:rPr>
          <w:rFonts w:eastAsiaTheme="majorEastAsia" w:cstheme="minorHAnsi"/>
          <w:b/>
          <w:bCs/>
          <w:color w:val="000940"/>
          <w:sz w:val="28"/>
          <w:szCs w:val="28"/>
          <w:lang w:val="en-US"/>
        </w:rPr>
        <w:t xml:space="preserve">Instant Syncing: </w:t>
      </w:r>
      <w:r>
        <w:t>The moment a student finishes a placement test, their answers are cleanly organized behind the scenes.</w:t>
      </w:r>
    </w:p>
    <w:p w:rsidR="00E63783" w:rsidRDefault="00714A75" w:rsidP="00714A75">
      <w:pPr>
        <w:pStyle w:val="ListParagraph"/>
        <w:numPr>
          <w:ilvl w:val="0"/>
          <w:numId w:val="20"/>
        </w:numPr>
        <w:spacing w:line="276" w:lineRule="auto"/>
        <w:jc w:val="both"/>
      </w:pPr>
      <w:r w:rsidRPr="00714A75">
        <w:rPr>
          <w:rFonts w:eastAsiaTheme="majorEastAsia" w:cstheme="minorHAnsi"/>
          <w:b/>
          <w:bCs/>
          <w:color w:val="000940"/>
          <w:sz w:val="28"/>
          <w:szCs w:val="28"/>
          <w:lang w:val="en-US"/>
        </w:rPr>
        <w:t>Flawless Formatting:</w:t>
      </w:r>
      <w:r>
        <w:t xml:space="preserve"> Data sent to Excel or CSV files will be perfectly structured into clean columns (Name, Phone, Test Date, Score, Level Recommendation) so your sales team can open it instantly without messy formatting errors.</w:t>
      </w:r>
    </w:p>
    <w:p w:rsidR="00714A75" w:rsidRDefault="00714A75" w:rsidP="00714A75">
      <w:pPr>
        <w:pStyle w:val="Heading1"/>
        <w:numPr>
          <w:ilvl w:val="0"/>
          <w:numId w:val="1"/>
        </w:numPr>
        <w:spacing w:line="276" w:lineRule="auto"/>
        <w:jc w:val="both"/>
        <w:rPr>
          <w:rFonts w:asciiTheme="minorHAnsi" w:hAnsiTheme="minorHAnsi" w:cstheme="minorHAnsi"/>
          <w:b/>
          <w:bCs/>
          <w:color w:val="000940"/>
          <w:sz w:val="40"/>
          <w:szCs w:val="40"/>
          <w:lang w:val="en-US"/>
        </w:rPr>
      </w:pPr>
      <w:bookmarkStart w:id="14" w:name="_Toc230390232"/>
      <w:r>
        <w:rPr>
          <w:rFonts w:asciiTheme="minorHAnsi" w:hAnsiTheme="minorHAnsi" w:cstheme="minorHAnsi"/>
          <w:b/>
          <w:bCs/>
          <w:color w:val="000940"/>
          <w:sz w:val="40"/>
          <w:szCs w:val="40"/>
          <w:lang w:val="en-US"/>
        </w:rPr>
        <w:t>Proposed Technology Stack</w:t>
      </w:r>
      <w:bookmarkEnd w:id="14"/>
    </w:p>
    <w:p w:rsidR="00714A75" w:rsidRDefault="00714A75" w:rsidP="00714A75">
      <w:pPr>
        <w:spacing w:line="276" w:lineRule="auto"/>
        <w:ind w:left="360"/>
        <w:jc w:val="both"/>
      </w:pPr>
      <w:r>
        <w:t xml:space="preserve">To build a platform that is fast, secure, and easy to maintain, we will use </w:t>
      </w:r>
      <w:r w:rsidRPr="00714A75">
        <w:rPr>
          <w:b/>
          <w:bCs/>
        </w:rPr>
        <w:t>Laravel</w:t>
      </w:r>
      <w:r>
        <w:t>, one of the world's most stable and trusted full-stack web frameworks. This allows us to build both the visual interface and the secure background engine inside a single, unified system.</w:t>
      </w:r>
    </w:p>
    <w:p w:rsidR="00714A75" w:rsidRDefault="00714A75" w:rsidP="00714A75">
      <w:pPr>
        <w:spacing w:line="276" w:lineRule="auto"/>
        <w:ind w:left="360"/>
        <w:jc w:val="both"/>
      </w:pPr>
    </w:p>
    <w:p w:rsidR="00714A75" w:rsidRDefault="00714A75" w:rsidP="00714A75">
      <w:pPr>
        <w:spacing w:line="276" w:lineRule="auto"/>
        <w:ind w:firstLine="360"/>
        <w:jc w:val="both"/>
      </w:pPr>
      <w:bookmarkStart w:id="15" w:name="_Toc230390233"/>
      <w:r w:rsidRPr="00714A75">
        <w:rPr>
          <w:rStyle w:val="Heading2Char"/>
          <w:rFonts w:asciiTheme="minorHAnsi" w:hAnsiTheme="minorHAnsi" w:cstheme="minorHAnsi"/>
          <w:b/>
          <w:bCs/>
          <w:color w:val="000940"/>
          <w:sz w:val="32"/>
          <w:szCs w:val="32"/>
          <w:lang w:val="en-US"/>
        </w:rPr>
        <w:t>4.1 The Core Framework (The Brains &amp; Visuals)</w:t>
      </w:r>
      <w:bookmarkEnd w:id="15"/>
    </w:p>
    <w:p w:rsidR="00714A75" w:rsidRDefault="00714A75" w:rsidP="00714A75">
      <w:pPr>
        <w:pStyle w:val="ListParagraph"/>
        <w:numPr>
          <w:ilvl w:val="0"/>
          <w:numId w:val="22"/>
        </w:numPr>
        <w:spacing w:line="276" w:lineRule="auto"/>
        <w:jc w:val="both"/>
      </w:pPr>
      <w:r w:rsidRPr="00714A75">
        <w:rPr>
          <w:rFonts w:eastAsiaTheme="majorEastAsia" w:cstheme="minorHAnsi"/>
          <w:b/>
          <w:bCs/>
          <w:color w:val="000940"/>
          <w:sz w:val="28"/>
          <w:szCs w:val="28"/>
          <w:lang w:val="en-US"/>
        </w:rPr>
        <w:t>Laravel (PHP):</w:t>
      </w:r>
      <w:r>
        <w:t xml:space="preserve"> A powerful full-stack web framework known for its top-tier security and speed. It will handle everything from user accounts and course bookings to processing your payment setups.</w:t>
      </w:r>
    </w:p>
    <w:p w:rsidR="00714A75" w:rsidRDefault="00714A75" w:rsidP="00714A75">
      <w:pPr>
        <w:pStyle w:val="ListParagraph"/>
        <w:numPr>
          <w:ilvl w:val="0"/>
          <w:numId w:val="22"/>
        </w:numPr>
        <w:spacing w:line="276" w:lineRule="auto"/>
        <w:jc w:val="both"/>
      </w:pPr>
      <w:r w:rsidRPr="00714A75">
        <w:rPr>
          <w:rFonts w:eastAsiaTheme="majorEastAsia" w:cstheme="minorHAnsi"/>
          <w:b/>
          <w:bCs/>
          <w:color w:val="000940"/>
          <w:sz w:val="28"/>
          <w:szCs w:val="28"/>
          <w:lang w:val="en-US"/>
        </w:rPr>
        <w:t>Laravel Livewire:</w:t>
      </w:r>
      <w:r>
        <w:t xml:space="preserve"> A modern extension that allows us to build highly interactive, live-updating features—such as the Interactive Placement Test and Store Filters—without slowing down the website. It gives users a smooth, app-like experience on their phones.</w:t>
      </w:r>
    </w:p>
    <w:p w:rsidR="00714A75" w:rsidRDefault="00714A75" w:rsidP="00714A75">
      <w:pPr>
        <w:pStyle w:val="ListParagraph"/>
        <w:numPr>
          <w:ilvl w:val="0"/>
          <w:numId w:val="22"/>
        </w:numPr>
        <w:spacing w:line="276" w:lineRule="auto"/>
        <w:jc w:val="both"/>
      </w:pPr>
      <w:r w:rsidRPr="00714A75">
        <w:rPr>
          <w:rFonts w:eastAsiaTheme="majorEastAsia" w:cstheme="minorHAnsi"/>
          <w:b/>
          <w:bCs/>
          <w:color w:val="000940"/>
          <w:sz w:val="28"/>
          <w:szCs w:val="28"/>
          <w:lang w:val="en-US"/>
        </w:rPr>
        <w:t xml:space="preserve">Tailwind CSS: </w:t>
      </w:r>
      <w:r>
        <w:t>A premium styling tool used to design a beautiful, modern, and completely custom interface that fits perfectly on all mobile devices and desktops.</w:t>
      </w:r>
    </w:p>
    <w:p w:rsidR="00714A75" w:rsidRDefault="00714A75" w:rsidP="00714A75">
      <w:pPr>
        <w:spacing w:line="276" w:lineRule="auto"/>
        <w:ind w:left="360"/>
        <w:jc w:val="both"/>
      </w:pPr>
    </w:p>
    <w:p w:rsidR="00714A75" w:rsidRPr="00714A75" w:rsidRDefault="00714A75" w:rsidP="00714A75">
      <w:pPr>
        <w:spacing w:line="276" w:lineRule="auto"/>
        <w:ind w:firstLine="360"/>
        <w:jc w:val="both"/>
        <w:rPr>
          <w:rStyle w:val="Heading2Char"/>
          <w:rFonts w:asciiTheme="minorHAnsi" w:hAnsiTheme="minorHAnsi" w:cstheme="minorHAnsi"/>
          <w:b/>
          <w:bCs/>
          <w:color w:val="000940"/>
          <w:sz w:val="32"/>
          <w:szCs w:val="32"/>
          <w:lang w:val="en-US"/>
        </w:rPr>
      </w:pPr>
      <w:bookmarkStart w:id="16" w:name="_Toc230390234"/>
      <w:r w:rsidRPr="00714A75">
        <w:rPr>
          <w:rStyle w:val="Heading2Char"/>
          <w:rFonts w:asciiTheme="minorHAnsi" w:hAnsiTheme="minorHAnsi" w:cstheme="minorHAnsi"/>
          <w:b/>
          <w:bCs/>
          <w:color w:val="000940"/>
          <w:sz w:val="32"/>
          <w:szCs w:val="32"/>
          <w:lang w:val="en-US"/>
        </w:rPr>
        <w:t>4.2 The Database (The Memory)</w:t>
      </w:r>
      <w:bookmarkEnd w:id="16"/>
    </w:p>
    <w:p w:rsidR="00714A75" w:rsidRDefault="00714A75" w:rsidP="00714A75">
      <w:pPr>
        <w:pStyle w:val="ListParagraph"/>
        <w:numPr>
          <w:ilvl w:val="0"/>
          <w:numId w:val="23"/>
        </w:numPr>
        <w:spacing w:line="276" w:lineRule="auto"/>
        <w:jc w:val="both"/>
      </w:pPr>
      <w:r w:rsidRPr="00714A75">
        <w:rPr>
          <w:rFonts w:eastAsiaTheme="majorEastAsia" w:cstheme="minorHAnsi"/>
          <w:b/>
          <w:bCs/>
          <w:color w:val="000940"/>
          <w:sz w:val="28"/>
          <w:szCs w:val="28"/>
          <w:lang w:val="en-US"/>
        </w:rPr>
        <w:t>MySQL:</w:t>
      </w:r>
      <w:r>
        <w:t xml:space="preserve"> A highly secure and industry-standard database system to safely store student records, course details, and store access permissions. It ensures that when your team exports placement test data to Excel, the files are perfectly organized and free of errors.</w:t>
      </w:r>
    </w:p>
    <w:p w:rsidR="00714A75" w:rsidRDefault="00714A75" w:rsidP="00714A75">
      <w:pPr>
        <w:spacing w:line="276" w:lineRule="auto"/>
        <w:ind w:left="360"/>
        <w:jc w:val="both"/>
      </w:pPr>
    </w:p>
    <w:p w:rsidR="00714A75" w:rsidRPr="00714A75" w:rsidRDefault="00714A75" w:rsidP="00714A75">
      <w:pPr>
        <w:spacing w:line="276" w:lineRule="auto"/>
        <w:ind w:firstLine="360"/>
        <w:jc w:val="both"/>
        <w:rPr>
          <w:rStyle w:val="Heading2Char"/>
          <w:rFonts w:asciiTheme="minorHAnsi" w:hAnsiTheme="minorHAnsi" w:cstheme="minorHAnsi"/>
          <w:b/>
          <w:bCs/>
          <w:color w:val="000940"/>
          <w:sz w:val="32"/>
          <w:szCs w:val="32"/>
          <w:lang w:val="en-US"/>
        </w:rPr>
      </w:pPr>
      <w:bookmarkStart w:id="17" w:name="_Toc230390235"/>
      <w:r w:rsidRPr="00714A75">
        <w:rPr>
          <w:rStyle w:val="Heading2Char"/>
          <w:rFonts w:asciiTheme="minorHAnsi" w:hAnsiTheme="minorHAnsi" w:cstheme="minorHAnsi"/>
          <w:b/>
          <w:bCs/>
          <w:color w:val="000940"/>
          <w:sz w:val="32"/>
          <w:szCs w:val="32"/>
          <w:lang w:val="en-US"/>
        </w:rPr>
        <w:t>4.3 Secure Cloud Storage (The Vault)</w:t>
      </w:r>
      <w:bookmarkEnd w:id="17"/>
    </w:p>
    <w:p w:rsidR="00303872" w:rsidRDefault="00714A75" w:rsidP="00714A75">
      <w:pPr>
        <w:pStyle w:val="ListParagraph"/>
        <w:numPr>
          <w:ilvl w:val="0"/>
          <w:numId w:val="23"/>
        </w:numPr>
        <w:spacing w:line="276" w:lineRule="auto"/>
        <w:jc w:val="both"/>
      </w:pPr>
      <w:r w:rsidRPr="00714A75">
        <w:rPr>
          <w:rFonts w:eastAsiaTheme="majorEastAsia" w:cstheme="minorHAnsi"/>
          <w:b/>
          <w:bCs/>
          <w:color w:val="000940"/>
          <w:sz w:val="28"/>
          <w:szCs w:val="28"/>
          <w:lang w:val="en-US"/>
        </w:rPr>
        <w:t xml:space="preserve">Encrypted Cloud Storage (e.g., Amazon S3): </w:t>
      </w:r>
      <w:r w:rsidRPr="00714A75">
        <w:t>To</w:t>
      </w:r>
      <w:r>
        <w:t xml:space="preserve"> keep the website running at lightning speed, all premium files (PPTs, PDFs, and worksheets) will be stored on a secure cloud server. The website will load these documents directly into our custom, anti-piracy web viewer so they can be viewed on-screen but never downloaded or stolen.</w:t>
      </w:r>
    </w:p>
    <w:p w:rsidR="00303872" w:rsidRDefault="00303872">
      <w:r>
        <w:br w:type="page"/>
      </w:r>
    </w:p>
    <w:p w:rsidR="00714A75" w:rsidRDefault="00303872" w:rsidP="00303872">
      <w:pPr>
        <w:pStyle w:val="Heading1"/>
        <w:numPr>
          <w:ilvl w:val="0"/>
          <w:numId w:val="1"/>
        </w:numPr>
        <w:spacing w:line="276" w:lineRule="auto"/>
        <w:jc w:val="both"/>
        <w:rPr>
          <w:rFonts w:asciiTheme="minorHAnsi" w:hAnsiTheme="minorHAnsi" w:cstheme="minorHAnsi"/>
          <w:b/>
          <w:bCs/>
          <w:color w:val="000940"/>
          <w:sz w:val="40"/>
          <w:szCs w:val="40"/>
          <w:lang w:val="en-US"/>
        </w:rPr>
      </w:pPr>
      <w:r w:rsidRPr="00303872">
        <w:rPr>
          <w:rFonts w:asciiTheme="minorHAnsi" w:hAnsiTheme="minorHAnsi" w:cstheme="minorHAnsi"/>
          <w:b/>
          <w:bCs/>
          <w:color w:val="000940"/>
          <w:sz w:val="40"/>
          <w:szCs w:val="40"/>
          <w:lang w:val="en-US"/>
        </w:rPr>
        <w:lastRenderedPageBreak/>
        <w:t xml:space="preserve"> </w:t>
      </w:r>
      <w:bookmarkStart w:id="18" w:name="_Toc230390236"/>
      <w:r w:rsidRPr="00303872">
        <w:rPr>
          <w:rFonts w:asciiTheme="minorHAnsi" w:hAnsiTheme="minorHAnsi" w:cstheme="minorHAnsi"/>
          <w:b/>
          <w:bCs/>
          <w:color w:val="000940"/>
          <w:sz w:val="40"/>
          <w:szCs w:val="40"/>
          <w:lang w:val="en-US"/>
        </w:rPr>
        <w:t>Project Timeline &amp; Architectural Phases</w:t>
      </w:r>
      <w:bookmarkEnd w:id="18"/>
    </w:p>
    <w:p w:rsidR="00303872" w:rsidRDefault="00303872" w:rsidP="00303872">
      <w:pPr>
        <w:spacing w:line="276" w:lineRule="auto"/>
        <w:ind w:left="360"/>
        <w:jc w:val="both"/>
      </w:pPr>
      <w:r>
        <w:t>To ensure a clean, efficient development process, the 12-week schedule is divided by structural layers. We will build and stabilize the complete database and backend logic first, followed by the interactive frontend interfaces and live views.</w:t>
      </w:r>
    </w:p>
    <w:p w:rsidR="00303872" w:rsidRPr="00303872" w:rsidRDefault="00303872" w:rsidP="00303872">
      <w:pPr>
        <w:pStyle w:val="ListParagraph"/>
        <w:numPr>
          <w:ilvl w:val="1"/>
          <w:numId w:val="1"/>
        </w:numPr>
        <w:spacing w:line="276" w:lineRule="auto"/>
        <w:jc w:val="both"/>
        <w:rPr>
          <w:rStyle w:val="Heading2Char"/>
          <w:rFonts w:asciiTheme="minorHAnsi" w:hAnsiTheme="minorHAnsi" w:cstheme="minorHAnsi"/>
          <w:b/>
          <w:bCs/>
          <w:color w:val="000940"/>
          <w:sz w:val="32"/>
          <w:szCs w:val="32"/>
          <w:lang w:val="en-US"/>
        </w:rPr>
      </w:pPr>
      <w:bookmarkStart w:id="19" w:name="_Toc230390237"/>
      <w:r w:rsidRPr="00303872">
        <w:rPr>
          <w:rStyle w:val="Heading2Char"/>
          <w:rFonts w:asciiTheme="minorHAnsi" w:hAnsiTheme="minorHAnsi" w:cstheme="minorHAnsi"/>
          <w:b/>
          <w:bCs/>
          <w:color w:val="000940"/>
          <w:sz w:val="32"/>
          <w:szCs w:val="32"/>
          <w:lang w:val="en-US"/>
        </w:rPr>
        <w:t>Phase 1: Architecture Planning &amp; Design Blueprints (Weeks 1 – 2)</w:t>
      </w:r>
      <w:bookmarkEnd w:id="19"/>
    </w:p>
    <w:p w:rsidR="00303872" w:rsidRPr="00303872" w:rsidRDefault="00303872" w:rsidP="00303872">
      <w:pPr>
        <w:pStyle w:val="ListParagraph"/>
        <w:spacing w:line="276" w:lineRule="auto"/>
        <w:ind w:left="360"/>
        <w:jc w:val="both"/>
      </w:pPr>
      <w:r w:rsidRPr="00303872">
        <w:t>Before writing code, we map out the data structures and visual boundaries to ensure a seamless build.</w:t>
      </w:r>
    </w:p>
    <w:p w:rsidR="00303872" w:rsidRPr="00303872" w:rsidRDefault="00303872" w:rsidP="00303872">
      <w:pPr>
        <w:pStyle w:val="ListParagraph"/>
        <w:numPr>
          <w:ilvl w:val="0"/>
          <w:numId w:val="25"/>
        </w:numPr>
        <w:spacing w:line="276" w:lineRule="auto"/>
        <w:jc w:val="both"/>
      </w:pPr>
      <w:r w:rsidRPr="00303872">
        <w:rPr>
          <w:rFonts w:eastAsiaTheme="majorEastAsia" w:cstheme="minorHAnsi"/>
          <w:b/>
          <w:bCs/>
          <w:color w:val="000940"/>
          <w:sz w:val="28"/>
          <w:szCs w:val="28"/>
          <w:lang w:val="en-US"/>
        </w:rPr>
        <w:t>Database Schema Design:</w:t>
      </w:r>
      <w:r w:rsidRPr="00303872">
        <w:t xml:space="preserve"> Architecting the MySQL database tables for users, course schedules, enrollments, test questions, scores, and secure digital store assets.</w:t>
      </w:r>
    </w:p>
    <w:p w:rsidR="00303872" w:rsidRDefault="00303872" w:rsidP="00303872">
      <w:pPr>
        <w:pStyle w:val="ListParagraph"/>
        <w:numPr>
          <w:ilvl w:val="0"/>
          <w:numId w:val="26"/>
        </w:numPr>
        <w:spacing w:line="276" w:lineRule="auto"/>
        <w:jc w:val="both"/>
      </w:pPr>
      <w:r w:rsidRPr="00303872">
        <w:rPr>
          <w:rFonts w:eastAsiaTheme="majorEastAsia" w:cstheme="minorHAnsi"/>
          <w:b/>
          <w:bCs/>
          <w:color w:val="000940"/>
          <w:sz w:val="28"/>
          <w:szCs w:val="28"/>
          <w:lang w:val="en-US"/>
        </w:rPr>
        <w:t xml:space="preserve">UI/UX Wireframing: </w:t>
      </w:r>
      <w:r w:rsidRPr="00303872">
        <w:t>Creating complete visual mockups of the home page, placement test wizard, store, and administrative dashboards, optimized fully for mobile viewports.</w:t>
      </w:r>
    </w:p>
    <w:p w:rsidR="00303872" w:rsidRDefault="00303872" w:rsidP="00303872">
      <w:pPr>
        <w:spacing w:line="276" w:lineRule="auto"/>
        <w:jc w:val="both"/>
      </w:pPr>
    </w:p>
    <w:p w:rsidR="00303872" w:rsidRDefault="00303872" w:rsidP="00303872">
      <w:pPr>
        <w:pStyle w:val="ListParagraph"/>
        <w:numPr>
          <w:ilvl w:val="1"/>
          <w:numId w:val="1"/>
        </w:numPr>
        <w:spacing w:line="276" w:lineRule="auto"/>
        <w:jc w:val="both"/>
        <w:rPr>
          <w:rStyle w:val="Heading2Char"/>
          <w:rFonts w:asciiTheme="minorHAnsi" w:hAnsiTheme="minorHAnsi" w:cstheme="minorHAnsi"/>
          <w:b/>
          <w:bCs/>
          <w:color w:val="000940"/>
          <w:sz w:val="32"/>
          <w:szCs w:val="32"/>
          <w:lang w:val="en-US"/>
        </w:rPr>
      </w:pPr>
      <w:bookmarkStart w:id="20" w:name="_Toc230390238"/>
      <w:r w:rsidRPr="00303872">
        <w:rPr>
          <w:rStyle w:val="Heading2Char"/>
          <w:rFonts w:asciiTheme="minorHAnsi" w:hAnsiTheme="minorHAnsi" w:cstheme="minorHAnsi"/>
          <w:b/>
          <w:bCs/>
          <w:color w:val="000940"/>
          <w:sz w:val="32"/>
          <w:szCs w:val="32"/>
          <w:lang w:val="en-US"/>
        </w:rPr>
        <w:t>Phase 2: Core Backend Engine &amp; Data Pipelines (Weeks 3 – 6)</w:t>
      </w:r>
      <w:bookmarkEnd w:id="20"/>
    </w:p>
    <w:p w:rsidR="00303872" w:rsidRPr="00303872" w:rsidRDefault="00303872" w:rsidP="00303872">
      <w:pPr>
        <w:spacing w:line="276" w:lineRule="auto"/>
        <w:ind w:left="360"/>
        <w:jc w:val="both"/>
      </w:pPr>
      <w:r w:rsidRPr="00303872">
        <w:t>We build the "brains" of the application, focusing entirely on database migrations, controllers, authentication, and backend business logic.</w:t>
      </w:r>
    </w:p>
    <w:p w:rsidR="00303872" w:rsidRPr="00303872" w:rsidRDefault="00303872" w:rsidP="00303872">
      <w:pPr>
        <w:pStyle w:val="ListParagraph"/>
        <w:numPr>
          <w:ilvl w:val="0"/>
          <w:numId w:val="27"/>
        </w:numPr>
        <w:spacing w:line="276" w:lineRule="auto"/>
        <w:jc w:val="both"/>
      </w:pPr>
      <w:r w:rsidRPr="00303872">
        <w:rPr>
          <w:rFonts w:eastAsiaTheme="majorEastAsia" w:cstheme="minorHAnsi"/>
          <w:b/>
          <w:bCs/>
          <w:color w:val="000940"/>
          <w:sz w:val="28"/>
          <w:szCs w:val="28"/>
          <w:lang w:val="en-US"/>
        </w:rPr>
        <w:t>Authentication &amp; Role Management:</w:t>
      </w:r>
      <w:r w:rsidRPr="00303872">
        <w:t xml:space="preserve"> Setting up secure user registration and login pipelines with defined permission states (Students, Teachers, Admins).</w:t>
      </w:r>
    </w:p>
    <w:p w:rsidR="00303872" w:rsidRPr="00303872" w:rsidRDefault="00303872" w:rsidP="00303872">
      <w:pPr>
        <w:pStyle w:val="ListParagraph"/>
        <w:numPr>
          <w:ilvl w:val="0"/>
          <w:numId w:val="28"/>
        </w:numPr>
        <w:spacing w:line="276" w:lineRule="auto"/>
        <w:jc w:val="both"/>
      </w:pPr>
      <w:r w:rsidRPr="00303872">
        <w:rPr>
          <w:rFonts w:eastAsiaTheme="majorEastAsia" w:cstheme="minorHAnsi"/>
          <w:b/>
          <w:bCs/>
          <w:color w:val="000940"/>
          <w:sz w:val="28"/>
          <w:szCs w:val="28"/>
          <w:lang w:val="en-US"/>
        </w:rPr>
        <w:t xml:space="preserve">Placement Test &amp; Excel Logic: </w:t>
      </w:r>
      <w:r w:rsidRPr="00303872">
        <w:t>Coding the backend scoring engine that calculates English levels from user answers and building the Excel data pipeline to generate perfectly structured CSV/Excel downloads for the team.</w:t>
      </w:r>
    </w:p>
    <w:p w:rsidR="00303872" w:rsidRDefault="00303872" w:rsidP="00303872">
      <w:pPr>
        <w:pStyle w:val="ListParagraph"/>
        <w:numPr>
          <w:ilvl w:val="0"/>
          <w:numId w:val="29"/>
        </w:numPr>
        <w:spacing w:line="276" w:lineRule="auto"/>
        <w:jc w:val="both"/>
      </w:pPr>
      <w:r w:rsidRPr="00303872">
        <w:rPr>
          <w:rFonts w:eastAsiaTheme="majorEastAsia" w:cstheme="minorHAnsi"/>
          <w:b/>
          <w:bCs/>
          <w:color w:val="000940"/>
          <w:sz w:val="28"/>
          <w:szCs w:val="28"/>
          <w:lang w:val="en-US"/>
        </w:rPr>
        <w:t>Transaction Engine:</w:t>
      </w:r>
      <w:r w:rsidRPr="00303872">
        <w:t xml:space="preserve"> Programming the backend logic to handle automated payment gateway responses (Paymob/Fawry) </w:t>
      </w:r>
      <w:r>
        <w:rPr>
          <w:lang w:val="en-US"/>
        </w:rPr>
        <w:t>OR</w:t>
      </w:r>
      <w:r w:rsidRPr="00303872">
        <w:t xml:space="preserve"> manual approval states (toggling user enrollment or store access with a single database entry when a team member approves a Vodafone Cash/InstaPay transfer).</w:t>
      </w:r>
    </w:p>
    <w:p w:rsidR="0031610B" w:rsidRDefault="0031610B" w:rsidP="0031610B">
      <w:pPr>
        <w:pStyle w:val="ListParagraph"/>
        <w:spacing w:line="276" w:lineRule="auto"/>
        <w:ind w:left="960"/>
        <w:jc w:val="both"/>
        <w:rPr>
          <w:rStyle w:val="Heading2Char"/>
          <w:rFonts w:asciiTheme="minorHAnsi" w:hAnsiTheme="minorHAnsi" w:cstheme="minorHAnsi"/>
          <w:b/>
          <w:bCs/>
          <w:color w:val="000940"/>
          <w:sz w:val="32"/>
          <w:szCs w:val="32"/>
          <w:lang w:val="en-US"/>
        </w:rPr>
      </w:pPr>
    </w:p>
    <w:p w:rsidR="0031610B" w:rsidRDefault="0031610B" w:rsidP="0031610B">
      <w:pPr>
        <w:rPr>
          <w:rStyle w:val="Heading2Char"/>
          <w:rFonts w:asciiTheme="minorHAnsi" w:hAnsiTheme="minorHAnsi" w:cstheme="minorHAnsi"/>
          <w:b/>
          <w:bCs/>
          <w:color w:val="000940"/>
          <w:sz w:val="32"/>
          <w:szCs w:val="32"/>
          <w:lang w:val="en-US"/>
        </w:rPr>
      </w:pPr>
      <w:r>
        <w:rPr>
          <w:rStyle w:val="Heading2Char"/>
          <w:rFonts w:asciiTheme="minorHAnsi" w:hAnsiTheme="minorHAnsi" w:cstheme="minorHAnsi"/>
          <w:b/>
          <w:bCs/>
          <w:color w:val="000940"/>
          <w:sz w:val="32"/>
          <w:szCs w:val="32"/>
          <w:lang w:val="en-US"/>
        </w:rPr>
        <w:br w:type="page"/>
      </w:r>
    </w:p>
    <w:p w:rsidR="0031610B" w:rsidRDefault="0031610B" w:rsidP="0031610B">
      <w:pPr>
        <w:pStyle w:val="ListParagraph"/>
        <w:spacing w:line="276" w:lineRule="auto"/>
        <w:ind w:left="960"/>
        <w:jc w:val="both"/>
        <w:rPr>
          <w:rStyle w:val="Heading2Char"/>
          <w:rFonts w:asciiTheme="minorHAnsi" w:hAnsiTheme="minorHAnsi" w:cstheme="minorHAnsi"/>
          <w:b/>
          <w:bCs/>
          <w:color w:val="000940"/>
          <w:sz w:val="32"/>
          <w:szCs w:val="32"/>
          <w:lang w:val="en-US"/>
        </w:rPr>
      </w:pPr>
    </w:p>
    <w:p w:rsidR="0031610B" w:rsidRDefault="0031610B" w:rsidP="0031610B">
      <w:pPr>
        <w:pStyle w:val="ListParagraph"/>
        <w:numPr>
          <w:ilvl w:val="1"/>
          <w:numId w:val="1"/>
        </w:numPr>
        <w:spacing w:line="276" w:lineRule="auto"/>
        <w:jc w:val="both"/>
        <w:rPr>
          <w:rStyle w:val="Heading2Char"/>
          <w:rFonts w:asciiTheme="minorHAnsi" w:hAnsiTheme="minorHAnsi" w:cstheme="minorHAnsi"/>
          <w:b/>
          <w:bCs/>
          <w:color w:val="000940"/>
          <w:sz w:val="32"/>
          <w:szCs w:val="32"/>
          <w:lang w:val="en-US"/>
        </w:rPr>
      </w:pPr>
      <w:bookmarkStart w:id="21" w:name="_Toc230390239"/>
      <w:r w:rsidRPr="0031610B">
        <w:rPr>
          <w:rStyle w:val="Heading2Char"/>
          <w:rFonts w:asciiTheme="minorHAnsi" w:hAnsiTheme="minorHAnsi" w:cstheme="minorHAnsi"/>
          <w:b/>
          <w:bCs/>
          <w:color w:val="000940"/>
          <w:sz w:val="32"/>
          <w:szCs w:val="32"/>
          <w:lang w:val="en-US"/>
        </w:rPr>
        <w:t>Phase 3: Frontend Interface &amp; Livewire Interactions (Weeks 7 – 10)</w:t>
      </w:r>
      <w:bookmarkEnd w:id="21"/>
    </w:p>
    <w:p w:rsidR="0031610B" w:rsidRDefault="0031610B" w:rsidP="0031610B">
      <w:pPr>
        <w:spacing w:line="276" w:lineRule="auto"/>
        <w:ind w:left="360"/>
        <w:jc w:val="both"/>
      </w:pPr>
      <w:r>
        <w:t>With a complete and stable backend in place, we build the visual interfaces and implement real-time interactivity using Tailwind CSS and Laravel Livewire.</w:t>
      </w:r>
    </w:p>
    <w:p w:rsidR="0031610B" w:rsidRDefault="0031610B" w:rsidP="0031610B">
      <w:pPr>
        <w:pStyle w:val="ListParagraph"/>
        <w:numPr>
          <w:ilvl w:val="0"/>
          <w:numId w:val="30"/>
        </w:numPr>
        <w:spacing w:line="276" w:lineRule="auto"/>
      </w:pPr>
      <w:r w:rsidRPr="0031610B">
        <w:rPr>
          <w:rFonts w:eastAsiaTheme="majorEastAsia" w:cstheme="minorHAnsi"/>
          <w:b/>
          <w:bCs/>
          <w:color w:val="000940"/>
          <w:sz w:val="28"/>
          <w:szCs w:val="28"/>
          <w:lang w:val="en-US"/>
        </w:rPr>
        <w:t>Reactive Placement Test UI:</w:t>
      </w:r>
      <w:r>
        <w:t xml:space="preserve"> Building the multi-step, live-updating test wizard using Livewire so students can take their tests smoothly on their smartphones without heavy page reloads.</w:t>
      </w:r>
    </w:p>
    <w:p w:rsidR="0031610B" w:rsidRDefault="0031610B" w:rsidP="0031610B">
      <w:pPr>
        <w:pStyle w:val="ListParagraph"/>
        <w:numPr>
          <w:ilvl w:val="0"/>
          <w:numId w:val="31"/>
        </w:numPr>
        <w:spacing w:line="276" w:lineRule="auto"/>
      </w:pPr>
      <w:r w:rsidRPr="0031610B">
        <w:rPr>
          <w:rFonts w:eastAsiaTheme="majorEastAsia" w:cstheme="minorHAnsi"/>
          <w:b/>
          <w:bCs/>
          <w:color w:val="000940"/>
          <w:sz w:val="28"/>
          <w:szCs w:val="28"/>
          <w:lang w:val="en-US"/>
        </w:rPr>
        <w:t>Course Catalog &amp; Booking Menus:</w:t>
      </w:r>
      <w:r>
        <w:t xml:space="preserve"> Designing the responsive course grids, schedule selectors, and checkout pages, including the custom forms for manual booking requests.</w:t>
      </w:r>
    </w:p>
    <w:p w:rsidR="0031610B" w:rsidRPr="0031610B" w:rsidRDefault="0031610B" w:rsidP="0031610B">
      <w:pPr>
        <w:pStyle w:val="ListParagraph"/>
        <w:numPr>
          <w:ilvl w:val="0"/>
          <w:numId w:val="32"/>
        </w:numPr>
        <w:spacing w:line="276" w:lineRule="auto"/>
        <w:jc w:val="both"/>
      </w:pPr>
      <w:r w:rsidRPr="0031610B">
        <w:rPr>
          <w:rFonts w:eastAsiaTheme="majorEastAsia" w:cstheme="minorHAnsi"/>
          <w:b/>
          <w:bCs/>
          <w:color w:val="000940"/>
          <w:sz w:val="28"/>
          <w:szCs w:val="28"/>
          <w:lang w:val="en-US"/>
        </w:rPr>
        <w:t>The Secure Store &amp; Anti-Piracy Web Viewer:</w:t>
      </w:r>
      <w:r>
        <w:t xml:space="preserve"> Coding the marketplace frontend and embedding the custom web viewer. This layer uses frontend scripts to disable right-clicking, shortcut keys (Ctrl+P, Ctrl+S), and printing, locking your PDFs and PPTs entirely within the browser window.</w:t>
      </w:r>
    </w:p>
    <w:p w:rsidR="00FB2A80" w:rsidRDefault="00FB2A80" w:rsidP="00714A75">
      <w:pPr>
        <w:spacing w:line="276" w:lineRule="auto"/>
        <w:jc w:val="both"/>
      </w:pPr>
    </w:p>
    <w:p w:rsidR="00FB2A80" w:rsidRDefault="00FB2A80" w:rsidP="00FB2A80">
      <w:pPr>
        <w:pStyle w:val="ListParagraph"/>
        <w:numPr>
          <w:ilvl w:val="1"/>
          <w:numId w:val="1"/>
        </w:numPr>
        <w:spacing w:line="276" w:lineRule="auto"/>
        <w:jc w:val="both"/>
        <w:rPr>
          <w:rStyle w:val="Heading2Char"/>
          <w:rFonts w:asciiTheme="minorHAnsi" w:hAnsiTheme="minorHAnsi" w:cstheme="minorHAnsi"/>
          <w:b/>
          <w:bCs/>
          <w:color w:val="000940"/>
          <w:sz w:val="32"/>
          <w:szCs w:val="32"/>
          <w:lang w:val="en-US"/>
        </w:rPr>
      </w:pPr>
      <w:bookmarkStart w:id="22" w:name="_Toc230390240"/>
      <w:r w:rsidRPr="00FB2A80">
        <w:rPr>
          <w:rStyle w:val="Heading2Char"/>
          <w:rFonts w:asciiTheme="minorHAnsi" w:hAnsiTheme="minorHAnsi" w:cstheme="minorHAnsi"/>
          <w:b/>
          <w:bCs/>
          <w:color w:val="000940"/>
          <w:sz w:val="32"/>
          <w:szCs w:val="32"/>
          <w:lang w:val="en-US"/>
        </w:rPr>
        <w:t>Phase 4: Integration, Quality Assurance &amp; Deployment (Weeks 11 – 1</w:t>
      </w:r>
      <w:r>
        <w:rPr>
          <w:rStyle w:val="Heading2Char"/>
          <w:rFonts w:asciiTheme="minorHAnsi" w:hAnsiTheme="minorHAnsi" w:cstheme="minorHAnsi"/>
          <w:b/>
          <w:bCs/>
          <w:color w:val="000940"/>
          <w:sz w:val="32"/>
          <w:szCs w:val="32"/>
          <w:lang w:val="en-US"/>
        </w:rPr>
        <w:t>2)</w:t>
      </w:r>
      <w:bookmarkEnd w:id="22"/>
    </w:p>
    <w:p w:rsidR="00FB2A80" w:rsidRDefault="00FB2A80" w:rsidP="00FB2A80">
      <w:pPr>
        <w:spacing w:line="276" w:lineRule="auto"/>
        <w:ind w:left="360"/>
        <w:jc w:val="both"/>
      </w:pPr>
      <w:r>
        <w:t>We tie the frontend and backend layers together perfectly, squash bugs, and push the platform live.</w:t>
      </w:r>
    </w:p>
    <w:p w:rsidR="00FB2A80" w:rsidRDefault="00FB2A80" w:rsidP="00FB2A80">
      <w:pPr>
        <w:pStyle w:val="ListParagraph"/>
        <w:numPr>
          <w:ilvl w:val="0"/>
          <w:numId w:val="32"/>
        </w:numPr>
        <w:spacing w:line="276" w:lineRule="auto"/>
        <w:jc w:val="both"/>
      </w:pPr>
      <w:r w:rsidRPr="00FB2A80">
        <w:rPr>
          <w:rFonts w:eastAsiaTheme="majorEastAsia" w:cstheme="minorHAnsi"/>
          <w:b/>
          <w:bCs/>
          <w:color w:val="000940"/>
          <w:sz w:val="28"/>
          <w:szCs w:val="28"/>
          <w:lang w:val="en-US"/>
        </w:rPr>
        <w:t>End-to-End System Testing:</w:t>
      </w:r>
      <w:r>
        <w:t xml:space="preserve"> </w:t>
      </w:r>
      <w:r w:rsidRPr="00FB2A80">
        <w:t>Simulating the entire user path—taking a test, exporting the data to Excel, initiating an automated/manual purchase, and viewing a locked asset on multiple iOS and Android mobile screens.</w:t>
      </w:r>
    </w:p>
    <w:p w:rsidR="00FB2A80" w:rsidRDefault="00FB2A80" w:rsidP="00FB2A80">
      <w:pPr>
        <w:pStyle w:val="ListParagraph"/>
        <w:numPr>
          <w:ilvl w:val="0"/>
          <w:numId w:val="32"/>
        </w:numPr>
        <w:spacing w:line="276" w:lineRule="auto"/>
        <w:jc w:val="both"/>
      </w:pPr>
      <w:r w:rsidRPr="00FB2A80">
        <w:rPr>
          <w:rFonts w:eastAsiaTheme="majorEastAsia" w:cstheme="minorHAnsi"/>
          <w:b/>
          <w:bCs/>
          <w:color w:val="000940"/>
          <w:sz w:val="28"/>
          <w:szCs w:val="28"/>
          <w:lang w:val="en-US"/>
        </w:rPr>
        <w:t xml:space="preserve">SEO Setup &amp; Optimization: </w:t>
      </w:r>
      <w:r w:rsidRPr="00FB2A80">
        <w:t>Implementing technical SEO foundations (clean routing, fast loading times, meta tags) and launching the simple Blog text editor.</w:t>
      </w:r>
    </w:p>
    <w:p w:rsidR="00FB2A80" w:rsidRDefault="00FB2A80" w:rsidP="00FB2A80">
      <w:pPr>
        <w:pStyle w:val="ListParagraph"/>
        <w:numPr>
          <w:ilvl w:val="0"/>
          <w:numId w:val="32"/>
        </w:numPr>
        <w:spacing w:line="276" w:lineRule="auto"/>
        <w:jc w:val="both"/>
      </w:pPr>
      <w:r w:rsidRPr="00FB2A80">
        <w:rPr>
          <w:rFonts w:eastAsiaTheme="majorEastAsia" w:cstheme="minorHAnsi"/>
          <w:b/>
          <w:bCs/>
          <w:color w:val="000940"/>
          <w:sz w:val="28"/>
          <w:szCs w:val="28"/>
          <w:lang w:val="en-US"/>
        </w:rPr>
        <w:t>Production Deployment:</w:t>
      </w:r>
      <w:r>
        <w:t xml:space="preserve"> </w:t>
      </w:r>
      <w:r w:rsidRPr="00FB2A80">
        <w:t>Moving the finalized full-stack Laravel application from the local staging environment to your live domain and cloud storage servers.</w:t>
      </w:r>
    </w:p>
    <w:p w:rsidR="00FB2A80" w:rsidRDefault="00FB2A80" w:rsidP="00FB2A80">
      <w:pPr>
        <w:spacing w:line="276" w:lineRule="auto"/>
        <w:jc w:val="both"/>
        <w:rPr>
          <w:rStyle w:val="Heading2Char"/>
          <w:rFonts w:asciiTheme="minorHAnsi" w:hAnsiTheme="minorHAnsi" w:cstheme="minorHAnsi"/>
          <w:b/>
          <w:bCs/>
          <w:color w:val="000940"/>
          <w:sz w:val="32"/>
          <w:szCs w:val="32"/>
        </w:rPr>
      </w:pPr>
    </w:p>
    <w:p w:rsidR="00FB2A80" w:rsidRDefault="00FB2A80">
      <w:pPr>
        <w:rPr>
          <w:rStyle w:val="Heading2Char"/>
          <w:rFonts w:asciiTheme="minorHAnsi" w:hAnsiTheme="minorHAnsi" w:cstheme="minorHAnsi"/>
          <w:b/>
          <w:bCs/>
          <w:color w:val="000940"/>
          <w:sz w:val="32"/>
          <w:szCs w:val="32"/>
        </w:rPr>
      </w:pPr>
      <w:r>
        <w:rPr>
          <w:rStyle w:val="Heading2Char"/>
          <w:rFonts w:asciiTheme="minorHAnsi" w:hAnsiTheme="minorHAnsi" w:cstheme="minorHAnsi"/>
          <w:b/>
          <w:bCs/>
          <w:color w:val="000940"/>
          <w:sz w:val="32"/>
          <w:szCs w:val="32"/>
        </w:rPr>
        <w:br w:type="page"/>
      </w:r>
    </w:p>
    <w:p w:rsidR="00FB2A80" w:rsidRDefault="00FB2A80" w:rsidP="00FB2A80">
      <w:pPr>
        <w:pStyle w:val="Heading1"/>
        <w:numPr>
          <w:ilvl w:val="0"/>
          <w:numId w:val="1"/>
        </w:numPr>
        <w:spacing w:line="276" w:lineRule="auto"/>
        <w:jc w:val="both"/>
        <w:rPr>
          <w:rFonts w:asciiTheme="minorHAnsi" w:hAnsiTheme="minorHAnsi" w:cstheme="minorHAnsi"/>
          <w:b/>
          <w:bCs/>
          <w:color w:val="000940"/>
          <w:sz w:val="40"/>
          <w:szCs w:val="40"/>
          <w:lang w:val="en-US"/>
        </w:rPr>
      </w:pPr>
      <w:bookmarkStart w:id="23" w:name="_Toc230390241"/>
      <w:r w:rsidRPr="00FB2A80">
        <w:rPr>
          <w:rFonts w:asciiTheme="minorHAnsi" w:hAnsiTheme="minorHAnsi" w:cstheme="minorHAnsi"/>
          <w:b/>
          <w:bCs/>
          <w:color w:val="000940"/>
          <w:sz w:val="40"/>
          <w:szCs w:val="40"/>
          <w:lang w:val="en-US"/>
        </w:rPr>
        <w:lastRenderedPageBreak/>
        <w:t>Financial Proposal &amp; Investment</w:t>
      </w:r>
      <w:bookmarkEnd w:id="23"/>
    </w:p>
    <w:p w:rsidR="00FB2A80" w:rsidRDefault="00FB2A80" w:rsidP="00FB2A80">
      <w:pPr>
        <w:spacing w:line="276" w:lineRule="auto"/>
        <w:ind w:left="360"/>
        <w:jc w:val="both"/>
      </w:pPr>
      <w:r>
        <w:t xml:space="preserve">To provide total financial transparency, the investment for the Langport platform is structured as a fixed-price project with a </w:t>
      </w:r>
      <w:r w:rsidRPr="00FB2A80">
        <w:rPr>
          <w:b/>
          <w:bCs/>
        </w:rPr>
        <w:t>Milestone-Based Payment Plan</w:t>
      </w:r>
      <w:r>
        <w:t xml:space="preserve">. This means payments are only triggered after specific, functional blocks of the architectural layers are completed and approved by </w:t>
      </w:r>
      <w:r>
        <w:rPr>
          <w:lang w:val="en-US"/>
        </w:rPr>
        <w:t>Langport’s</w:t>
      </w:r>
      <w:r>
        <w:t xml:space="preserve"> team.</w:t>
      </w:r>
    </w:p>
    <w:tbl>
      <w:tblPr>
        <w:tblStyle w:val="TableGrid"/>
        <w:tblpPr w:leftFromText="180" w:rightFromText="180" w:vertAnchor="text" w:horzAnchor="margin" w:tblpY="321"/>
        <w:tblW w:w="0" w:type="auto"/>
        <w:tblLook w:val="04A0" w:firstRow="1" w:lastRow="0" w:firstColumn="1" w:lastColumn="0" w:noHBand="0" w:noVBand="1"/>
      </w:tblPr>
      <w:tblGrid>
        <w:gridCol w:w="2177"/>
        <w:gridCol w:w="5812"/>
        <w:gridCol w:w="1701"/>
      </w:tblGrid>
      <w:tr w:rsidR="00477262" w:rsidTr="00477262">
        <w:tc>
          <w:tcPr>
            <w:tcW w:w="217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000940"/>
          </w:tcPr>
          <w:p w:rsidR="00477262" w:rsidRPr="00FB2A80" w:rsidRDefault="00477262" w:rsidP="00477262">
            <w:pPr>
              <w:spacing w:line="276" w:lineRule="auto"/>
              <w:jc w:val="center"/>
              <w:rPr>
                <w:lang w:val="en-US"/>
              </w:rPr>
            </w:pPr>
            <w:r>
              <w:rPr>
                <w:lang w:val="en-US"/>
              </w:rPr>
              <w:t>System Component</w:t>
            </w:r>
          </w:p>
        </w:tc>
        <w:tc>
          <w:tcPr>
            <w:tcW w:w="5812"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000940"/>
          </w:tcPr>
          <w:p w:rsidR="00477262" w:rsidRPr="00477262" w:rsidRDefault="00477262" w:rsidP="00477262">
            <w:pPr>
              <w:spacing w:line="276" w:lineRule="auto"/>
              <w:jc w:val="center"/>
              <w:rPr>
                <w:lang w:val="en-US"/>
              </w:rPr>
            </w:pPr>
            <w:r>
              <w:rPr>
                <w:lang w:val="en-US"/>
              </w:rPr>
              <w:t>Description</w:t>
            </w:r>
          </w:p>
        </w:tc>
        <w:tc>
          <w:tcPr>
            <w:tcW w:w="1701"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000940"/>
          </w:tcPr>
          <w:p w:rsidR="00477262" w:rsidRPr="00477262" w:rsidRDefault="00477262" w:rsidP="00477262">
            <w:pPr>
              <w:spacing w:line="276" w:lineRule="auto"/>
              <w:jc w:val="center"/>
              <w:rPr>
                <w:lang w:val="en-US"/>
              </w:rPr>
            </w:pPr>
            <w:r>
              <w:rPr>
                <w:lang w:val="en-US"/>
              </w:rPr>
              <w:t>Price</w:t>
            </w:r>
          </w:p>
        </w:tc>
      </w:tr>
      <w:tr w:rsidR="00477262" w:rsidTr="00477262">
        <w:tc>
          <w:tcPr>
            <w:tcW w:w="217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Pr="00477262" w:rsidRDefault="00477262" w:rsidP="00477262">
            <w:pPr>
              <w:spacing w:line="276" w:lineRule="auto"/>
              <w:jc w:val="center"/>
              <w:rPr>
                <w:b/>
                <w:bCs/>
              </w:rPr>
            </w:pPr>
            <w:r w:rsidRPr="00477262">
              <w:rPr>
                <w:b/>
                <w:bCs/>
                <w:color w:val="000940"/>
              </w:rPr>
              <w:t>LMS &amp; Core Infrastructure</w:t>
            </w:r>
          </w:p>
        </w:tc>
        <w:tc>
          <w:tcPr>
            <w:tcW w:w="5812"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Default="00477262" w:rsidP="00477262">
            <w:pPr>
              <w:spacing w:line="276" w:lineRule="auto"/>
              <w:jc w:val="center"/>
            </w:pPr>
            <w:r>
              <w:t>Database design, user roles, course catalog, schedule management, and full responsive UI mobile optimization.</w:t>
            </w:r>
          </w:p>
        </w:tc>
        <w:tc>
          <w:tcPr>
            <w:tcW w:w="1701"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Pr="00477262" w:rsidRDefault="00477262" w:rsidP="00477262">
            <w:pPr>
              <w:spacing w:line="276" w:lineRule="auto"/>
              <w:jc w:val="center"/>
              <w:rPr>
                <w:b/>
                <w:bCs/>
                <w:lang w:val="en-US"/>
              </w:rPr>
            </w:pPr>
            <w:r w:rsidRPr="00477262">
              <w:rPr>
                <w:b/>
                <w:bCs/>
                <w:color w:val="000940"/>
                <w:lang w:val="en-US"/>
              </w:rPr>
              <w:t>7,000 EGP</w:t>
            </w:r>
          </w:p>
        </w:tc>
      </w:tr>
      <w:tr w:rsidR="00477262" w:rsidTr="00477262">
        <w:tc>
          <w:tcPr>
            <w:tcW w:w="217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Pr="00477262" w:rsidRDefault="00477262" w:rsidP="00477262">
            <w:pPr>
              <w:spacing w:line="276" w:lineRule="auto"/>
              <w:jc w:val="center"/>
              <w:rPr>
                <w:lang w:val="en-US"/>
              </w:rPr>
            </w:pPr>
            <w:r w:rsidRPr="00477262">
              <w:rPr>
                <w:b/>
                <w:bCs/>
                <w:color w:val="000940"/>
              </w:rPr>
              <w:t>Placement Test Engine</w:t>
            </w:r>
          </w:p>
        </w:tc>
        <w:tc>
          <w:tcPr>
            <w:tcW w:w="5812"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Default="00477262" w:rsidP="00477262">
            <w:pPr>
              <w:spacing w:line="276" w:lineRule="auto"/>
              <w:jc w:val="center"/>
            </w:pPr>
            <w:r>
              <w:t>Multi-step interactive testing interface, automated scoring logic, and the background Excel data export pipeline.</w:t>
            </w:r>
          </w:p>
        </w:tc>
        <w:tc>
          <w:tcPr>
            <w:tcW w:w="1701"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Pr="00477262" w:rsidRDefault="00477262" w:rsidP="00477262">
            <w:pPr>
              <w:spacing w:line="276" w:lineRule="auto"/>
              <w:jc w:val="center"/>
              <w:rPr>
                <w:lang w:val="en-US"/>
              </w:rPr>
            </w:pPr>
            <w:r w:rsidRPr="00477262">
              <w:rPr>
                <w:b/>
                <w:bCs/>
                <w:color w:val="000940"/>
                <w:lang w:val="en-US"/>
              </w:rPr>
              <w:t>7,500 EGP</w:t>
            </w:r>
          </w:p>
        </w:tc>
      </w:tr>
      <w:tr w:rsidR="00477262" w:rsidTr="00477262">
        <w:tc>
          <w:tcPr>
            <w:tcW w:w="217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Pr="00477262" w:rsidRDefault="00477262" w:rsidP="00477262">
            <w:pPr>
              <w:spacing w:line="276" w:lineRule="auto"/>
              <w:jc w:val="center"/>
              <w:rPr>
                <w:b/>
                <w:bCs/>
                <w:color w:val="000940"/>
              </w:rPr>
            </w:pPr>
            <w:r w:rsidRPr="00477262">
              <w:rPr>
                <w:b/>
                <w:bCs/>
                <w:color w:val="000940"/>
              </w:rPr>
              <w:t>The Secure Store &amp; Vault</w:t>
            </w:r>
          </w:p>
        </w:tc>
        <w:tc>
          <w:tcPr>
            <w:tcW w:w="5812"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Default="00477262" w:rsidP="00477262">
            <w:pPr>
              <w:spacing w:line="276" w:lineRule="auto"/>
              <w:jc w:val="center"/>
            </w:pPr>
            <w:r>
              <w:t>Resource marketplace UI, custom anti-piracy web viewer integration, and secure cloud storage setup for PPTs/PDFs.</w:t>
            </w:r>
          </w:p>
        </w:tc>
        <w:tc>
          <w:tcPr>
            <w:tcW w:w="1701"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Pr="00477262" w:rsidRDefault="00477262" w:rsidP="00477262">
            <w:pPr>
              <w:spacing w:line="276" w:lineRule="auto"/>
              <w:jc w:val="center"/>
              <w:rPr>
                <w:b/>
                <w:bCs/>
                <w:color w:val="000940"/>
                <w:lang w:val="en-US"/>
              </w:rPr>
            </w:pPr>
            <w:r w:rsidRPr="00477262">
              <w:rPr>
                <w:b/>
                <w:bCs/>
                <w:color w:val="000940"/>
                <w:lang w:val="en-US"/>
              </w:rPr>
              <w:t>9,500 EGP</w:t>
            </w:r>
          </w:p>
        </w:tc>
      </w:tr>
      <w:tr w:rsidR="00477262" w:rsidTr="00477262">
        <w:tc>
          <w:tcPr>
            <w:tcW w:w="217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Pr="00477262" w:rsidRDefault="00477262" w:rsidP="00477262">
            <w:pPr>
              <w:spacing w:line="276" w:lineRule="auto"/>
              <w:jc w:val="center"/>
              <w:rPr>
                <w:b/>
                <w:bCs/>
                <w:color w:val="000940"/>
              </w:rPr>
            </w:pPr>
            <w:r w:rsidRPr="00477262">
              <w:rPr>
                <w:b/>
                <w:bCs/>
                <w:color w:val="000940"/>
              </w:rPr>
              <w:t>Selected Payment Integration</w:t>
            </w:r>
          </w:p>
        </w:tc>
        <w:tc>
          <w:tcPr>
            <w:tcW w:w="5812"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Default="00477262" w:rsidP="00477262">
            <w:pPr>
              <w:spacing w:line="276" w:lineRule="auto"/>
              <w:jc w:val="center"/>
            </w:pPr>
            <w:r>
              <w:t xml:space="preserve">Full implementation of the single chosen workflow (either </w:t>
            </w:r>
            <w:r w:rsidRPr="00477262">
              <w:t>Paymob/Fawry</w:t>
            </w:r>
            <w:r>
              <w:t xml:space="preserve"> APIs OR </w:t>
            </w:r>
            <w:r w:rsidRPr="00477262">
              <w:t>Vodafone Cash/InstaPay</w:t>
            </w:r>
            <w:r>
              <w:t xml:space="preserve"> admin queues).</w:t>
            </w:r>
          </w:p>
        </w:tc>
        <w:tc>
          <w:tcPr>
            <w:tcW w:w="1701"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Pr="00477262" w:rsidRDefault="00477262" w:rsidP="00477262">
            <w:pPr>
              <w:spacing w:line="276" w:lineRule="auto"/>
              <w:jc w:val="center"/>
              <w:rPr>
                <w:b/>
                <w:bCs/>
                <w:color w:val="000940"/>
                <w:lang w:val="en-US"/>
              </w:rPr>
            </w:pPr>
            <w:r w:rsidRPr="00477262">
              <w:rPr>
                <w:b/>
                <w:bCs/>
                <w:color w:val="000940"/>
                <w:lang w:val="en-US"/>
              </w:rPr>
              <w:t>3,000 EGP</w:t>
            </w:r>
          </w:p>
        </w:tc>
      </w:tr>
      <w:tr w:rsidR="00477262" w:rsidTr="00477262">
        <w:tc>
          <w:tcPr>
            <w:tcW w:w="217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Pr="00477262" w:rsidRDefault="00477262" w:rsidP="00477262">
            <w:pPr>
              <w:spacing w:line="276" w:lineRule="auto"/>
              <w:jc w:val="center"/>
              <w:rPr>
                <w:b/>
                <w:bCs/>
                <w:color w:val="000940"/>
              </w:rPr>
            </w:pPr>
            <w:r w:rsidRPr="00477262">
              <w:rPr>
                <w:b/>
                <w:bCs/>
                <w:color w:val="000940"/>
              </w:rPr>
              <w:t>Deployment, SEO &amp; Launch</w:t>
            </w:r>
          </w:p>
        </w:tc>
        <w:tc>
          <w:tcPr>
            <w:tcW w:w="5812"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Default="00477262" w:rsidP="00477262">
            <w:pPr>
              <w:spacing w:line="276" w:lineRule="auto"/>
              <w:jc w:val="center"/>
            </w:pPr>
            <w:r>
              <w:t>Final QA testing on iOS/Android, technical SEO setup, admin training walkthrough, and live server deployment.</w:t>
            </w:r>
          </w:p>
        </w:tc>
        <w:tc>
          <w:tcPr>
            <w:tcW w:w="1701"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Pr="00477262" w:rsidRDefault="00477262" w:rsidP="00477262">
            <w:pPr>
              <w:spacing w:line="276" w:lineRule="auto"/>
              <w:jc w:val="center"/>
              <w:rPr>
                <w:b/>
                <w:bCs/>
                <w:color w:val="000940"/>
                <w:lang w:val="en-US"/>
              </w:rPr>
            </w:pPr>
            <w:r w:rsidRPr="00477262">
              <w:rPr>
                <w:b/>
                <w:bCs/>
                <w:color w:val="000940"/>
                <w:lang w:val="en-US"/>
              </w:rPr>
              <w:t>3,000 EGP</w:t>
            </w:r>
          </w:p>
        </w:tc>
      </w:tr>
      <w:tr w:rsidR="00477262" w:rsidTr="00477262">
        <w:tc>
          <w:tcPr>
            <w:tcW w:w="217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Pr="00477262" w:rsidRDefault="00477262" w:rsidP="00477262">
            <w:pPr>
              <w:spacing w:line="276" w:lineRule="auto"/>
              <w:jc w:val="center"/>
              <w:rPr>
                <w:b/>
                <w:bCs/>
                <w:color w:val="000940"/>
              </w:rPr>
            </w:pPr>
            <w:r w:rsidRPr="00477262">
              <w:rPr>
                <w:b/>
                <w:bCs/>
                <w:color w:val="000940"/>
              </w:rPr>
              <w:t>Included Infrastructure Assets</w:t>
            </w:r>
          </w:p>
        </w:tc>
        <w:tc>
          <w:tcPr>
            <w:tcW w:w="5812"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Default="00477262" w:rsidP="00477262">
            <w:pPr>
              <w:spacing w:line="276" w:lineRule="auto"/>
              <w:jc w:val="center"/>
            </w:pPr>
            <w:r w:rsidRPr="00477262">
              <w:t>Official Domain Registration (langport.net) + High-Performance Web Hosting</w:t>
            </w:r>
            <w:r>
              <w:t xml:space="preserve"> fully paid and configured for the first year.</w:t>
            </w:r>
          </w:p>
        </w:tc>
        <w:tc>
          <w:tcPr>
            <w:tcW w:w="1701"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rsidR="00477262" w:rsidRPr="00477262" w:rsidRDefault="00477262" w:rsidP="00477262">
            <w:pPr>
              <w:spacing w:line="276" w:lineRule="auto"/>
              <w:jc w:val="center"/>
              <w:rPr>
                <w:b/>
                <w:bCs/>
                <w:color w:val="000940"/>
                <w:lang w:val="en-US"/>
              </w:rPr>
            </w:pPr>
            <w:r w:rsidRPr="00477262">
              <w:rPr>
                <w:b/>
                <w:bCs/>
                <w:color w:val="000940"/>
                <w:lang w:val="en-US"/>
              </w:rPr>
              <w:t>INCLUDED (0 EGP)</w:t>
            </w:r>
          </w:p>
        </w:tc>
      </w:tr>
      <w:tr w:rsidR="00477262" w:rsidTr="00477262">
        <w:tc>
          <w:tcPr>
            <w:tcW w:w="2177"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000940"/>
          </w:tcPr>
          <w:p w:rsidR="00477262" w:rsidRPr="00477262" w:rsidRDefault="00477262" w:rsidP="00477262">
            <w:pPr>
              <w:spacing w:line="276" w:lineRule="auto"/>
              <w:jc w:val="center"/>
              <w:rPr>
                <w:b/>
                <w:bCs/>
                <w:color w:val="FFFFFF" w:themeColor="background1"/>
              </w:rPr>
            </w:pPr>
            <w:r w:rsidRPr="00477262">
              <w:rPr>
                <w:b/>
                <w:bCs/>
                <w:color w:val="FFFFFF" w:themeColor="background1"/>
              </w:rPr>
              <w:t>Total Project Investment</w:t>
            </w:r>
          </w:p>
        </w:tc>
        <w:tc>
          <w:tcPr>
            <w:tcW w:w="5812"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000940"/>
          </w:tcPr>
          <w:p w:rsidR="00477262" w:rsidRPr="00477262" w:rsidRDefault="00477262" w:rsidP="00477262">
            <w:pPr>
              <w:spacing w:line="276" w:lineRule="auto"/>
              <w:jc w:val="center"/>
              <w:rPr>
                <w:color w:val="FFFFFF" w:themeColor="background1"/>
              </w:rPr>
            </w:pPr>
            <w:r w:rsidRPr="00477262">
              <w:rPr>
                <w:color w:val="FFFFFF" w:themeColor="background1"/>
              </w:rPr>
              <w:t>Complete delivery of the full-stack live Laravel platform.</w:t>
            </w:r>
          </w:p>
        </w:tc>
        <w:tc>
          <w:tcPr>
            <w:tcW w:w="1701"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000940"/>
          </w:tcPr>
          <w:p w:rsidR="00477262" w:rsidRPr="00477262" w:rsidRDefault="00477262" w:rsidP="00477262">
            <w:pPr>
              <w:spacing w:line="276" w:lineRule="auto"/>
              <w:jc w:val="center"/>
              <w:rPr>
                <w:b/>
                <w:bCs/>
                <w:color w:val="FFFFFF" w:themeColor="background1"/>
                <w:lang w:val="en-US"/>
              </w:rPr>
            </w:pPr>
            <w:r w:rsidRPr="00477262">
              <w:rPr>
                <w:b/>
                <w:bCs/>
                <w:color w:val="FFFFFF" w:themeColor="background1"/>
                <w:lang w:val="en-US"/>
              </w:rPr>
              <w:t>30,000 EGP</w:t>
            </w:r>
          </w:p>
        </w:tc>
      </w:tr>
    </w:tbl>
    <w:p w:rsidR="00FB2A80" w:rsidRDefault="00FB2A80" w:rsidP="00FB2A80">
      <w:pPr>
        <w:spacing w:line="276" w:lineRule="auto"/>
        <w:ind w:left="360"/>
        <w:jc w:val="both"/>
      </w:pPr>
    </w:p>
    <w:p w:rsidR="00027E3F" w:rsidRPr="00027E3F" w:rsidRDefault="00027E3F" w:rsidP="00027E3F"/>
    <w:p w:rsidR="00027E3F" w:rsidRPr="00027E3F" w:rsidRDefault="00027E3F" w:rsidP="00027E3F"/>
    <w:p w:rsidR="00027E3F" w:rsidRPr="00027E3F" w:rsidRDefault="00027E3F" w:rsidP="00027E3F">
      <w:pPr>
        <w:spacing w:line="276" w:lineRule="auto"/>
        <w:ind w:left="426"/>
        <w:jc w:val="both"/>
        <w:rPr>
          <w:rStyle w:val="Heading2Char"/>
          <w:rFonts w:asciiTheme="minorHAnsi" w:hAnsiTheme="minorHAnsi" w:cstheme="minorHAnsi"/>
          <w:b/>
          <w:bCs/>
          <w:color w:val="000940"/>
          <w:sz w:val="32"/>
          <w:szCs w:val="32"/>
          <w:lang w:val="en-US"/>
        </w:rPr>
      </w:pPr>
    </w:p>
    <w:p w:rsidR="00027E3F" w:rsidRPr="00027E3F" w:rsidRDefault="00027E3F" w:rsidP="00027E3F">
      <w:pPr>
        <w:spacing w:line="276" w:lineRule="auto"/>
        <w:ind w:left="426"/>
        <w:jc w:val="both"/>
        <w:rPr>
          <w:rStyle w:val="Heading2Char"/>
          <w:rFonts w:asciiTheme="minorHAnsi" w:hAnsiTheme="minorHAnsi" w:cstheme="minorHAnsi"/>
          <w:b/>
          <w:bCs/>
          <w:color w:val="000940"/>
          <w:sz w:val="32"/>
          <w:szCs w:val="32"/>
          <w:lang w:val="en-US"/>
        </w:rPr>
      </w:pPr>
    </w:p>
    <w:p w:rsidR="00027E3F" w:rsidRPr="00027E3F" w:rsidRDefault="00027E3F" w:rsidP="00027E3F">
      <w:pPr>
        <w:spacing w:line="276" w:lineRule="auto"/>
        <w:ind w:left="426"/>
        <w:jc w:val="both"/>
        <w:rPr>
          <w:rStyle w:val="Heading2Char"/>
          <w:rFonts w:asciiTheme="minorHAnsi" w:hAnsiTheme="minorHAnsi" w:cstheme="minorHAnsi"/>
          <w:b/>
          <w:bCs/>
          <w:color w:val="000940"/>
          <w:sz w:val="32"/>
          <w:szCs w:val="32"/>
          <w:lang w:val="en-US"/>
        </w:rPr>
      </w:pPr>
    </w:p>
    <w:p w:rsidR="00027E3F" w:rsidRPr="00027E3F" w:rsidRDefault="00027E3F" w:rsidP="00027E3F">
      <w:pPr>
        <w:spacing w:line="276" w:lineRule="auto"/>
        <w:ind w:left="426"/>
        <w:jc w:val="both"/>
        <w:rPr>
          <w:rStyle w:val="Heading2Char"/>
          <w:rFonts w:asciiTheme="minorHAnsi" w:hAnsiTheme="minorHAnsi" w:cstheme="minorHAnsi"/>
          <w:b/>
          <w:bCs/>
          <w:color w:val="000940"/>
          <w:sz w:val="32"/>
          <w:szCs w:val="32"/>
          <w:lang w:val="en-US"/>
        </w:rPr>
      </w:pPr>
    </w:p>
    <w:p w:rsidR="00027E3F" w:rsidRPr="00027E3F" w:rsidRDefault="00027E3F" w:rsidP="00027E3F">
      <w:pPr>
        <w:spacing w:line="276" w:lineRule="auto"/>
        <w:ind w:left="426"/>
        <w:jc w:val="both"/>
        <w:rPr>
          <w:rStyle w:val="Heading2Char"/>
          <w:rFonts w:asciiTheme="minorHAnsi" w:hAnsiTheme="minorHAnsi" w:cstheme="minorHAnsi"/>
          <w:b/>
          <w:bCs/>
          <w:color w:val="000940"/>
          <w:sz w:val="32"/>
          <w:szCs w:val="32"/>
          <w:lang w:val="en-US"/>
        </w:rPr>
      </w:pPr>
    </w:p>
    <w:p w:rsidR="00027E3F" w:rsidRPr="00027E3F" w:rsidRDefault="00027E3F" w:rsidP="00027E3F">
      <w:pPr>
        <w:spacing w:line="276" w:lineRule="auto"/>
        <w:ind w:left="426"/>
        <w:jc w:val="both"/>
        <w:rPr>
          <w:rStyle w:val="Heading2Char"/>
          <w:rFonts w:asciiTheme="minorHAnsi" w:hAnsiTheme="minorHAnsi" w:cstheme="minorHAnsi"/>
          <w:b/>
          <w:bCs/>
          <w:color w:val="000940"/>
          <w:sz w:val="32"/>
          <w:szCs w:val="32"/>
          <w:lang w:val="en-US"/>
        </w:rPr>
      </w:pPr>
    </w:p>
    <w:p w:rsidR="00027E3F" w:rsidRPr="00027E3F" w:rsidRDefault="00027E3F" w:rsidP="00027E3F">
      <w:pPr>
        <w:spacing w:line="276" w:lineRule="auto"/>
        <w:ind w:left="360"/>
        <w:jc w:val="both"/>
        <w:rPr>
          <w:rStyle w:val="Heading2Char"/>
          <w:rFonts w:asciiTheme="minorHAnsi" w:hAnsiTheme="minorHAnsi" w:cstheme="minorHAnsi"/>
          <w:b/>
          <w:bCs/>
          <w:color w:val="000940"/>
          <w:sz w:val="32"/>
          <w:szCs w:val="32"/>
          <w:lang w:val="en-US"/>
        </w:rPr>
      </w:pPr>
    </w:p>
    <w:p w:rsidR="00027E3F" w:rsidRDefault="00027E3F" w:rsidP="00027E3F">
      <w:pPr>
        <w:pStyle w:val="ListParagraph"/>
        <w:numPr>
          <w:ilvl w:val="1"/>
          <w:numId w:val="37"/>
        </w:numPr>
        <w:spacing w:line="276" w:lineRule="auto"/>
        <w:jc w:val="both"/>
        <w:rPr>
          <w:rStyle w:val="Heading2Char"/>
          <w:rFonts w:asciiTheme="minorHAnsi" w:hAnsiTheme="minorHAnsi" w:cstheme="minorHAnsi"/>
          <w:b/>
          <w:bCs/>
          <w:color w:val="000940"/>
          <w:sz w:val="32"/>
          <w:szCs w:val="32"/>
          <w:lang w:val="en-US"/>
        </w:rPr>
      </w:pPr>
      <w:bookmarkStart w:id="24" w:name="_Toc230390242"/>
      <w:r w:rsidRPr="00027E3F">
        <w:rPr>
          <w:rStyle w:val="Heading2Char"/>
          <w:rFonts w:asciiTheme="minorHAnsi" w:hAnsiTheme="minorHAnsi" w:cstheme="minorHAnsi"/>
          <w:b/>
          <w:bCs/>
          <w:color w:val="000940"/>
          <w:sz w:val="32"/>
          <w:szCs w:val="32"/>
          <w:lang w:val="en-US"/>
        </w:rPr>
        <w:lastRenderedPageBreak/>
        <w:t>Ongoing Third-Party Expenses (Beginning Year 2)</w:t>
      </w:r>
      <w:bookmarkEnd w:id="24"/>
    </w:p>
    <w:p w:rsidR="00027E3F" w:rsidRDefault="00027E3F" w:rsidP="00027E3F">
      <w:pPr>
        <w:spacing w:line="276" w:lineRule="auto"/>
        <w:ind w:left="360"/>
        <w:jc w:val="both"/>
      </w:pPr>
      <w:r>
        <w:t xml:space="preserve">To keep the website running smoothly in the long run, the standard recurring infrastructure costs will become the responsibility of Langport starting from the </w:t>
      </w:r>
      <w:r w:rsidRPr="00027E3F">
        <w:rPr>
          <w:b/>
          <w:bCs/>
        </w:rPr>
        <w:t>second year onwards</w:t>
      </w:r>
      <w:r>
        <w:t>. We will hand over full ownership of these accounts to you:</w:t>
      </w:r>
    </w:p>
    <w:p w:rsidR="00027E3F" w:rsidRDefault="00027E3F" w:rsidP="00027E3F">
      <w:pPr>
        <w:pStyle w:val="ListParagraph"/>
        <w:numPr>
          <w:ilvl w:val="0"/>
          <w:numId w:val="39"/>
        </w:numPr>
        <w:spacing w:line="276" w:lineRule="auto"/>
      </w:pPr>
      <w:r w:rsidRPr="00027E3F">
        <w:rPr>
          <w:rFonts w:eastAsiaTheme="majorEastAsia" w:cstheme="minorHAnsi"/>
          <w:b/>
          <w:bCs/>
          <w:color w:val="000940"/>
          <w:sz w:val="28"/>
          <w:szCs w:val="28"/>
          <w:lang w:val="en-US"/>
        </w:rPr>
        <w:t>Domain Renewal (langport.net):</w:t>
      </w:r>
      <w:r>
        <w:t xml:space="preserve"> Standard web address renewal fee — Paid annually starting Year 2.</w:t>
      </w:r>
    </w:p>
    <w:p w:rsidR="00027E3F" w:rsidRDefault="00027E3F" w:rsidP="00027E3F">
      <w:pPr>
        <w:pStyle w:val="ListParagraph"/>
        <w:numPr>
          <w:ilvl w:val="0"/>
          <w:numId w:val="38"/>
        </w:numPr>
        <w:spacing w:line="276" w:lineRule="auto"/>
      </w:pPr>
      <w:r w:rsidRPr="00027E3F">
        <w:rPr>
          <w:rFonts w:eastAsiaTheme="majorEastAsia" w:cstheme="minorHAnsi"/>
          <w:b/>
          <w:bCs/>
          <w:color w:val="000940"/>
          <w:sz w:val="28"/>
          <w:szCs w:val="28"/>
          <w:lang w:val="en-US"/>
        </w:rPr>
        <w:t>Web Hosting Server Renewal:</w:t>
      </w:r>
      <w:r>
        <w:t xml:space="preserve"> Linux server environment renewal to keep the platform online — Paid annually starting Year 2.</w:t>
      </w:r>
    </w:p>
    <w:p w:rsidR="00027E3F" w:rsidRDefault="00027E3F" w:rsidP="00027E3F">
      <w:pPr>
        <w:pStyle w:val="ListParagraph"/>
        <w:numPr>
          <w:ilvl w:val="0"/>
          <w:numId w:val="40"/>
        </w:numPr>
        <w:spacing w:line="276" w:lineRule="auto"/>
      </w:pPr>
      <w:r w:rsidRPr="00027E3F">
        <w:rPr>
          <w:rFonts w:eastAsiaTheme="majorEastAsia" w:cstheme="minorHAnsi"/>
          <w:b/>
          <w:bCs/>
          <w:color w:val="000940"/>
          <w:sz w:val="28"/>
          <w:szCs w:val="28"/>
          <w:lang w:val="en-US"/>
        </w:rPr>
        <w:t>Secure Cloud Storage (Amazon S3):</w:t>
      </w:r>
      <w:r>
        <w:t xml:space="preserve"> Scalable cloud storage used to host your protected PDFs and PPTs — Paid monthly based on actual data storage usage (typically under </w:t>
      </w:r>
      <w:r w:rsidRPr="00027E3F">
        <w:rPr>
          <w:b/>
          <w:bCs/>
        </w:rPr>
        <w:t>$5/month</w:t>
      </w:r>
      <w:r>
        <w:t xml:space="preserve"> based on active usage).</w:t>
      </w:r>
    </w:p>
    <w:p w:rsidR="00027E3F" w:rsidRPr="00027E3F" w:rsidRDefault="00027E3F" w:rsidP="00027E3F">
      <w:pPr>
        <w:pStyle w:val="ListParagraph"/>
        <w:numPr>
          <w:ilvl w:val="0"/>
          <w:numId w:val="41"/>
        </w:numPr>
        <w:spacing w:line="276" w:lineRule="auto"/>
        <w:jc w:val="both"/>
        <w:rPr>
          <w:b/>
          <w:bCs/>
        </w:rPr>
      </w:pPr>
      <w:r w:rsidRPr="00027E3F">
        <w:rPr>
          <w:rFonts w:eastAsiaTheme="majorEastAsia" w:cstheme="minorHAnsi"/>
          <w:b/>
          <w:bCs/>
          <w:color w:val="000940"/>
          <w:sz w:val="28"/>
          <w:szCs w:val="28"/>
          <w:lang w:val="en-US"/>
        </w:rPr>
        <w:t>Payment Gateway Fees (If Automated Selected):</w:t>
      </w:r>
      <w:r>
        <w:t xml:space="preserve"> Standard per-transaction fees charged directly by the gateway provider (e.g., Paymob/Fawry). </w:t>
      </w:r>
      <w:r w:rsidRPr="00027E3F">
        <w:rPr>
          <w:b/>
          <w:bCs/>
        </w:rPr>
        <w:t>Note: The manual Vodafone Cash/InstaPay route carries 0% transaction fees.</w:t>
      </w:r>
    </w:p>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p w:rsidR="00027E3F" w:rsidRPr="00027E3F" w:rsidRDefault="00027E3F" w:rsidP="00027E3F"/>
    <w:sectPr w:rsidR="00027E3F" w:rsidRPr="00027E3F" w:rsidSect="00F90C76">
      <w:pgSz w:w="12240" w:h="15840"/>
      <w:pgMar w:top="1440" w:right="1080" w:bottom="1440" w:left="1080" w:header="709" w:footer="709" w:gutter="0"/>
      <w:pgBorders w:offsetFrom="page">
        <w:top w:val="single" w:sz="18" w:space="24" w:color="000940"/>
        <w:left w:val="single" w:sz="18" w:space="24" w:color="000940"/>
        <w:bottom w:val="single" w:sz="18" w:space="24" w:color="000940"/>
        <w:right w:val="single" w:sz="18" w:space="24" w:color="00094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68BE" w:rsidRDefault="00B868BE" w:rsidP="00F90C76">
      <w:r>
        <w:separator/>
      </w:r>
    </w:p>
  </w:endnote>
  <w:endnote w:type="continuationSeparator" w:id="0">
    <w:p w:rsidR="00B868BE" w:rsidRDefault="00B868BE" w:rsidP="00F90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T Mono">
    <w:panose1 w:val="02060509020205020204"/>
    <w:charset w:val="4D"/>
    <w:family w:val="modern"/>
    <w:pitch w:val="fixed"/>
    <w:sig w:usb0="A00002EF" w:usb1="500078EB" w:usb2="00000000" w:usb3="00000000" w:csb0="00000097" w:csb1="00000000"/>
  </w:font>
  <w:font w:name="Apple Chancery">
    <w:altName w:val="APPLE CHANCERY"/>
    <w:panose1 w:val="03020702040506060504"/>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7482336"/>
      <w:docPartObj>
        <w:docPartGallery w:val="Page Numbers (Bottom of Page)"/>
        <w:docPartUnique/>
      </w:docPartObj>
    </w:sdtPr>
    <w:sdtContent>
      <w:p w:rsidR="00F90C76" w:rsidRDefault="00F90C76" w:rsidP="00A757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F90C76" w:rsidRDefault="00F90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90321464"/>
      <w:docPartObj>
        <w:docPartGallery w:val="Page Numbers (Bottom of Page)"/>
        <w:docPartUnique/>
      </w:docPartObj>
    </w:sdtPr>
    <w:sdtContent>
      <w:p w:rsidR="00F90C76" w:rsidRDefault="00F90C76" w:rsidP="00A757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F90C76" w:rsidRDefault="00F90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68BE" w:rsidRDefault="00B868BE" w:rsidP="00F90C76">
      <w:r>
        <w:separator/>
      </w:r>
    </w:p>
  </w:footnote>
  <w:footnote w:type="continuationSeparator" w:id="0">
    <w:p w:rsidR="00B868BE" w:rsidRDefault="00B868BE" w:rsidP="00F90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0C76" w:rsidRDefault="00F90C76">
    <w:pPr>
      <w:pStyle w:val="Header"/>
    </w:pPr>
    <w:r>
      <w:rPr>
        <w:noProof/>
      </w:rPr>
      <w:drawing>
        <wp:anchor distT="0" distB="0" distL="114300" distR="114300" simplePos="0" relativeHeight="251658240" behindDoc="1" locked="0" layoutInCell="1" allowOverlap="1">
          <wp:simplePos x="0" y="0"/>
          <wp:positionH relativeFrom="column">
            <wp:posOffset>-236027</wp:posOffset>
          </wp:positionH>
          <wp:positionV relativeFrom="paragraph">
            <wp:posOffset>-4693</wp:posOffset>
          </wp:positionV>
          <wp:extent cx="381663" cy="381663"/>
          <wp:effectExtent l="0" t="0" r="0" b="0"/>
          <wp:wrapNone/>
          <wp:docPr id="9662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0451" name="Picture 96620451"/>
                  <pic:cNvPicPr/>
                </pic:nvPicPr>
                <pic:blipFill>
                  <a:blip r:embed="rId1">
                    <a:extLst>
                      <a:ext uri="{28A0092B-C50C-407E-A947-70E740481C1C}">
                        <a14:useLocalDpi xmlns:a14="http://schemas.microsoft.com/office/drawing/2010/main" val="0"/>
                      </a:ext>
                    </a:extLst>
                  </a:blip>
                  <a:stretch>
                    <a:fillRect/>
                  </a:stretch>
                </pic:blipFill>
                <pic:spPr>
                  <a:xfrm>
                    <a:off x="0" y="0"/>
                    <a:ext cx="381663" cy="38166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F41"/>
    <w:multiLevelType w:val="hybridMultilevel"/>
    <w:tmpl w:val="AC62DB4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F67B26"/>
    <w:multiLevelType w:val="multilevel"/>
    <w:tmpl w:val="B9987F7A"/>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22D93"/>
    <w:multiLevelType w:val="multilevel"/>
    <w:tmpl w:val="AC18BAA2"/>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F3FBA"/>
    <w:multiLevelType w:val="hybridMultilevel"/>
    <w:tmpl w:val="2C6A64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284E35"/>
    <w:multiLevelType w:val="hybridMultilevel"/>
    <w:tmpl w:val="3DD2F8F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9F171C"/>
    <w:multiLevelType w:val="multilevel"/>
    <w:tmpl w:val="A80C63C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4E91A77"/>
    <w:multiLevelType w:val="hybridMultilevel"/>
    <w:tmpl w:val="D69EF4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130810"/>
    <w:multiLevelType w:val="hybridMultilevel"/>
    <w:tmpl w:val="F8102E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7503EE3"/>
    <w:multiLevelType w:val="multilevel"/>
    <w:tmpl w:val="8F74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562FA"/>
    <w:multiLevelType w:val="hybridMultilevel"/>
    <w:tmpl w:val="C5FE184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8F464F"/>
    <w:multiLevelType w:val="hybridMultilevel"/>
    <w:tmpl w:val="27C05F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DC74E68"/>
    <w:multiLevelType w:val="hybridMultilevel"/>
    <w:tmpl w:val="F73203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F379CD"/>
    <w:multiLevelType w:val="multilevel"/>
    <w:tmpl w:val="C8588F4E"/>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44542"/>
    <w:multiLevelType w:val="hybridMultilevel"/>
    <w:tmpl w:val="8A22B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9812A57"/>
    <w:multiLevelType w:val="hybridMultilevel"/>
    <w:tmpl w:val="55E803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AB7043B"/>
    <w:multiLevelType w:val="hybridMultilevel"/>
    <w:tmpl w:val="0F801D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1DF3368E"/>
    <w:multiLevelType w:val="hybridMultilevel"/>
    <w:tmpl w:val="50CE6E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40335E8"/>
    <w:multiLevelType w:val="multilevel"/>
    <w:tmpl w:val="054224C4"/>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01AD3"/>
    <w:multiLevelType w:val="hybridMultilevel"/>
    <w:tmpl w:val="842CFB3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0B5553B"/>
    <w:multiLevelType w:val="hybridMultilevel"/>
    <w:tmpl w:val="CFB2751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D273244"/>
    <w:multiLevelType w:val="hybridMultilevel"/>
    <w:tmpl w:val="3570741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F38771C"/>
    <w:multiLevelType w:val="hybridMultilevel"/>
    <w:tmpl w:val="5B0A19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D13DDF"/>
    <w:multiLevelType w:val="hybridMultilevel"/>
    <w:tmpl w:val="821625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6B43151"/>
    <w:multiLevelType w:val="hybridMultilevel"/>
    <w:tmpl w:val="3E268D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174B63"/>
    <w:multiLevelType w:val="multilevel"/>
    <w:tmpl w:val="9804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F6A93"/>
    <w:multiLevelType w:val="hybridMultilevel"/>
    <w:tmpl w:val="AEAA26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A96E0E"/>
    <w:multiLevelType w:val="multilevel"/>
    <w:tmpl w:val="A896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9B4A94"/>
    <w:multiLevelType w:val="multilevel"/>
    <w:tmpl w:val="35AA38E2"/>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27E84"/>
    <w:multiLevelType w:val="multilevel"/>
    <w:tmpl w:val="A80C63C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D3B5D21"/>
    <w:multiLevelType w:val="multilevel"/>
    <w:tmpl w:val="0E867F82"/>
    <w:lvl w:ilvl="0">
      <w:start w:val="6"/>
      <w:numFmt w:val="decimal"/>
      <w:lvlText w:val="%1"/>
      <w:lvlJc w:val="left"/>
      <w:pPr>
        <w:ind w:left="400" w:hanging="400"/>
      </w:pPr>
      <w:rPr>
        <w:rFonts w:hint="default"/>
      </w:rPr>
    </w:lvl>
    <w:lvl w:ilvl="1">
      <w:start w:val="3"/>
      <w:numFmt w:val="decimal"/>
      <w:lvlText w:val="%1.%2"/>
      <w:lvlJc w:val="left"/>
      <w:pPr>
        <w:ind w:left="1146"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5D83274A"/>
    <w:multiLevelType w:val="hybridMultilevel"/>
    <w:tmpl w:val="059EFC4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E757E32"/>
    <w:multiLevelType w:val="hybridMultilevel"/>
    <w:tmpl w:val="1B226B4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0945E32"/>
    <w:multiLevelType w:val="hybridMultilevel"/>
    <w:tmpl w:val="CCDCB3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88F12A2"/>
    <w:multiLevelType w:val="hybridMultilevel"/>
    <w:tmpl w:val="1A72DF4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89B605F"/>
    <w:multiLevelType w:val="hybridMultilevel"/>
    <w:tmpl w:val="E1B46F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1174989"/>
    <w:multiLevelType w:val="hybridMultilevel"/>
    <w:tmpl w:val="D3920A2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13F44AB"/>
    <w:multiLevelType w:val="hybridMultilevel"/>
    <w:tmpl w:val="DD0239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184080"/>
    <w:multiLevelType w:val="hybridMultilevel"/>
    <w:tmpl w:val="45C64B0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658694A"/>
    <w:multiLevelType w:val="hybridMultilevel"/>
    <w:tmpl w:val="C5CCA1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BE24F73"/>
    <w:multiLevelType w:val="hybridMultilevel"/>
    <w:tmpl w:val="855A53C8"/>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F064ADE"/>
    <w:multiLevelType w:val="hybridMultilevel"/>
    <w:tmpl w:val="CE74D6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72607718">
    <w:abstractNumId w:val="5"/>
  </w:num>
  <w:num w:numId="2" w16cid:durableId="854735690">
    <w:abstractNumId w:val="11"/>
  </w:num>
  <w:num w:numId="3" w16cid:durableId="1610118220">
    <w:abstractNumId w:val="31"/>
  </w:num>
  <w:num w:numId="4" w16cid:durableId="1834904492">
    <w:abstractNumId w:val="15"/>
  </w:num>
  <w:num w:numId="5" w16cid:durableId="2105376699">
    <w:abstractNumId w:val="37"/>
  </w:num>
  <w:num w:numId="6" w16cid:durableId="130826593">
    <w:abstractNumId w:val="8"/>
  </w:num>
  <w:num w:numId="7" w16cid:durableId="633565510">
    <w:abstractNumId w:val="33"/>
  </w:num>
  <w:num w:numId="8" w16cid:durableId="604926749">
    <w:abstractNumId w:val="39"/>
  </w:num>
  <w:num w:numId="9" w16cid:durableId="2108843069">
    <w:abstractNumId w:val="22"/>
  </w:num>
  <w:num w:numId="10" w16cid:durableId="1139221760">
    <w:abstractNumId w:val="16"/>
  </w:num>
  <w:num w:numId="11" w16cid:durableId="1504122610">
    <w:abstractNumId w:val="6"/>
  </w:num>
  <w:num w:numId="12" w16cid:durableId="723868628">
    <w:abstractNumId w:val="13"/>
  </w:num>
  <w:num w:numId="13" w16cid:durableId="1317487839">
    <w:abstractNumId w:val="32"/>
  </w:num>
  <w:num w:numId="14" w16cid:durableId="1449661615">
    <w:abstractNumId w:val="20"/>
  </w:num>
  <w:num w:numId="15" w16cid:durableId="2096126704">
    <w:abstractNumId w:val="35"/>
  </w:num>
  <w:num w:numId="16" w16cid:durableId="1805998613">
    <w:abstractNumId w:val="28"/>
  </w:num>
  <w:num w:numId="17" w16cid:durableId="546255888">
    <w:abstractNumId w:val="14"/>
  </w:num>
  <w:num w:numId="18" w16cid:durableId="1298487700">
    <w:abstractNumId w:val="23"/>
  </w:num>
  <w:num w:numId="19" w16cid:durableId="836261783">
    <w:abstractNumId w:val="4"/>
  </w:num>
  <w:num w:numId="20" w16cid:durableId="1956063417">
    <w:abstractNumId w:val="36"/>
  </w:num>
  <w:num w:numId="21" w16cid:durableId="1010063911">
    <w:abstractNumId w:val="25"/>
  </w:num>
  <w:num w:numId="22" w16cid:durableId="58527590">
    <w:abstractNumId w:val="30"/>
  </w:num>
  <w:num w:numId="23" w16cid:durableId="1048842927">
    <w:abstractNumId w:val="38"/>
  </w:num>
  <w:num w:numId="24" w16cid:durableId="96683355">
    <w:abstractNumId w:val="24"/>
  </w:num>
  <w:num w:numId="25" w16cid:durableId="1362781270">
    <w:abstractNumId w:val="17"/>
  </w:num>
  <w:num w:numId="26" w16cid:durableId="266623931">
    <w:abstractNumId w:val="12"/>
  </w:num>
  <w:num w:numId="27" w16cid:durableId="1339230329">
    <w:abstractNumId w:val="18"/>
  </w:num>
  <w:num w:numId="28" w16cid:durableId="791020593">
    <w:abstractNumId w:val="9"/>
  </w:num>
  <w:num w:numId="29" w16cid:durableId="1733892777">
    <w:abstractNumId w:val="34"/>
  </w:num>
  <w:num w:numId="30" w16cid:durableId="1863474331">
    <w:abstractNumId w:val="3"/>
  </w:num>
  <w:num w:numId="31" w16cid:durableId="885147435">
    <w:abstractNumId w:val="7"/>
  </w:num>
  <w:num w:numId="32" w16cid:durableId="2088528777">
    <w:abstractNumId w:val="19"/>
  </w:num>
  <w:num w:numId="33" w16cid:durableId="2136171967">
    <w:abstractNumId w:val="26"/>
  </w:num>
  <w:num w:numId="34" w16cid:durableId="987630557">
    <w:abstractNumId w:val="1"/>
  </w:num>
  <w:num w:numId="35" w16cid:durableId="264849020">
    <w:abstractNumId w:val="2"/>
  </w:num>
  <w:num w:numId="36" w16cid:durableId="1113018180">
    <w:abstractNumId w:val="27"/>
  </w:num>
  <w:num w:numId="37" w16cid:durableId="457144882">
    <w:abstractNumId w:val="29"/>
  </w:num>
  <w:num w:numId="38" w16cid:durableId="701857560">
    <w:abstractNumId w:val="10"/>
  </w:num>
  <w:num w:numId="39" w16cid:durableId="1932464356">
    <w:abstractNumId w:val="21"/>
  </w:num>
  <w:num w:numId="40" w16cid:durableId="119539418">
    <w:abstractNumId w:val="40"/>
  </w:num>
  <w:num w:numId="41" w16cid:durableId="179583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359"/>
    <w:rsid w:val="00027E3F"/>
    <w:rsid w:val="00297027"/>
    <w:rsid w:val="00303872"/>
    <w:rsid w:val="0031610B"/>
    <w:rsid w:val="00381F85"/>
    <w:rsid w:val="00383351"/>
    <w:rsid w:val="003D1E00"/>
    <w:rsid w:val="00477262"/>
    <w:rsid w:val="004D3359"/>
    <w:rsid w:val="006413CC"/>
    <w:rsid w:val="00691F6D"/>
    <w:rsid w:val="006F2E9A"/>
    <w:rsid w:val="00714A75"/>
    <w:rsid w:val="00732C8F"/>
    <w:rsid w:val="00787633"/>
    <w:rsid w:val="007C3D87"/>
    <w:rsid w:val="0080569E"/>
    <w:rsid w:val="00A22ED7"/>
    <w:rsid w:val="00B868BE"/>
    <w:rsid w:val="00BE0463"/>
    <w:rsid w:val="00BF1A1D"/>
    <w:rsid w:val="00C75236"/>
    <w:rsid w:val="00E264E2"/>
    <w:rsid w:val="00E62DB5"/>
    <w:rsid w:val="00E63783"/>
    <w:rsid w:val="00E9044B"/>
    <w:rsid w:val="00EC57F9"/>
    <w:rsid w:val="00F90C76"/>
    <w:rsid w:val="00FB2A80"/>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67047"/>
  <w15:chartTrackingRefBased/>
  <w15:docId w15:val="{8F1F3FC3-5331-FA4F-9025-9CC29A8A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C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046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0C76"/>
    <w:pPr>
      <w:tabs>
        <w:tab w:val="center" w:pos="4680"/>
        <w:tab w:val="right" w:pos="9360"/>
      </w:tabs>
    </w:pPr>
  </w:style>
  <w:style w:type="character" w:customStyle="1" w:styleId="HeaderChar">
    <w:name w:val="Header Char"/>
    <w:basedOn w:val="DefaultParagraphFont"/>
    <w:link w:val="Header"/>
    <w:uiPriority w:val="99"/>
    <w:rsid w:val="00F90C76"/>
  </w:style>
  <w:style w:type="paragraph" w:styleId="Footer">
    <w:name w:val="footer"/>
    <w:basedOn w:val="Normal"/>
    <w:link w:val="FooterChar"/>
    <w:uiPriority w:val="99"/>
    <w:unhideWhenUsed/>
    <w:rsid w:val="00F90C76"/>
    <w:pPr>
      <w:tabs>
        <w:tab w:val="center" w:pos="4680"/>
        <w:tab w:val="right" w:pos="9360"/>
      </w:tabs>
    </w:pPr>
  </w:style>
  <w:style w:type="character" w:customStyle="1" w:styleId="FooterChar">
    <w:name w:val="Footer Char"/>
    <w:basedOn w:val="DefaultParagraphFont"/>
    <w:link w:val="Footer"/>
    <w:uiPriority w:val="99"/>
    <w:rsid w:val="00F90C76"/>
  </w:style>
  <w:style w:type="character" w:styleId="PageNumber">
    <w:name w:val="page number"/>
    <w:basedOn w:val="DefaultParagraphFont"/>
    <w:uiPriority w:val="99"/>
    <w:semiHidden/>
    <w:unhideWhenUsed/>
    <w:rsid w:val="00F90C76"/>
  </w:style>
  <w:style w:type="character" w:customStyle="1" w:styleId="Heading1Char">
    <w:name w:val="Heading 1 Char"/>
    <w:basedOn w:val="DefaultParagraphFont"/>
    <w:link w:val="Heading1"/>
    <w:uiPriority w:val="9"/>
    <w:rsid w:val="00F90C7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90C76"/>
    <w:pPr>
      <w:spacing w:before="48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F90C76"/>
    <w:pPr>
      <w:spacing w:before="120"/>
      <w:ind w:left="240"/>
    </w:pPr>
    <w:rPr>
      <w:rFonts w:cstheme="minorHAnsi"/>
      <w:b/>
      <w:bCs/>
      <w:sz w:val="22"/>
      <w:szCs w:val="26"/>
    </w:rPr>
  </w:style>
  <w:style w:type="paragraph" w:styleId="TOC1">
    <w:name w:val="toc 1"/>
    <w:basedOn w:val="Normal"/>
    <w:next w:val="Normal"/>
    <w:autoRedefine/>
    <w:uiPriority w:val="39"/>
    <w:unhideWhenUsed/>
    <w:rsid w:val="00F90C76"/>
    <w:pPr>
      <w:spacing w:before="120"/>
    </w:pPr>
    <w:rPr>
      <w:rFonts w:cstheme="minorHAnsi"/>
      <w:b/>
      <w:bCs/>
      <w:i/>
      <w:iCs/>
      <w:szCs w:val="28"/>
    </w:rPr>
  </w:style>
  <w:style w:type="paragraph" w:styleId="TOC3">
    <w:name w:val="toc 3"/>
    <w:basedOn w:val="Normal"/>
    <w:next w:val="Normal"/>
    <w:autoRedefine/>
    <w:uiPriority w:val="39"/>
    <w:unhideWhenUsed/>
    <w:rsid w:val="00F90C76"/>
    <w:pPr>
      <w:ind w:left="480"/>
    </w:pPr>
    <w:rPr>
      <w:rFonts w:cstheme="minorHAnsi"/>
      <w:sz w:val="20"/>
    </w:rPr>
  </w:style>
  <w:style w:type="paragraph" w:styleId="TOC4">
    <w:name w:val="toc 4"/>
    <w:basedOn w:val="Normal"/>
    <w:next w:val="Normal"/>
    <w:autoRedefine/>
    <w:uiPriority w:val="39"/>
    <w:semiHidden/>
    <w:unhideWhenUsed/>
    <w:rsid w:val="00F90C76"/>
    <w:pPr>
      <w:ind w:left="720"/>
    </w:pPr>
    <w:rPr>
      <w:rFonts w:cstheme="minorHAnsi"/>
      <w:sz w:val="20"/>
    </w:rPr>
  </w:style>
  <w:style w:type="paragraph" w:styleId="TOC5">
    <w:name w:val="toc 5"/>
    <w:basedOn w:val="Normal"/>
    <w:next w:val="Normal"/>
    <w:autoRedefine/>
    <w:uiPriority w:val="39"/>
    <w:semiHidden/>
    <w:unhideWhenUsed/>
    <w:rsid w:val="00F90C76"/>
    <w:pPr>
      <w:ind w:left="960"/>
    </w:pPr>
    <w:rPr>
      <w:rFonts w:cstheme="minorHAnsi"/>
      <w:sz w:val="20"/>
    </w:rPr>
  </w:style>
  <w:style w:type="paragraph" w:styleId="TOC6">
    <w:name w:val="toc 6"/>
    <w:basedOn w:val="Normal"/>
    <w:next w:val="Normal"/>
    <w:autoRedefine/>
    <w:uiPriority w:val="39"/>
    <w:semiHidden/>
    <w:unhideWhenUsed/>
    <w:rsid w:val="00F90C76"/>
    <w:pPr>
      <w:ind w:left="1200"/>
    </w:pPr>
    <w:rPr>
      <w:rFonts w:cstheme="minorHAnsi"/>
      <w:sz w:val="20"/>
    </w:rPr>
  </w:style>
  <w:style w:type="paragraph" w:styleId="TOC7">
    <w:name w:val="toc 7"/>
    <w:basedOn w:val="Normal"/>
    <w:next w:val="Normal"/>
    <w:autoRedefine/>
    <w:uiPriority w:val="39"/>
    <w:semiHidden/>
    <w:unhideWhenUsed/>
    <w:rsid w:val="00F90C76"/>
    <w:pPr>
      <w:ind w:left="1440"/>
    </w:pPr>
    <w:rPr>
      <w:rFonts w:cstheme="minorHAnsi"/>
      <w:sz w:val="20"/>
    </w:rPr>
  </w:style>
  <w:style w:type="paragraph" w:styleId="TOC8">
    <w:name w:val="toc 8"/>
    <w:basedOn w:val="Normal"/>
    <w:next w:val="Normal"/>
    <w:autoRedefine/>
    <w:uiPriority w:val="39"/>
    <w:semiHidden/>
    <w:unhideWhenUsed/>
    <w:rsid w:val="00F90C76"/>
    <w:pPr>
      <w:ind w:left="1680"/>
    </w:pPr>
    <w:rPr>
      <w:rFonts w:cstheme="minorHAnsi"/>
      <w:sz w:val="20"/>
    </w:rPr>
  </w:style>
  <w:style w:type="paragraph" w:styleId="TOC9">
    <w:name w:val="toc 9"/>
    <w:basedOn w:val="Normal"/>
    <w:next w:val="Normal"/>
    <w:autoRedefine/>
    <w:uiPriority w:val="39"/>
    <w:semiHidden/>
    <w:unhideWhenUsed/>
    <w:rsid w:val="00F90C76"/>
    <w:pPr>
      <w:ind w:left="1920"/>
    </w:pPr>
    <w:rPr>
      <w:rFonts w:cstheme="minorHAnsi"/>
      <w:sz w:val="20"/>
    </w:rPr>
  </w:style>
  <w:style w:type="character" w:styleId="Hyperlink">
    <w:name w:val="Hyperlink"/>
    <w:basedOn w:val="DefaultParagraphFont"/>
    <w:uiPriority w:val="99"/>
    <w:unhideWhenUsed/>
    <w:rsid w:val="00F90C76"/>
    <w:rPr>
      <w:color w:val="0563C1" w:themeColor="hyperlink"/>
      <w:u w:val="single"/>
    </w:rPr>
  </w:style>
  <w:style w:type="character" w:styleId="UnresolvedMention">
    <w:name w:val="Unresolved Mention"/>
    <w:basedOn w:val="DefaultParagraphFont"/>
    <w:uiPriority w:val="99"/>
    <w:semiHidden/>
    <w:unhideWhenUsed/>
    <w:rsid w:val="00E9044B"/>
    <w:rPr>
      <w:color w:val="605E5C"/>
      <w:shd w:val="clear" w:color="auto" w:fill="E1DFDD"/>
    </w:rPr>
  </w:style>
  <w:style w:type="character" w:styleId="FollowedHyperlink">
    <w:name w:val="FollowedHyperlink"/>
    <w:basedOn w:val="DefaultParagraphFont"/>
    <w:uiPriority w:val="99"/>
    <w:semiHidden/>
    <w:unhideWhenUsed/>
    <w:rsid w:val="00E9044B"/>
    <w:rPr>
      <w:color w:val="954F72" w:themeColor="followedHyperlink"/>
      <w:u w:val="single"/>
    </w:rPr>
  </w:style>
  <w:style w:type="character" w:customStyle="1" w:styleId="Heading2Char">
    <w:name w:val="Heading 2 Char"/>
    <w:basedOn w:val="DefaultParagraphFont"/>
    <w:link w:val="Heading2"/>
    <w:uiPriority w:val="9"/>
    <w:rsid w:val="00BE046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E0463"/>
    <w:pPr>
      <w:ind w:left="720"/>
      <w:contextualSpacing/>
    </w:pPr>
  </w:style>
  <w:style w:type="paragraph" w:styleId="NormalWeb">
    <w:name w:val="Normal (Web)"/>
    <w:basedOn w:val="Normal"/>
    <w:uiPriority w:val="99"/>
    <w:unhideWhenUsed/>
    <w:rsid w:val="006F2E9A"/>
    <w:pPr>
      <w:spacing w:before="100" w:beforeAutospacing="1" w:after="100" w:afterAutospacing="1"/>
    </w:pPr>
    <w:rPr>
      <w:rFonts w:ascii="Times New Roman" w:eastAsia="Times New Roman" w:hAnsi="Times New Roman" w:cs="Times New Roman"/>
      <w:kern w:val="0"/>
      <w14:ligatures w14:val="none"/>
    </w:rPr>
  </w:style>
  <w:style w:type="character" w:customStyle="1" w:styleId="citation-63">
    <w:name w:val="citation-63"/>
    <w:basedOn w:val="DefaultParagraphFont"/>
    <w:rsid w:val="006F2E9A"/>
  </w:style>
  <w:style w:type="table" w:styleId="TableGrid">
    <w:name w:val="Table Grid"/>
    <w:basedOn w:val="TableNormal"/>
    <w:uiPriority w:val="39"/>
    <w:rsid w:val="00FB2A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82822">
      <w:bodyDiv w:val="1"/>
      <w:marLeft w:val="0"/>
      <w:marRight w:val="0"/>
      <w:marTop w:val="0"/>
      <w:marBottom w:val="0"/>
      <w:divBdr>
        <w:top w:val="none" w:sz="0" w:space="0" w:color="auto"/>
        <w:left w:val="none" w:sz="0" w:space="0" w:color="auto"/>
        <w:bottom w:val="none" w:sz="0" w:space="0" w:color="auto"/>
        <w:right w:val="none" w:sz="0" w:space="0" w:color="auto"/>
      </w:divBdr>
    </w:div>
    <w:div w:id="156774171">
      <w:bodyDiv w:val="1"/>
      <w:marLeft w:val="0"/>
      <w:marRight w:val="0"/>
      <w:marTop w:val="0"/>
      <w:marBottom w:val="0"/>
      <w:divBdr>
        <w:top w:val="none" w:sz="0" w:space="0" w:color="auto"/>
        <w:left w:val="none" w:sz="0" w:space="0" w:color="auto"/>
        <w:bottom w:val="none" w:sz="0" w:space="0" w:color="auto"/>
        <w:right w:val="none" w:sz="0" w:space="0" w:color="auto"/>
      </w:divBdr>
    </w:div>
    <w:div w:id="175579464">
      <w:bodyDiv w:val="1"/>
      <w:marLeft w:val="0"/>
      <w:marRight w:val="0"/>
      <w:marTop w:val="0"/>
      <w:marBottom w:val="0"/>
      <w:divBdr>
        <w:top w:val="none" w:sz="0" w:space="0" w:color="auto"/>
        <w:left w:val="none" w:sz="0" w:space="0" w:color="auto"/>
        <w:bottom w:val="none" w:sz="0" w:space="0" w:color="auto"/>
        <w:right w:val="none" w:sz="0" w:space="0" w:color="auto"/>
      </w:divBdr>
    </w:div>
    <w:div w:id="216085950">
      <w:bodyDiv w:val="1"/>
      <w:marLeft w:val="0"/>
      <w:marRight w:val="0"/>
      <w:marTop w:val="0"/>
      <w:marBottom w:val="0"/>
      <w:divBdr>
        <w:top w:val="none" w:sz="0" w:space="0" w:color="auto"/>
        <w:left w:val="none" w:sz="0" w:space="0" w:color="auto"/>
        <w:bottom w:val="none" w:sz="0" w:space="0" w:color="auto"/>
        <w:right w:val="none" w:sz="0" w:space="0" w:color="auto"/>
      </w:divBdr>
    </w:div>
    <w:div w:id="227151719">
      <w:bodyDiv w:val="1"/>
      <w:marLeft w:val="0"/>
      <w:marRight w:val="0"/>
      <w:marTop w:val="0"/>
      <w:marBottom w:val="0"/>
      <w:divBdr>
        <w:top w:val="none" w:sz="0" w:space="0" w:color="auto"/>
        <w:left w:val="none" w:sz="0" w:space="0" w:color="auto"/>
        <w:bottom w:val="none" w:sz="0" w:space="0" w:color="auto"/>
        <w:right w:val="none" w:sz="0" w:space="0" w:color="auto"/>
      </w:divBdr>
    </w:div>
    <w:div w:id="306520275">
      <w:bodyDiv w:val="1"/>
      <w:marLeft w:val="0"/>
      <w:marRight w:val="0"/>
      <w:marTop w:val="0"/>
      <w:marBottom w:val="0"/>
      <w:divBdr>
        <w:top w:val="none" w:sz="0" w:space="0" w:color="auto"/>
        <w:left w:val="none" w:sz="0" w:space="0" w:color="auto"/>
        <w:bottom w:val="none" w:sz="0" w:space="0" w:color="auto"/>
        <w:right w:val="none" w:sz="0" w:space="0" w:color="auto"/>
      </w:divBdr>
    </w:div>
    <w:div w:id="496699786">
      <w:bodyDiv w:val="1"/>
      <w:marLeft w:val="0"/>
      <w:marRight w:val="0"/>
      <w:marTop w:val="0"/>
      <w:marBottom w:val="0"/>
      <w:divBdr>
        <w:top w:val="none" w:sz="0" w:space="0" w:color="auto"/>
        <w:left w:val="none" w:sz="0" w:space="0" w:color="auto"/>
        <w:bottom w:val="none" w:sz="0" w:space="0" w:color="auto"/>
        <w:right w:val="none" w:sz="0" w:space="0" w:color="auto"/>
      </w:divBdr>
    </w:div>
    <w:div w:id="545920241">
      <w:bodyDiv w:val="1"/>
      <w:marLeft w:val="0"/>
      <w:marRight w:val="0"/>
      <w:marTop w:val="0"/>
      <w:marBottom w:val="0"/>
      <w:divBdr>
        <w:top w:val="none" w:sz="0" w:space="0" w:color="auto"/>
        <w:left w:val="none" w:sz="0" w:space="0" w:color="auto"/>
        <w:bottom w:val="none" w:sz="0" w:space="0" w:color="auto"/>
        <w:right w:val="none" w:sz="0" w:space="0" w:color="auto"/>
      </w:divBdr>
    </w:div>
    <w:div w:id="583149893">
      <w:bodyDiv w:val="1"/>
      <w:marLeft w:val="0"/>
      <w:marRight w:val="0"/>
      <w:marTop w:val="0"/>
      <w:marBottom w:val="0"/>
      <w:divBdr>
        <w:top w:val="none" w:sz="0" w:space="0" w:color="auto"/>
        <w:left w:val="none" w:sz="0" w:space="0" w:color="auto"/>
        <w:bottom w:val="none" w:sz="0" w:space="0" w:color="auto"/>
        <w:right w:val="none" w:sz="0" w:space="0" w:color="auto"/>
      </w:divBdr>
    </w:div>
    <w:div w:id="634918376">
      <w:bodyDiv w:val="1"/>
      <w:marLeft w:val="0"/>
      <w:marRight w:val="0"/>
      <w:marTop w:val="0"/>
      <w:marBottom w:val="0"/>
      <w:divBdr>
        <w:top w:val="none" w:sz="0" w:space="0" w:color="auto"/>
        <w:left w:val="none" w:sz="0" w:space="0" w:color="auto"/>
        <w:bottom w:val="none" w:sz="0" w:space="0" w:color="auto"/>
        <w:right w:val="none" w:sz="0" w:space="0" w:color="auto"/>
      </w:divBdr>
    </w:div>
    <w:div w:id="753670272">
      <w:bodyDiv w:val="1"/>
      <w:marLeft w:val="0"/>
      <w:marRight w:val="0"/>
      <w:marTop w:val="0"/>
      <w:marBottom w:val="0"/>
      <w:divBdr>
        <w:top w:val="none" w:sz="0" w:space="0" w:color="auto"/>
        <w:left w:val="none" w:sz="0" w:space="0" w:color="auto"/>
        <w:bottom w:val="none" w:sz="0" w:space="0" w:color="auto"/>
        <w:right w:val="none" w:sz="0" w:space="0" w:color="auto"/>
      </w:divBdr>
    </w:div>
    <w:div w:id="876429346">
      <w:bodyDiv w:val="1"/>
      <w:marLeft w:val="0"/>
      <w:marRight w:val="0"/>
      <w:marTop w:val="0"/>
      <w:marBottom w:val="0"/>
      <w:divBdr>
        <w:top w:val="none" w:sz="0" w:space="0" w:color="auto"/>
        <w:left w:val="none" w:sz="0" w:space="0" w:color="auto"/>
        <w:bottom w:val="none" w:sz="0" w:space="0" w:color="auto"/>
        <w:right w:val="none" w:sz="0" w:space="0" w:color="auto"/>
      </w:divBdr>
    </w:div>
    <w:div w:id="925386610">
      <w:bodyDiv w:val="1"/>
      <w:marLeft w:val="0"/>
      <w:marRight w:val="0"/>
      <w:marTop w:val="0"/>
      <w:marBottom w:val="0"/>
      <w:divBdr>
        <w:top w:val="none" w:sz="0" w:space="0" w:color="auto"/>
        <w:left w:val="none" w:sz="0" w:space="0" w:color="auto"/>
        <w:bottom w:val="none" w:sz="0" w:space="0" w:color="auto"/>
        <w:right w:val="none" w:sz="0" w:space="0" w:color="auto"/>
      </w:divBdr>
    </w:div>
    <w:div w:id="1089083789">
      <w:bodyDiv w:val="1"/>
      <w:marLeft w:val="0"/>
      <w:marRight w:val="0"/>
      <w:marTop w:val="0"/>
      <w:marBottom w:val="0"/>
      <w:divBdr>
        <w:top w:val="none" w:sz="0" w:space="0" w:color="auto"/>
        <w:left w:val="none" w:sz="0" w:space="0" w:color="auto"/>
        <w:bottom w:val="none" w:sz="0" w:space="0" w:color="auto"/>
        <w:right w:val="none" w:sz="0" w:space="0" w:color="auto"/>
      </w:divBdr>
    </w:div>
    <w:div w:id="1303074931">
      <w:bodyDiv w:val="1"/>
      <w:marLeft w:val="0"/>
      <w:marRight w:val="0"/>
      <w:marTop w:val="0"/>
      <w:marBottom w:val="0"/>
      <w:divBdr>
        <w:top w:val="none" w:sz="0" w:space="0" w:color="auto"/>
        <w:left w:val="none" w:sz="0" w:space="0" w:color="auto"/>
        <w:bottom w:val="none" w:sz="0" w:space="0" w:color="auto"/>
        <w:right w:val="none" w:sz="0" w:space="0" w:color="auto"/>
      </w:divBdr>
    </w:div>
    <w:div w:id="1317297666">
      <w:bodyDiv w:val="1"/>
      <w:marLeft w:val="0"/>
      <w:marRight w:val="0"/>
      <w:marTop w:val="0"/>
      <w:marBottom w:val="0"/>
      <w:divBdr>
        <w:top w:val="none" w:sz="0" w:space="0" w:color="auto"/>
        <w:left w:val="none" w:sz="0" w:space="0" w:color="auto"/>
        <w:bottom w:val="none" w:sz="0" w:space="0" w:color="auto"/>
        <w:right w:val="none" w:sz="0" w:space="0" w:color="auto"/>
      </w:divBdr>
    </w:div>
    <w:div w:id="1478642428">
      <w:bodyDiv w:val="1"/>
      <w:marLeft w:val="0"/>
      <w:marRight w:val="0"/>
      <w:marTop w:val="0"/>
      <w:marBottom w:val="0"/>
      <w:divBdr>
        <w:top w:val="none" w:sz="0" w:space="0" w:color="auto"/>
        <w:left w:val="none" w:sz="0" w:space="0" w:color="auto"/>
        <w:bottom w:val="none" w:sz="0" w:space="0" w:color="auto"/>
        <w:right w:val="none" w:sz="0" w:space="0" w:color="auto"/>
      </w:divBdr>
    </w:div>
    <w:div w:id="1643584187">
      <w:bodyDiv w:val="1"/>
      <w:marLeft w:val="0"/>
      <w:marRight w:val="0"/>
      <w:marTop w:val="0"/>
      <w:marBottom w:val="0"/>
      <w:divBdr>
        <w:top w:val="none" w:sz="0" w:space="0" w:color="auto"/>
        <w:left w:val="none" w:sz="0" w:space="0" w:color="auto"/>
        <w:bottom w:val="none" w:sz="0" w:space="0" w:color="auto"/>
        <w:right w:val="none" w:sz="0" w:space="0" w:color="auto"/>
      </w:divBdr>
    </w:div>
    <w:div w:id="1905948704">
      <w:bodyDiv w:val="1"/>
      <w:marLeft w:val="0"/>
      <w:marRight w:val="0"/>
      <w:marTop w:val="0"/>
      <w:marBottom w:val="0"/>
      <w:divBdr>
        <w:top w:val="none" w:sz="0" w:space="0" w:color="auto"/>
        <w:left w:val="none" w:sz="0" w:space="0" w:color="auto"/>
        <w:bottom w:val="none" w:sz="0" w:space="0" w:color="auto"/>
        <w:right w:val="none" w:sz="0" w:space="0" w:color="auto"/>
      </w:divBdr>
    </w:div>
    <w:div w:id="1912079596">
      <w:bodyDiv w:val="1"/>
      <w:marLeft w:val="0"/>
      <w:marRight w:val="0"/>
      <w:marTop w:val="0"/>
      <w:marBottom w:val="0"/>
      <w:divBdr>
        <w:top w:val="none" w:sz="0" w:space="0" w:color="auto"/>
        <w:left w:val="none" w:sz="0" w:space="0" w:color="auto"/>
        <w:bottom w:val="none" w:sz="0" w:space="0" w:color="auto"/>
        <w:right w:val="none" w:sz="0" w:space="0" w:color="auto"/>
      </w:divBdr>
    </w:div>
    <w:div w:id="1981184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7635A-3E1E-C041-969C-8DF42E2C3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13</Pages>
  <Words>3005</Words>
  <Characters>17135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Moris</dc:creator>
  <cp:keywords/>
  <dc:description/>
  <cp:lastModifiedBy>Micheal Moris</cp:lastModifiedBy>
  <cp:revision>1</cp:revision>
  <dcterms:created xsi:type="dcterms:W3CDTF">2026-05-21T11:10:00Z</dcterms:created>
  <dcterms:modified xsi:type="dcterms:W3CDTF">2026-05-22T21:57:00Z</dcterms:modified>
</cp:coreProperties>
</file>