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98" w:rsidRDefault="00E350D2" w:rsidP="00E350D2">
      <w:pPr>
        <w:jc w:val="center"/>
        <w:rPr>
          <w:rFonts w:ascii="微软雅黑" w:eastAsia="微软雅黑" w:hAnsi="微软雅黑"/>
          <w:sz w:val="28"/>
        </w:rPr>
      </w:pPr>
      <w:bookmarkStart w:id="0" w:name="_GoBack"/>
      <w:bookmarkEnd w:id="0"/>
      <w:r>
        <w:rPr>
          <w:rFonts w:ascii="微软雅黑" w:eastAsia="微软雅黑" w:hAnsi="微软雅黑"/>
          <w:sz w:val="28"/>
        </w:rPr>
        <w:t>思考题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Stu:金泽文 No:PB15111604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1.cpu的ISA应该定义：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·内存地址空间：地址多少位，对应多少个内存单元，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·位编号：用于定位每个位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·指令：操作码，操作数等具体规定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·非法操作码异常：遇到未定义操作码的应对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·PC：用于存储所要执行的指令地址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·条件码：表示之前计算数值的正负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·内存映射I/O：用于输入输出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·中断处理：规定I/O设备中断机制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·优先级：表示不同进程优先级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·处理器状态寄存器：包含当前进程状态信息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·权限模式：规定特权模式和用户模式等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·权限模式异常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·用户模式栈空间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2.采用段式内存管理的原因：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由于8086中地址加法器的存在，寻址空间为2^(16+4)字节=1MB，如果不用段式内存管理，在某一地址处其只能最多向后访</w:t>
      </w:r>
      <w:r w:rsidRPr="00E350D2">
        <w:rPr>
          <w:rFonts w:ascii="微软雅黑" w:eastAsia="微软雅黑" w:hAnsi="微软雅黑" w:hint="eastAsia"/>
          <w:sz w:val="28"/>
        </w:rPr>
        <w:lastRenderedPageBreak/>
        <w:t>问64KB的内存，而若使用段式内存管理，通过地址加法器可以生成新的起点(段基址)，可以访问所有1MB的空间。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3.windows中可执行文件的格式：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分为com和exe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·com：结构较为简单，包含一个绝对映像，存储着准确的寄存器与内存数据，运行前直接复制到内存中。代码和数据从100H处开始，因为系统把控制传递给100H处的指令而开始启动程序。</w:t>
      </w:r>
    </w:p>
    <w:p w:rsidR="00E350D2" w:rsidRPr="00E350D2" w:rsidRDefault="00E350D2" w:rsidP="00E350D2">
      <w:pPr>
        <w:jc w:val="left"/>
        <w:rPr>
          <w:rFonts w:ascii="微软雅黑" w:eastAsia="微软雅黑" w:hAnsi="微软雅黑"/>
          <w:sz w:val="28"/>
        </w:rPr>
      </w:pPr>
      <w:r w:rsidRPr="00E350D2">
        <w:rPr>
          <w:rFonts w:ascii="微软雅黑" w:eastAsia="微软雅黑" w:hAnsi="微软雅黑" w:hint="eastAsia"/>
          <w:sz w:val="28"/>
        </w:rPr>
        <w:t>·exe：结构较为复杂，属于多段结构，包含一个文件头和一个可重定位程序的映像。文件头包含系统用于加载程序的信息，例如程序的大小和寄存器的初始值，以及其他指针信息。文件头信息格式较为复杂，不再赘述。</w:t>
      </w:r>
    </w:p>
    <w:sectPr w:rsidR="00E350D2" w:rsidRPr="00E35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563" w:rsidRDefault="00C26563" w:rsidP="00E350D2">
      <w:r>
        <w:separator/>
      </w:r>
    </w:p>
  </w:endnote>
  <w:endnote w:type="continuationSeparator" w:id="0">
    <w:p w:rsidR="00C26563" w:rsidRDefault="00C26563" w:rsidP="00E3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563" w:rsidRDefault="00C26563" w:rsidP="00E350D2">
      <w:r>
        <w:separator/>
      </w:r>
    </w:p>
  </w:footnote>
  <w:footnote w:type="continuationSeparator" w:id="0">
    <w:p w:rsidR="00C26563" w:rsidRDefault="00C26563" w:rsidP="00E35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4C"/>
    <w:rsid w:val="00287898"/>
    <w:rsid w:val="003F047A"/>
    <w:rsid w:val="008F334C"/>
    <w:rsid w:val="00C26563"/>
    <w:rsid w:val="00E3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D9D984D-81BF-4F1D-91F1-16186785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0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584</Characters>
  <Application>Microsoft Office Word</Application>
  <DocSecurity>0</DocSecurity>
  <Lines>34</Lines>
  <Paragraphs>22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2017-03-10T17:15:00Z</dcterms:created>
  <dcterms:modified xsi:type="dcterms:W3CDTF">2017-03-10T17:40:00Z</dcterms:modified>
</cp:coreProperties>
</file>