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若一无限用户</w:t>
      </w:r>
      <w:r>
        <w:rPr>
          <w:sz w:val="24"/>
        </w:rPr>
        <w:t>slotted ALOHA</w:t>
      </w:r>
      <w:r>
        <w:rPr>
          <w:rFonts w:hint="eastAsia"/>
          <w:sz w:val="24"/>
        </w:rPr>
        <w:t>信道处于负载不足与过载的临界点，则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(1)信道中空闲时槽的比例是多少？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(2)成功发送一个帧发送次数是多少?</w:t>
      </w:r>
      <w:r>
        <w:rPr>
          <w:sz w:val="24"/>
        </w:rPr>
        <w:t>(</w:t>
      </w:r>
      <w:r>
        <w:rPr>
          <w:rFonts w:hint="eastAsia"/>
          <w:sz w:val="24"/>
        </w:rPr>
        <w:t>选</w:t>
      </w:r>
      <w:r>
        <w:rPr>
          <w:sz w:val="24"/>
        </w:rPr>
        <w:t>做</w:t>
      </w:r>
      <w:r>
        <w:rPr>
          <w:rFonts w:hint="eastAsia"/>
          <w:sz w:val="24"/>
        </w:rPr>
        <w:t>，</w:t>
      </w:r>
      <w:r>
        <w:rPr>
          <w:sz w:val="24"/>
        </w:rPr>
        <w:t>对了加</w:t>
      </w:r>
      <w:r>
        <w:rPr>
          <w:rFonts w:hint="eastAsia"/>
          <w:sz w:val="24"/>
        </w:rPr>
        <w:t>20分</w:t>
      </w:r>
      <w:r>
        <w:rPr>
          <w:sz w:val="24"/>
        </w:rPr>
        <w:t>)</w:t>
      </w:r>
    </w:p>
    <w:p>
      <w:pPr>
        <w:rPr>
          <w:rFonts w:ascii="宋体" w:hAnsi="宋体"/>
          <w:sz w:val="24"/>
          <w:lang w:val="de-DE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  <w:lang w:val="de-DE"/>
        </w:rPr>
        <w:t>(1)p</w:t>
      </w:r>
      <w:r>
        <w:rPr>
          <w:rFonts w:hint="eastAsia"/>
          <w:sz w:val="24"/>
          <w:vertAlign w:val="subscript"/>
          <w:lang w:val="de-DE"/>
        </w:rPr>
        <w:t>0</w:t>
      </w:r>
      <w:r>
        <w:rPr>
          <w:rFonts w:hint="eastAsia"/>
          <w:sz w:val="24"/>
          <w:lang w:val="de-DE"/>
        </w:rPr>
        <w:t>=e</w:t>
      </w:r>
      <w:r>
        <w:rPr>
          <w:rFonts w:hint="eastAsia"/>
          <w:sz w:val="24"/>
          <w:vertAlign w:val="superscript"/>
          <w:lang w:val="de-DE"/>
        </w:rPr>
        <w:t>-G</w:t>
      </w:r>
      <w:r>
        <w:rPr>
          <w:rFonts w:hint="eastAsia"/>
          <w:sz w:val="24"/>
          <w:lang w:val="de-DE"/>
        </w:rPr>
        <w:t>，G=1</w:t>
      </w:r>
      <w:r>
        <w:rPr>
          <w:rFonts w:hint="eastAsia" w:ascii="宋体" w:hAnsi="宋体"/>
          <w:sz w:val="24"/>
          <w:lang w:val="de-DE"/>
        </w:rPr>
        <w:t>≡p</w:t>
      </w:r>
      <w:r>
        <w:rPr>
          <w:rFonts w:hint="eastAsia" w:ascii="宋体" w:hAnsi="宋体"/>
          <w:sz w:val="24"/>
          <w:vertAlign w:val="subscript"/>
          <w:lang w:val="de-DE"/>
        </w:rPr>
        <w:t>0</w:t>
      </w:r>
      <w:r>
        <w:rPr>
          <w:rFonts w:hint="eastAsia" w:ascii="宋体" w:hAnsi="宋体"/>
          <w:sz w:val="24"/>
          <w:lang w:val="de-DE"/>
        </w:rPr>
        <w:t>(空闲比例)=36.8%</w:t>
      </w:r>
    </w:p>
    <w:p>
      <w:pPr>
        <w:rPr>
          <w:rFonts w:ascii="宋体" w:hAnsi="宋体"/>
          <w:sz w:val="24"/>
          <w:lang w:val="de-DE"/>
        </w:rPr>
      </w:pPr>
      <w:r>
        <w:rPr>
          <w:rFonts w:hint="eastAsia" w:ascii="宋体" w:hAnsi="宋体"/>
          <w:sz w:val="24"/>
          <w:lang w:val="de-DE"/>
        </w:rPr>
        <w:tab/>
      </w:r>
      <w:r>
        <w:rPr>
          <w:rFonts w:hint="eastAsia" w:ascii="宋体" w:hAnsi="宋体"/>
          <w:sz w:val="24"/>
          <w:lang w:val="de-DE"/>
        </w:rPr>
        <w:t>(2)G/S=1/0.368≈2.72</w:t>
      </w:r>
      <w:r>
        <w:rPr>
          <w:rFonts w:ascii="宋体" w:hAnsi="宋体"/>
          <w:sz w:val="24"/>
          <w:lang w:val="de-DE"/>
        </w:rPr>
        <w:t>(</w:t>
      </w:r>
      <w:r>
        <w:rPr>
          <w:rFonts w:hint="eastAsia" w:ascii="宋体" w:hAnsi="宋体"/>
          <w:sz w:val="24"/>
          <w:lang w:val="de-DE"/>
        </w:rPr>
        <w:t>注</w:t>
      </w:r>
      <w:r>
        <w:rPr>
          <w:rFonts w:ascii="宋体" w:hAnsi="宋体"/>
          <w:sz w:val="24"/>
          <w:lang w:val="de-DE"/>
        </w:rPr>
        <w:t>：</w:t>
      </w:r>
      <w:r>
        <w:rPr>
          <w:rFonts w:hint="eastAsia" w:ascii="宋体" w:hAnsi="宋体"/>
          <w:sz w:val="24"/>
          <w:lang w:val="de-DE"/>
        </w:rPr>
        <w:t>S</w:t>
      </w:r>
      <w:r>
        <w:rPr>
          <w:rFonts w:ascii="宋体" w:hAnsi="宋体"/>
          <w:sz w:val="24"/>
          <w:lang w:val="de-DE"/>
        </w:rPr>
        <w:t>=Ge</w:t>
      </w:r>
      <w:r>
        <w:rPr>
          <w:rFonts w:ascii="宋体" w:hAnsi="宋体"/>
          <w:sz w:val="24"/>
          <w:vertAlign w:val="superscript"/>
          <w:lang w:val="de-DE"/>
        </w:rPr>
        <w:t>-G</w:t>
      </w:r>
      <w:r>
        <w:rPr>
          <w:rFonts w:ascii="宋体" w:hAnsi="宋体"/>
          <w:sz w:val="24"/>
          <w:lang w:val="de-DE"/>
        </w:rPr>
        <w:t>)</w:t>
      </w:r>
    </w:p>
    <w:p>
      <w:pPr>
        <w:rPr>
          <w:sz w:val="24"/>
          <w:lang w:val="de-DE"/>
        </w:rPr>
      </w:pPr>
    </w:p>
    <w:p>
      <w:pPr>
        <w:rPr>
          <w:sz w:val="24"/>
          <w:lang w:val="de-DE"/>
        </w:rPr>
      </w:pPr>
      <w:r>
        <w:rPr>
          <w:rFonts w:hint="eastAsia"/>
          <w:sz w:val="24"/>
          <w:lang w:val="de-DE"/>
        </w:rPr>
        <w:t>2. 简述IEEE 802.3 MAC</w:t>
      </w:r>
      <w:r>
        <w:rPr>
          <w:rFonts w:hint="eastAsia"/>
          <w:sz w:val="24"/>
        </w:rPr>
        <w:t>协议要点</w:t>
      </w:r>
      <w:r>
        <w:rPr>
          <w:rFonts w:hint="eastAsia"/>
          <w:sz w:val="24"/>
          <w:lang w:val="de-DE"/>
        </w:rPr>
        <w:t>(</w:t>
      </w:r>
      <w:r>
        <w:rPr>
          <w:sz w:val="24"/>
          <w:lang w:val="de-DE"/>
        </w:rPr>
        <w:t>15</w:t>
      </w:r>
      <w:r>
        <w:rPr>
          <w:rFonts w:hint="eastAsia"/>
          <w:sz w:val="24"/>
        </w:rPr>
        <w:t>分</w:t>
      </w:r>
      <w:r>
        <w:rPr>
          <w:rFonts w:hint="eastAsia"/>
          <w:sz w:val="24"/>
          <w:lang w:val="de-DE"/>
        </w:rPr>
        <w:t>)</w:t>
      </w:r>
    </w:p>
    <w:p>
      <w:pPr>
        <w:rPr>
          <w:sz w:val="24"/>
        </w:rPr>
      </w:pPr>
      <w:r>
        <w:rPr>
          <w:rFonts w:hint="eastAsia"/>
          <w:sz w:val="24"/>
        </w:rPr>
        <w:t>答：发前监听（CS），边发边听（最小帧长），冲突避让（BEB）</w:t>
      </w:r>
    </w:p>
    <w:p>
      <w:pPr>
        <w:rPr>
          <w:sz w:val="24"/>
        </w:rPr>
      </w:pPr>
    </w:p>
    <w:p>
      <w:pPr>
        <w:rPr>
          <w:color w:val="auto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color w:val="auto"/>
          <w:sz w:val="24"/>
        </w:rPr>
        <w:t xml:space="preserve"> 若某站点经历了1</w:t>
      </w:r>
      <w:r>
        <w:rPr>
          <w:color w:val="auto"/>
          <w:sz w:val="24"/>
        </w:rPr>
        <w:t>1</w:t>
      </w:r>
      <w:r>
        <w:rPr>
          <w:rFonts w:hint="eastAsia"/>
          <w:color w:val="auto"/>
          <w:sz w:val="24"/>
        </w:rPr>
        <w:t>次连续冲突，则该</w:t>
      </w:r>
      <w:r>
        <w:rPr>
          <w:color w:val="auto"/>
          <w:sz w:val="24"/>
        </w:rPr>
        <w:t>次冲突导致站点</w:t>
      </w:r>
      <w:r>
        <w:rPr>
          <w:rFonts w:hint="eastAsia"/>
          <w:color w:val="auto"/>
          <w:sz w:val="24"/>
        </w:rPr>
        <w:t>在IEEE 802.3、802.3u网络中站点的平均等待时间分别为多少？（15分，</w:t>
      </w:r>
      <w:r>
        <w:rPr>
          <w:color w:val="auto"/>
          <w:sz w:val="24"/>
        </w:rPr>
        <w:t>第</w:t>
      </w:r>
      <w:r>
        <w:rPr>
          <w:rFonts w:hint="eastAsia"/>
          <w:color w:val="auto"/>
          <w:sz w:val="24"/>
        </w:rPr>
        <w:t>1问</w:t>
      </w:r>
      <w:r>
        <w:rPr>
          <w:color w:val="auto"/>
          <w:sz w:val="24"/>
        </w:rPr>
        <w:t>10</w:t>
      </w:r>
      <w:r>
        <w:rPr>
          <w:rFonts w:hint="eastAsia"/>
          <w:color w:val="auto"/>
          <w:sz w:val="24"/>
        </w:rPr>
        <w:t>分</w:t>
      </w:r>
      <w:r>
        <w:rPr>
          <w:color w:val="auto"/>
          <w:sz w:val="24"/>
        </w:rPr>
        <w:t>，第</w:t>
      </w:r>
      <w:r>
        <w:rPr>
          <w:rFonts w:hint="eastAsia"/>
          <w:color w:val="auto"/>
          <w:sz w:val="24"/>
        </w:rPr>
        <w:t>2问</w:t>
      </w:r>
      <w:r>
        <w:rPr>
          <w:color w:val="auto"/>
          <w:sz w:val="24"/>
        </w:rPr>
        <w:t>5</w:t>
      </w:r>
      <w:r>
        <w:rPr>
          <w:rFonts w:hint="eastAsia"/>
          <w:color w:val="auto"/>
          <w:sz w:val="24"/>
        </w:rPr>
        <w:t>分）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答</w:t>
      </w:r>
      <w:r>
        <w:rPr>
          <w:color w:val="auto"/>
          <w:sz w:val="24"/>
        </w:rPr>
        <w:t>：</w:t>
      </w:r>
      <w:r>
        <w:rPr>
          <w:rFonts w:hint="eastAsia"/>
          <w:color w:val="auto"/>
          <w:sz w:val="24"/>
        </w:rPr>
        <w:t>(1)</w:t>
      </w:r>
      <w:r>
        <w:rPr>
          <w:color w:val="auto"/>
          <w:sz w:val="24"/>
        </w:rPr>
        <w:t>11&gt;10, (2^10)</w:t>
      </w:r>
      <w:r>
        <w:rPr>
          <w:rFonts w:hint="eastAsia"/>
          <w:color w:val="auto"/>
          <w:sz w:val="24"/>
        </w:rPr>
        <w:t>/2=512;802.3:512*51.2</w:t>
      </w:r>
      <w:r>
        <w:rPr>
          <w:rFonts w:hint="eastAsia" w:ascii="宋体" w:hAnsi="宋体"/>
          <w:color w:val="auto"/>
          <w:sz w:val="24"/>
        </w:rPr>
        <w:t>μ</w:t>
      </w:r>
      <w:r>
        <w:rPr>
          <w:rFonts w:hint="eastAsia"/>
          <w:color w:val="auto"/>
          <w:sz w:val="24"/>
        </w:rPr>
        <w:t>s;</w:t>
      </w:r>
    </w:p>
    <w:p>
      <w:pPr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(2)</w:t>
      </w:r>
      <w:r>
        <w:rPr>
          <w:rFonts w:hint="eastAsia"/>
          <w:color w:val="auto"/>
          <w:sz w:val="24"/>
        </w:rPr>
        <w:t>802.3u:512*5.12</w:t>
      </w:r>
      <w:r>
        <w:rPr>
          <w:rFonts w:hint="eastAsia" w:ascii="宋体" w:hAnsi="宋体"/>
          <w:color w:val="auto"/>
          <w:sz w:val="24"/>
        </w:rPr>
        <w:t>μ</w:t>
      </w:r>
      <w:r>
        <w:rPr>
          <w:rFonts w:hint="eastAsia"/>
          <w:color w:val="auto"/>
          <w:sz w:val="24"/>
        </w:rPr>
        <w:t>s</w:t>
      </w:r>
    </w:p>
    <w:p>
      <w:pPr>
        <w:rPr>
          <w:sz w:val="24"/>
        </w:rPr>
      </w:pPr>
      <w:bookmarkStart w:id="0" w:name="_GoBack"/>
      <w:bookmarkEnd w:id="0"/>
    </w:p>
    <w:p>
      <w:pPr>
        <w:rPr>
          <w:sz w:val="24"/>
        </w:rPr>
      </w:pPr>
      <w:r>
        <w:rPr>
          <w:rFonts w:hint="eastAsia"/>
          <w:sz w:val="24"/>
        </w:rPr>
        <w:t>4. IEEE 802.11协议哪个(或几个)控制帧发现隐藏终端与暴露终端的？(15分,</w:t>
      </w:r>
      <w:r>
        <w:rPr>
          <w:sz w:val="24"/>
        </w:rPr>
        <w:t xml:space="preserve"> 第</w:t>
      </w:r>
      <w:r>
        <w:rPr>
          <w:rFonts w:hint="eastAsia"/>
          <w:sz w:val="24"/>
        </w:rPr>
        <w:t>1问7.5分</w:t>
      </w:r>
      <w:r>
        <w:rPr>
          <w:sz w:val="24"/>
        </w:rPr>
        <w:t>，第</w:t>
      </w:r>
      <w:r>
        <w:rPr>
          <w:rFonts w:hint="eastAsia"/>
          <w:sz w:val="24"/>
        </w:rPr>
        <w:t>2问7.5分)</w:t>
      </w:r>
    </w:p>
    <w:p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  <w:r>
        <w:rPr>
          <w:rFonts w:hint="eastAsia"/>
          <w:sz w:val="24"/>
        </w:rPr>
        <w:t>(1) 隐藏终端：CTS；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(2)暴露终端：RTS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bCs/>
          <w:sz w:val="24"/>
        </w:rPr>
        <w:t xml:space="preserve">IEEE 802.3 </w:t>
      </w:r>
      <w:r>
        <w:rPr>
          <w:rFonts w:hint="eastAsia"/>
          <w:bCs/>
          <w:sz w:val="24"/>
        </w:rPr>
        <w:t>MAC协议中最小帧长的功能与计算依据</w:t>
      </w:r>
      <w:r>
        <w:rPr>
          <w:rFonts w:hint="eastAsia"/>
          <w:sz w:val="24"/>
        </w:rPr>
        <w:t>？(</w:t>
      </w:r>
      <w:r>
        <w:rPr>
          <w:sz w:val="24"/>
        </w:rPr>
        <w:t>20</w:t>
      </w:r>
      <w:r>
        <w:rPr>
          <w:rFonts w:hint="eastAsia"/>
          <w:sz w:val="24"/>
        </w:rPr>
        <w:t>分)</w:t>
      </w:r>
    </w:p>
    <w:p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最小帧长的功能：检测冲突。</w:t>
      </w:r>
    </w:p>
    <w:p>
      <w:pPr>
        <w:rPr>
          <w:sz w:val="24"/>
        </w:rPr>
      </w:pPr>
      <w:r>
        <w:rPr>
          <w:rFonts w:hint="eastAsia"/>
          <w:sz w:val="24"/>
        </w:rPr>
        <w:t>计算依据：传输速率*</w:t>
      </w:r>
      <w:r>
        <w:rPr>
          <w:sz w:val="24"/>
        </w:rPr>
        <w:t>2*</w:t>
      </w:r>
      <w:r>
        <w:rPr>
          <w:rFonts w:hint="eastAsia"/>
          <w:sz w:val="24"/>
        </w:rPr>
        <w:t>相距最远的两个站点间传播时延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6.假定生成多项式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(x+1)</m:t>
        </m:r>
      </m:oMath>
      <w:r>
        <w:rPr>
          <w:rFonts w:hint="eastAsia"/>
          <w:sz w:val="24"/>
        </w:rPr>
        <w:t>，试计算帧</w:t>
      </w:r>
      <w:r>
        <w:rPr>
          <w:sz w:val="24"/>
        </w:rPr>
        <w:t>1</w:t>
      </w:r>
      <w:r>
        <w:rPr>
          <w:rFonts w:hint="eastAsia"/>
          <w:sz w:val="24"/>
        </w:rPr>
        <w:t>0</w:t>
      </w:r>
      <w:r>
        <w:rPr>
          <w:sz w:val="24"/>
        </w:rPr>
        <w:t>01</w:t>
      </w:r>
      <w:r>
        <w:rPr>
          <w:rFonts w:hint="eastAsia"/>
          <w:sz w:val="24"/>
        </w:rPr>
        <w:t>10</w:t>
      </w:r>
      <w:r>
        <w:rPr>
          <w:sz w:val="24"/>
        </w:rPr>
        <w:t>1011</w:t>
      </w:r>
      <w:r>
        <w:rPr>
          <w:rFonts w:hint="eastAsia"/>
          <w:sz w:val="24"/>
        </w:rPr>
        <w:t>0</w:t>
      </w:r>
      <w:r>
        <w:rPr>
          <w:sz w:val="24"/>
        </w:rPr>
        <w:t xml:space="preserve">0 </w:t>
      </w:r>
      <w:r>
        <w:rPr>
          <w:rFonts w:hint="eastAsia"/>
          <w:sz w:val="24"/>
        </w:rPr>
        <w:t>的循环冗余码(CRC)。(</w:t>
      </w:r>
      <w:r>
        <w:rPr>
          <w:sz w:val="24"/>
        </w:rPr>
        <w:t>15</w:t>
      </w:r>
      <w:r>
        <w:rPr>
          <w:rFonts w:hint="eastAsia"/>
          <w:sz w:val="24"/>
        </w:rPr>
        <w:t>分)</w:t>
      </w:r>
    </w:p>
    <w:p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：11101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7.数字签名是一种可提供发送方身份鉴别、报文完整性和防发送方抵赖的安全机制。(20分)</w:t>
      </w:r>
    </w:p>
    <w:p>
      <w:pPr>
        <w:rPr>
          <w:sz w:val="24"/>
        </w:rPr>
      </w:pPr>
      <w:r>
        <w:rPr>
          <w:rFonts w:hint="eastAsia"/>
          <w:sz w:val="24"/>
        </w:rPr>
        <w:t>（1）请给出数字签名最常见的构造方法。</w:t>
      </w:r>
    </w:p>
    <w:p>
      <w:pPr>
        <w:rPr>
          <w:sz w:val="24"/>
        </w:rPr>
      </w:pPr>
      <w:r>
        <w:rPr>
          <w:rFonts w:hint="eastAsia"/>
          <w:sz w:val="24"/>
        </w:rPr>
        <w:t>（2）根据数字签名的构造方法，说明数字签名为什么可以提供以上安全服务。</w:t>
      </w:r>
    </w:p>
    <w:p>
      <w:r>
        <w:rPr>
          <w:rFonts w:hint="eastAsia"/>
        </w:rPr>
        <w:t>答</w:t>
      </w:r>
      <w:r>
        <w:t>：</w:t>
      </w:r>
    </w:p>
    <w:p>
      <w:pPr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当实体A需要为报文M生成数字签名时，A首先用一个散列函数计算M的报文摘要，然后用A的私钥加密该报文摘要，生成数字签名。</w:t>
      </w:r>
    </w:p>
    <w:p>
      <w:pPr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A的私钥是只有A知道的秘密，任何其它实体无法得到，因而一个有效的数字签名可提供发送方身份鉴别。报文摘要可用于检测报文的完整性，对报文内容的任何修改将产生不同的报文摘要。用A的私钥加密后的报文摘要是不可伪造的，从而数字签名就将A与报文M紧密关联在一起，既能提供报文完整性服务，也能防止发送方抵赖。</w:t>
      </w:r>
    </w:p>
    <w:p/>
    <w:sectPr>
      <w:pgSz w:w="11906" w:h="16838"/>
      <w:pgMar w:top="1440" w:right="1797" w:bottom="1440" w:left="1797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AF"/>
    <w:rsid w:val="00000A9B"/>
    <w:rsid w:val="00002D72"/>
    <w:rsid w:val="000110F6"/>
    <w:rsid w:val="000313FE"/>
    <w:rsid w:val="00065A5B"/>
    <w:rsid w:val="0007576D"/>
    <w:rsid w:val="000E340E"/>
    <w:rsid w:val="00157AA0"/>
    <w:rsid w:val="001718AF"/>
    <w:rsid w:val="00187BD3"/>
    <w:rsid w:val="001A39B3"/>
    <w:rsid w:val="001C3097"/>
    <w:rsid w:val="001C41C8"/>
    <w:rsid w:val="001C7C86"/>
    <w:rsid w:val="001D7447"/>
    <w:rsid w:val="001F339F"/>
    <w:rsid w:val="00230F6D"/>
    <w:rsid w:val="00286C86"/>
    <w:rsid w:val="002964B8"/>
    <w:rsid w:val="002A4BDD"/>
    <w:rsid w:val="002D48AD"/>
    <w:rsid w:val="002E6A5E"/>
    <w:rsid w:val="002F022C"/>
    <w:rsid w:val="00300A09"/>
    <w:rsid w:val="0030211F"/>
    <w:rsid w:val="00306614"/>
    <w:rsid w:val="003466A8"/>
    <w:rsid w:val="00366D21"/>
    <w:rsid w:val="003C24D0"/>
    <w:rsid w:val="003E62F9"/>
    <w:rsid w:val="0043419A"/>
    <w:rsid w:val="004630C0"/>
    <w:rsid w:val="004A6168"/>
    <w:rsid w:val="004D0F15"/>
    <w:rsid w:val="004E0E52"/>
    <w:rsid w:val="00527189"/>
    <w:rsid w:val="00536371"/>
    <w:rsid w:val="005D4FC7"/>
    <w:rsid w:val="005D6AAB"/>
    <w:rsid w:val="0068568F"/>
    <w:rsid w:val="00687B18"/>
    <w:rsid w:val="006C2C99"/>
    <w:rsid w:val="006E2231"/>
    <w:rsid w:val="0071061F"/>
    <w:rsid w:val="00727ADA"/>
    <w:rsid w:val="007D5829"/>
    <w:rsid w:val="007F5A28"/>
    <w:rsid w:val="0081032A"/>
    <w:rsid w:val="00851CB1"/>
    <w:rsid w:val="00861D18"/>
    <w:rsid w:val="0086418A"/>
    <w:rsid w:val="008737C7"/>
    <w:rsid w:val="00892271"/>
    <w:rsid w:val="00893021"/>
    <w:rsid w:val="008E2DA2"/>
    <w:rsid w:val="008F4A6B"/>
    <w:rsid w:val="00904D00"/>
    <w:rsid w:val="0091440B"/>
    <w:rsid w:val="009167D4"/>
    <w:rsid w:val="00944559"/>
    <w:rsid w:val="00946F0C"/>
    <w:rsid w:val="00964CCE"/>
    <w:rsid w:val="00984AA6"/>
    <w:rsid w:val="009B1F5E"/>
    <w:rsid w:val="009C0601"/>
    <w:rsid w:val="00A223F7"/>
    <w:rsid w:val="00A22742"/>
    <w:rsid w:val="00A401C7"/>
    <w:rsid w:val="00A55543"/>
    <w:rsid w:val="00A63826"/>
    <w:rsid w:val="00AA7685"/>
    <w:rsid w:val="00B126F2"/>
    <w:rsid w:val="00B40ADF"/>
    <w:rsid w:val="00B420AF"/>
    <w:rsid w:val="00B42502"/>
    <w:rsid w:val="00B76C71"/>
    <w:rsid w:val="00B87AC1"/>
    <w:rsid w:val="00BA4240"/>
    <w:rsid w:val="00BB5E32"/>
    <w:rsid w:val="00BF5662"/>
    <w:rsid w:val="00C315E8"/>
    <w:rsid w:val="00C707AF"/>
    <w:rsid w:val="00C70F2B"/>
    <w:rsid w:val="00C7600B"/>
    <w:rsid w:val="00CB18A1"/>
    <w:rsid w:val="00CC616F"/>
    <w:rsid w:val="00CD78A2"/>
    <w:rsid w:val="00D0098D"/>
    <w:rsid w:val="00D56AE9"/>
    <w:rsid w:val="00D76E36"/>
    <w:rsid w:val="00DA4234"/>
    <w:rsid w:val="00DC6107"/>
    <w:rsid w:val="00DF13A3"/>
    <w:rsid w:val="00E11FA8"/>
    <w:rsid w:val="00E30726"/>
    <w:rsid w:val="00E32684"/>
    <w:rsid w:val="00E40627"/>
    <w:rsid w:val="00E41C48"/>
    <w:rsid w:val="00EA3AE0"/>
    <w:rsid w:val="00EC5D83"/>
    <w:rsid w:val="00ED71CE"/>
    <w:rsid w:val="00F24B9A"/>
    <w:rsid w:val="00F82B57"/>
    <w:rsid w:val="00FA2D00"/>
    <w:rsid w:val="00FA5182"/>
    <w:rsid w:val="00FD2B16"/>
    <w:rsid w:val="00FD684C"/>
    <w:rsid w:val="00FF4BB0"/>
    <w:rsid w:val="3E0867E8"/>
    <w:rsid w:val="4EC8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652</Words>
  <Characters>289</Characters>
  <Lines>2</Lines>
  <Paragraphs>1</Paragraphs>
  <TotalTime>77</TotalTime>
  <ScaleCrop>false</ScaleCrop>
  <LinksUpToDate>false</LinksUpToDate>
  <CharactersWithSpaces>940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2018-12-10T00:53:00Z</dcterms:created>
  <dc:creator>微软用户</dc:creator>
  <cp:lastModifiedBy>Hope</cp:lastModifiedBy>
  <dcterms:modified xsi:type="dcterms:W3CDTF">2021-03-06T09:01:42Z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