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63222" w14:textId="77777777" w:rsidR="006342E0" w:rsidRDefault="00F863C2">
      <w:pPr>
        <w:spacing w:after="80"/>
      </w:pPr>
      <w:r>
        <w:rPr>
          <w:b/>
          <w:bCs/>
          <w:sz w:val="40"/>
          <w:szCs w:val="40"/>
        </w:rPr>
        <w:t>Sistema de Gestión de Telefonía</w:t>
      </w:r>
    </w:p>
    <w:p w14:paraId="101E422F" w14:textId="77777777" w:rsidR="006342E0" w:rsidRDefault="00F863C2">
      <w:pPr>
        <w:spacing w:after="200"/>
      </w:pPr>
      <w:r>
        <w:rPr>
          <w:color w:val="555555"/>
          <w:sz w:val="28"/>
          <w:szCs w:val="28"/>
        </w:rPr>
        <w:t>Documentación del Proyecto</w:t>
      </w:r>
    </w:p>
    <w:p w14:paraId="73DDB40D" w14:textId="77777777" w:rsidR="006342E0" w:rsidRDefault="00F863C2">
      <w:pPr>
        <w:spacing w:after="120"/>
      </w:pPr>
      <w:r>
        <w:rPr>
          <w:i/>
          <w:iCs/>
          <w:color w:val="666666"/>
        </w:rPr>
        <w:t>Documento vivo. Se actualiza a medida que se toman decisiones. Sirve como referencia común entre el desarrollador y la IA.</w:t>
      </w:r>
    </w:p>
    <w:p w14:paraId="1B5152A8" w14:textId="77777777" w:rsidR="006342E0" w:rsidRDefault="006342E0">
      <w:pPr>
        <w:pBdr>
          <w:bottom w:val="single" w:sz="6" w:space="0" w:color="999999"/>
        </w:pBdr>
        <w:spacing w:before="200" w:after="200"/>
      </w:pPr>
    </w:p>
    <w:p w14:paraId="19DCBB4B" w14:textId="77777777" w:rsidR="006342E0" w:rsidRDefault="00F863C2">
      <w:pPr>
        <w:pStyle w:val="Heading1"/>
        <w:spacing w:before="300" w:after="150"/>
      </w:pPr>
      <w:r>
        <w:t>1. Qué es el proyecto</w:t>
      </w:r>
    </w:p>
    <w:p w14:paraId="4409F1EE" w14:textId="77777777" w:rsidR="006342E0" w:rsidRDefault="00F863C2">
      <w:pPr>
        <w:spacing w:after="120"/>
      </w:pPr>
      <w:r>
        <w:t>Aplicación web para centralizar y controlar todos los recursos de telefonía de una organización: teléfonos fijos, extensiones y líneas/dispositivos móviles.</w:t>
      </w:r>
    </w:p>
    <w:p w14:paraId="4C930E74" w14:textId="77777777" w:rsidR="006342E0" w:rsidRDefault="00F863C2">
      <w:pPr>
        <w:spacing w:after="120"/>
      </w:pPr>
      <w:r>
        <w:t>Hoy esa información está dispersa (Excel, papel, memoria de la gente). El sistema debe responder en cualquier momento:</w:t>
      </w:r>
    </w:p>
    <w:p w14:paraId="409E4D8F" w14:textId="77777777" w:rsidR="006342E0" w:rsidRDefault="00F863C2">
      <w:pPr>
        <w:pStyle w:val="ListParagraph"/>
        <w:numPr>
          <w:ilvl w:val="0"/>
          <w:numId w:val="1"/>
        </w:numPr>
        <w:spacing w:after="60"/>
      </w:pPr>
      <w:r>
        <w:t>¿Qué recursos existen?</w:t>
      </w:r>
    </w:p>
    <w:p w14:paraId="1412437D" w14:textId="77777777" w:rsidR="006342E0" w:rsidRDefault="00F863C2">
      <w:pPr>
        <w:pStyle w:val="ListParagraph"/>
        <w:numPr>
          <w:ilvl w:val="0"/>
          <w:numId w:val="1"/>
        </w:numPr>
        <w:spacing w:after="60"/>
      </w:pPr>
      <w:r>
        <w:t>¿Dónde están?</w:t>
      </w:r>
    </w:p>
    <w:p w14:paraId="1BB3D267" w14:textId="77777777" w:rsidR="006342E0" w:rsidRDefault="00F863C2">
      <w:pPr>
        <w:pStyle w:val="ListParagraph"/>
        <w:numPr>
          <w:ilvl w:val="0"/>
          <w:numId w:val="1"/>
        </w:numPr>
        <w:spacing w:after="60"/>
      </w:pPr>
      <w:r>
        <w:t>¿Quién los usa?</w:t>
      </w:r>
    </w:p>
    <w:p w14:paraId="5C9B718A" w14:textId="77777777" w:rsidR="006342E0" w:rsidRDefault="00F863C2">
      <w:pPr>
        <w:pStyle w:val="ListParagraph"/>
        <w:numPr>
          <w:ilvl w:val="0"/>
          <w:numId w:val="1"/>
        </w:numPr>
        <w:spacing w:after="60"/>
      </w:pPr>
      <w:r>
        <w:t>¿Qué estado tienen?</w:t>
      </w:r>
    </w:p>
    <w:p w14:paraId="525F96D8" w14:textId="77777777" w:rsidR="006342E0" w:rsidRDefault="00F863C2">
      <w:pPr>
        <w:pStyle w:val="ListParagraph"/>
        <w:numPr>
          <w:ilvl w:val="0"/>
          <w:numId w:val="1"/>
        </w:numPr>
        <w:spacing w:after="60"/>
      </w:pPr>
      <w:r>
        <w:t>¿Cuánto cuestan?</w:t>
      </w:r>
    </w:p>
    <w:p w14:paraId="382AC2E6" w14:textId="77777777" w:rsidR="006342E0" w:rsidRDefault="00F863C2">
      <w:pPr>
        <w:pStyle w:val="Heading1"/>
        <w:spacing w:before="300" w:after="150"/>
      </w:pPr>
      <w:r>
        <w:t>2. Stack técnico</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342E0" w14:paraId="6EA22535" w14:textId="77777777">
        <w:tc>
          <w:tcPr>
            <w:tcW w:w="3000" w:type="dxa"/>
            <w:shd w:val="clear" w:color="auto" w:fill="DDEBF7"/>
          </w:tcPr>
          <w:p w14:paraId="5B83B0A5" w14:textId="77777777" w:rsidR="006342E0" w:rsidRDefault="00F863C2">
            <w:r>
              <w:rPr>
                <w:b/>
                <w:bCs/>
              </w:rPr>
              <w:t>Capa</w:t>
            </w:r>
          </w:p>
        </w:tc>
        <w:tc>
          <w:tcPr>
            <w:tcW w:w="6000" w:type="dxa"/>
            <w:shd w:val="clear" w:color="auto" w:fill="DDEBF7"/>
          </w:tcPr>
          <w:p w14:paraId="661C8188" w14:textId="77777777" w:rsidR="006342E0" w:rsidRDefault="00F863C2">
            <w:r>
              <w:rPr>
                <w:b/>
                <w:bCs/>
              </w:rPr>
              <w:t>Tecnología</w:t>
            </w:r>
          </w:p>
        </w:tc>
      </w:tr>
      <w:tr w:rsidR="006342E0" w14:paraId="4CCAFFC8" w14:textId="77777777">
        <w:tc>
          <w:tcPr>
            <w:tcW w:w="3000" w:type="dxa"/>
          </w:tcPr>
          <w:p w14:paraId="5D7A442F" w14:textId="77777777" w:rsidR="006342E0" w:rsidRDefault="00F863C2">
            <w:r>
              <w:t>Frontend</w:t>
            </w:r>
          </w:p>
        </w:tc>
        <w:tc>
          <w:tcPr>
            <w:tcW w:w="6000" w:type="dxa"/>
          </w:tcPr>
          <w:p w14:paraId="3696A880" w14:textId="77777777" w:rsidR="006342E0" w:rsidRDefault="00F863C2">
            <w:r>
              <w:t>React</w:t>
            </w:r>
          </w:p>
        </w:tc>
      </w:tr>
      <w:tr w:rsidR="006342E0" w14:paraId="2DBC487D" w14:textId="77777777">
        <w:tc>
          <w:tcPr>
            <w:tcW w:w="3000" w:type="dxa"/>
          </w:tcPr>
          <w:p w14:paraId="22C367DC" w14:textId="77777777" w:rsidR="006342E0" w:rsidRDefault="00F863C2">
            <w:r>
              <w:t>Backend</w:t>
            </w:r>
          </w:p>
        </w:tc>
        <w:tc>
          <w:tcPr>
            <w:tcW w:w="6000" w:type="dxa"/>
          </w:tcPr>
          <w:p w14:paraId="3D743259" w14:textId="77777777" w:rsidR="006342E0" w:rsidRDefault="00F863C2">
            <w:r>
              <w:t>FastAPI</w:t>
            </w:r>
          </w:p>
        </w:tc>
      </w:tr>
      <w:tr w:rsidR="006342E0" w14:paraId="39376E9B" w14:textId="77777777">
        <w:tc>
          <w:tcPr>
            <w:tcW w:w="3000" w:type="dxa"/>
          </w:tcPr>
          <w:p w14:paraId="2B35BA2E" w14:textId="77777777" w:rsidR="006342E0" w:rsidRDefault="00F863C2">
            <w:r>
              <w:t>Base de datos</w:t>
            </w:r>
          </w:p>
        </w:tc>
        <w:tc>
          <w:tcPr>
            <w:tcW w:w="6000" w:type="dxa"/>
          </w:tcPr>
          <w:p w14:paraId="47343739" w14:textId="62536749" w:rsidR="006342E0" w:rsidRDefault="00D36810">
            <w:r>
              <w:t>PostgreSQL (decidido en diseño)</w:t>
            </w:r>
          </w:p>
        </w:tc>
      </w:tr>
      <w:tr w:rsidR="006342E0" w14:paraId="1E367218" w14:textId="77777777">
        <w:tc>
          <w:tcPr>
            <w:tcW w:w="3000" w:type="dxa"/>
          </w:tcPr>
          <w:p w14:paraId="1E9B158A" w14:textId="77777777" w:rsidR="006342E0" w:rsidRDefault="00F863C2">
            <w:r>
              <w:t>Comunicación</w:t>
            </w:r>
          </w:p>
        </w:tc>
        <w:tc>
          <w:tcPr>
            <w:tcW w:w="6000" w:type="dxa"/>
          </w:tcPr>
          <w:p w14:paraId="3E9611D2" w14:textId="77777777" w:rsidR="006342E0" w:rsidRDefault="00F863C2">
            <w:r>
              <w:t>API REST</w:t>
            </w:r>
          </w:p>
        </w:tc>
      </w:tr>
    </w:tbl>
    <w:p w14:paraId="29C3BD2A" w14:textId="77777777" w:rsidR="006342E0" w:rsidRDefault="00F863C2">
      <w:pPr>
        <w:pStyle w:val="Heading1"/>
        <w:spacing w:before="300" w:after="150"/>
      </w:pPr>
      <w:r>
        <w:t>3. Módulos principales (alcance inicial)</w:t>
      </w:r>
    </w:p>
    <w:p w14:paraId="553CC1CF" w14:textId="77777777" w:rsidR="006342E0" w:rsidRDefault="00F863C2">
      <w:pPr>
        <w:pStyle w:val="Heading2"/>
        <w:spacing w:before="250" w:after="120"/>
      </w:pPr>
      <w:r>
        <w:t>1. Telefonía fija</w:t>
      </w:r>
    </w:p>
    <w:p w14:paraId="16E3FBF7" w14:textId="77777777" w:rsidR="006342E0" w:rsidRDefault="00F863C2">
      <w:pPr>
        <w:spacing w:after="120"/>
      </w:pPr>
      <w:r>
        <w:t>Teléfonos: número, ubicación, responsable, estado.</w:t>
      </w:r>
    </w:p>
    <w:p w14:paraId="4345FD6F" w14:textId="77777777" w:rsidR="006342E0" w:rsidRDefault="00F863C2">
      <w:pPr>
        <w:pStyle w:val="Heading2"/>
        <w:spacing w:before="250" w:after="120"/>
      </w:pPr>
      <w:r>
        <w:t>2. Extensiones</w:t>
      </w:r>
    </w:p>
    <w:p w14:paraId="6F1868D5" w14:textId="77777777" w:rsidR="006342E0" w:rsidRDefault="00F863C2">
      <w:pPr>
        <w:spacing w:after="120"/>
      </w:pPr>
      <w:r>
        <w:t>Número de extensión, a qué teléfono pertenece, responsable, estado. Una extensión puede moverse de un teléfono a otro con el tiempo.</w:t>
      </w:r>
    </w:p>
    <w:p w14:paraId="167AA798" w14:textId="77777777" w:rsidR="006342E0" w:rsidRDefault="00F863C2">
      <w:pPr>
        <w:pStyle w:val="Heading2"/>
        <w:spacing w:before="250" w:after="120"/>
      </w:pPr>
      <w:r>
        <w:t>3. Telefonía móvil (líneas)</w:t>
      </w:r>
    </w:p>
    <w:p w14:paraId="7A7C4191" w14:textId="77777777" w:rsidR="006342E0" w:rsidRDefault="00F863C2">
      <w:pPr>
        <w:spacing w:after="120"/>
      </w:pPr>
      <w:r>
        <w:t>Número, operador, plan, ICCID/IMSI, responsable.</w:t>
      </w:r>
    </w:p>
    <w:p w14:paraId="0BEC3F3B" w14:textId="77777777" w:rsidR="006342E0" w:rsidRDefault="00F863C2">
      <w:pPr>
        <w:pStyle w:val="Heading2"/>
        <w:spacing w:before="250" w:after="120"/>
      </w:pPr>
      <w:r>
        <w:t>4. Dispositivos móviles</w:t>
      </w:r>
    </w:p>
    <w:p w14:paraId="01426F1D" w14:textId="77777777" w:rsidR="006342E0" w:rsidRDefault="00F863C2">
      <w:pPr>
        <w:spacing w:after="120"/>
      </w:pPr>
      <w:r>
        <w:t>Marca, modelo, IMEI, estado. Un dispositivo y una línea son cosas separadas: una línea puede pasar de un dispositivo a otro.</w:t>
      </w:r>
    </w:p>
    <w:p w14:paraId="6CAD533F" w14:textId="77777777" w:rsidR="006342E0" w:rsidRDefault="00F863C2">
      <w:pPr>
        <w:pStyle w:val="Heading2"/>
        <w:spacing w:before="250" w:after="120"/>
      </w:pPr>
      <w:r>
        <w:t>5. Personas</w:t>
      </w:r>
    </w:p>
    <w:p w14:paraId="505F7C11" w14:textId="77777777" w:rsidR="006342E0" w:rsidRDefault="00F863C2">
      <w:pPr>
        <w:spacing w:after="120"/>
      </w:pPr>
      <w:r>
        <w:t>Quién usa o es responsable de cada recurso.</w:t>
      </w:r>
    </w:p>
    <w:p w14:paraId="7A277801" w14:textId="77777777" w:rsidR="006342E0" w:rsidRDefault="00F863C2">
      <w:pPr>
        <w:pStyle w:val="Heading2"/>
        <w:spacing w:before="250" w:after="120"/>
      </w:pPr>
      <w:r>
        <w:t>6. Locales/ubicaciones</w:t>
      </w:r>
    </w:p>
    <w:p w14:paraId="5733CAC7" w14:textId="77777777" w:rsidR="006342E0" w:rsidRDefault="00F863C2">
      <w:pPr>
        <w:spacing w:after="120"/>
      </w:pPr>
      <w:r>
        <w:t>Edificio, oficina, piso.</w:t>
      </w:r>
    </w:p>
    <w:p w14:paraId="78F71D6A" w14:textId="77777777" w:rsidR="006342E0" w:rsidRDefault="00F863C2">
      <w:pPr>
        <w:pStyle w:val="Heading2"/>
        <w:spacing w:before="250" w:after="120"/>
      </w:pPr>
      <w:r>
        <w:t>7. Departamentos</w:t>
      </w:r>
    </w:p>
    <w:p w14:paraId="3B3065A4" w14:textId="77777777" w:rsidR="006342E0" w:rsidRDefault="00F863C2">
      <w:pPr>
        <w:spacing w:after="120"/>
      </w:pPr>
      <w:r>
        <w:t>Estructura organizativa.</w:t>
      </w:r>
    </w:p>
    <w:p w14:paraId="4AB8216A" w14:textId="77777777" w:rsidR="006342E0" w:rsidRDefault="00F863C2">
      <w:pPr>
        <w:pStyle w:val="Heading2"/>
        <w:spacing w:before="250" w:after="120"/>
      </w:pPr>
      <w:r>
        <w:t>8. Proveedores y operadores</w:t>
      </w:r>
    </w:p>
    <w:p w14:paraId="14E6BB5F" w14:textId="77777777" w:rsidR="006342E0" w:rsidRDefault="00F863C2">
      <w:pPr>
        <w:spacing w:after="120"/>
      </w:pPr>
      <w:r>
        <w:t>Quién presta el servicio.</w:t>
      </w:r>
    </w:p>
    <w:p w14:paraId="72AEF982" w14:textId="77777777" w:rsidR="006342E0" w:rsidRDefault="00F863C2">
      <w:pPr>
        <w:pStyle w:val="Heading2"/>
        <w:spacing w:before="250" w:after="120"/>
      </w:pPr>
      <w:r>
        <w:t>9. Planes y contratos</w:t>
      </w:r>
    </w:p>
    <w:p w14:paraId="3DA6F3CD" w14:textId="77777777" w:rsidR="006342E0" w:rsidRDefault="00F863C2">
      <w:pPr>
        <w:spacing w:after="120"/>
      </w:pPr>
      <w:r>
        <w:t>Qué se contrató, cuánto cuesta, vencimientos.</w:t>
      </w:r>
    </w:p>
    <w:p w14:paraId="48E3D7D0" w14:textId="77777777" w:rsidR="006342E0" w:rsidRDefault="00F863C2">
      <w:pPr>
        <w:pStyle w:val="Heading2"/>
        <w:spacing w:before="250" w:after="120"/>
      </w:pPr>
      <w:r>
        <w:t>10. Costes</w:t>
      </w:r>
    </w:p>
    <w:p w14:paraId="67DB2652" w14:textId="77777777" w:rsidR="006342E0" w:rsidRDefault="00F863C2">
      <w:pPr>
        <w:spacing w:after="120"/>
      </w:pPr>
      <w:r>
        <w:t>Cuotas mensuales por línea/servicio/departamento.</w:t>
      </w:r>
    </w:p>
    <w:p w14:paraId="5D59F6DF" w14:textId="77777777" w:rsidR="006342E0" w:rsidRDefault="00F863C2">
      <w:pPr>
        <w:pStyle w:val="Heading2"/>
        <w:spacing w:before="250" w:after="120"/>
      </w:pPr>
      <w:r>
        <w:t>11. Estados</w:t>
      </w:r>
    </w:p>
    <w:p w14:paraId="5F60B61B" w14:textId="77777777" w:rsidR="006342E0" w:rsidRDefault="00F863C2">
      <w:pPr>
        <w:spacing w:after="120"/>
      </w:pPr>
      <w:r>
        <w:t>Activo, inactivo, suspendido, en reparación, dado de baja, etc. (lista definitiva pendiente).</w:t>
      </w:r>
    </w:p>
    <w:p w14:paraId="1C3715A2" w14:textId="77777777" w:rsidR="006342E0" w:rsidRDefault="00F863C2">
      <w:pPr>
        <w:pStyle w:val="Heading2"/>
        <w:spacing w:before="250" w:after="120"/>
      </w:pPr>
      <w:r>
        <w:t>12. Búsqueda y filtros</w:t>
      </w:r>
    </w:p>
    <w:p w14:paraId="0845A9F1" w14:textId="77777777" w:rsidR="006342E0" w:rsidRDefault="00F863C2">
      <w:pPr>
        <w:spacing w:after="120"/>
      </w:pPr>
      <w:r>
        <w:t>Por número, persona, departamento, estado, etc.</w:t>
      </w:r>
    </w:p>
    <w:p w14:paraId="73953DF7" w14:textId="77777777" w:rsidR="006342E0" w:rsidRDefault="00F863C2">
      <w:pPr>
        <w:pStyle w:val="Heading2"/>
        <w:spacing w:before="250" w:after="120"/>
      </w:pPr>
      <w:r>
        <w:t>13. Dashboard</w:t>
      </w:r>
    </w:p>
    <w:p w14:paraId="3F772E82" w14:textId="77777777" w:rsidR="006342E0" w:rsidRDefault="00F863C2">
      <w:pPr>
        <w:spacing w:after="120"/>
      </w:pPr>
      <w:r>
        <w:t>Resumen general (cantidad de recursos, coste mensual, alertas).</w:t>
      </w:r>
    </w:p>
    <w:p w14:paraId="5A3FFBC7" w14:textId="77777777" w:rsidR="006342E0" w:rsidRDefault="00F863C2">
      <w:pPr>
        <w:pStyle w:val="Heading2"/>
        <w:spacing w:before="250" w:after="120"/>
      </w:pPr>
      <w:r>
        <w:t>14. Reportes</w:t>
      </w:r>
    </w:p>
    <w:p w14:paraId="63AAF73A" w14:textId="77777777" w:rsidR="006342E0" w:rsidRDefault="00F863C2">
      <w:pPr>
        <w:spacing w:after="120"/>
      </w:pPr>
      <w:r>
        <w:t>Inventarios y listados exportables (Excel/CSV/PDF).</w:t>
      </w:r>
    </w:p>
    <w:p w14:paraId="30DB6887" w14:textId="77777777" w:rsidR="006342E0" w:rsidRDefault="00F863C2">
      <w:pPr>
        <w:pStyle w:val="Heading2"/>
        <w:spacing w:before="250" w:after="120"/>
      </w:pPr>
      <w:r>
        <w:t>15. Usuarios y permisos</w:t>
      </w:r>
    </w:p>
    <w:p w14:paraId="6C45D191" w14:textId="77777777" w:rsidR="006342E0" w:rsidRDefault="00F863C2">
      <w:pPr>
        <w:spacing w:after="120"/>
      </w:pPr>
      <w:r>
        <w:t>Roles: administrador, gestor, solo consulta.</w:t>
      </w:r>
    </w:p>
    <w:p w14:paraId="4D858F4D" w14:textId="77777777" w:rsidR="006342E0" w:rsidRDefault="00F863C2">
      <w:pPr>
        <w:pStyle w:val="Heading2"/>
        <w:spacing w:before="250" w:after="120"/>
      </w:pPr>
      <w:r>
        <w:t>16. Historial de cambios</w:t>
      </w:r>
    </w:p>
    <w:p w14:paraId="17D75EE8" w14:textId="77777777" w:rsidR="006342E0" w:rsidRDefault="00F863C2">
      <w:pPr>
        <w:spacing w:after="120"/>
      </w:pPr>
      <w:r>
        <w:t>Quién cambió qué y cuándo (para datos clave, no todo).</w:t>
      </w:r>
    </w:p>
    <w:p w14:paraId="3C60AD45" w14:textId="77777777" w:rsidR="006342E0" w:rsidRDefault="00F863C2">
      <w:pPr>
        <w:spacing w:after="120"/>
      </w:pPr>
      <w:r>
        <w:rPr>
          <w:i/>
          <w:iCs/>
          <w:color w:val="666666"/>
        </w:rPr>
        <w:t>No todo esto entra necesariamente en la v1. Se prioriza después del levantamiento de requisitos.</w:t>
      </w:r>
    </w:p>
    <w:p w14:paraId="63E3F260" w14:textId="77777777" w:rsidR="006342E0" w:rsidRDefault="00F863C2">
      <w:pPr>
        <w:pStyle w:val="Heading1"/>
        <w:spacing w:before="300" w:after="150"/>
      </w:pPr>
      <w:r>
        <w:t>4. Entidades conceptuales (borrador, sin modelo de BD todavía)</w:t>
      </w:r>
    </w:p>
    <w:p w14:paraId="3AD64390" w14:textId="77777777" w:rsidR="006342E0" w:rsidRDefault="00F863C2">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Persona, Departamento, Local, Edificio, Teléfono fijo, Extensión, Línea móvil, SIM, Dispositivo móvil, Proveedor, Operador, Plan, Contrato, Coste, Usuario del sistema, Rol, Historial</w:t>
      </w:r>
    </w:p>
    <w:p w14:paraId="48EABA5D" w14:textId="77777777" w:rsidR="006342E0" w:rsidRDefault="00F863C2">
      <w:pPr>
        <w:spacing w:after="120"/>
      </w:pPr>
      <w:r>
        <w:t>Relaciones clave:</w:t>
      </w:r>
    </w:p>
    <w:p w14:paraId="6FFC4D76" w14:textId="77777777" w:rsidR="006342E0" w:rsidRDefault="00F863C2">
      <w:pPr>
        <w:pStyle w:val="ListParagraph"/>
        <w:numPr>
          <w:ilvl w:val="0"/>
          <w:numId w:val="1"/>
        </w:numPr>
        <w:spacing w:after="60"/>
      </w:pPr>
      <w:r>
        <w:t>Persona → tiene asignada → Línea móvil / Dispositivo / Extensión</w:t>
      </w:r>
    </w:p>
    <w:p w14:paraId="3D34933D" w14:textId="77777777" w:rsidR="006342E0" w:rsidRDefault="00F863C2">
      <w:pPr>
        <w:pStyle w:val="ListParagraph"/>
        <w:numPr>
          <w:ilvl w:val="0"/>
          <w:numId w:val="1"/>
        </w:numPr>
        <w:spacing w:after="60"/>
      </w:pPr>
      <w:r>
        <w:t>Extensión → pertenece a → Teléfono fijo</w:t>
      </w:r>
    </w:p>
    <w:p w14:paraId="2501703E" w14:textId="77777777" w:rsidR="006342E0" w:rsidRDefault="00F863C2">
      <w:pPr>
        <w:pStyle w:val="ListParagraph"/>
        <w:numPr>
          <w:ilvl w:val="0"/>
          <w:numId w:val="1"/>
        </w:numPr>
        <w:spacing w:after="60"/>
      </w:pPr>
      <w:r>
        <w:t>Línea móvil → usa → SIM, pertenece a → Plan, la da → Operador</w:t>
      </w:r>
    </w:p>
    <w:p w14:paraId="433BAF46" w14:textId="77777777" w:rsidR="006342E0" w:rsidRDefault="00F863C2">
      <w:pPr>
        <w:pStyle w:val="ListParagraph"/>
        <w:numPr>
          <w:ilvl w:val="0"/>
          <w:numId w:val="1"/>
        </w:numPr>
        <w:spacing w:after="60"/>
      </w:pPr>
      <w:r>
        <w:t>Teléfono/Dispositivo → está en → Local</w:t>
      </w:r>
    </w:p>
    <w:p w14:paraId="63BFE579" w14:textId="77777777" w:rsidR="006342E0" w:rsidRDefault="00F863C2">
      <w:pPr>
        <w:pStyle w:val="ListParagraph"/>
        <w:numPr>
          <w:ilvl w:val="0"/>
          <w:numId w:val="1"/>
        </w:numPr>
        <w:spacing w:after="60"/>
      </w:pPr>
      <w:r>
        <w:t>Plan → pertenece a → Contrato</w:t>
      </w:r>
    </w:p>
    <w:p w14:paraId="53D33304" w14:textId="0961C63C" w:rsidR="006342E0" w:rsidRDefault="00F863C2">
      <w:pPr>
        <w:pStyle w:val="Heading1"/>
        <w:spacing w:before="300" w:after="150"/>
      </w:pPr>
      <w:r>
        <w:t xml:space="preserve">5. </w:t>
      </w:r>
      <w:r w:rsidR="00AA6206">
        <w:t>API (borrador de recursos, no de endpoints finales). Prefijo definitivo: /api/v1</w:t>
      </w:r>
    </w:p>
    <w:p w14:paraId="6858F50C" w14:textId="77777777" w:rsidR="006342E0" w:rsidRDefault="00F863C2">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/api/auth /api/personas /api/departamentos /api/locales /api/telefonos /api/extensiones /api/lineas /api/dispositivos /api/sim /api/proveedores /api/operadores /api/planes /api/contratos /api/costes /api/reportes</w:t>
      </w:r>
    </w:p>
    <w:p w14:paraId="37BDA9F9" w14:textId="77777777" w:rsidR="006342E0" w:rsidRDefault="00F863C2">
      <w:pPr>
        <w:pStyle w:val="Heading1"/>
        <w:spacing w:before="300" w:after="150"/>
      </w:pPr>
      <w:r>
        <w:t>6. Seguridad (mínimos)</w:t>
      </w:r>
    </w:p>
    <w:p w14:paraId="022E7C6B" w14:textId="77777777" w:rsidR="006342E0" w:rsidRDefault="00F863C2">
      <w:pPr>
        <w:spacing w:after="120"/>
      </w:pPr>
      <w:r>
        <w:t>Autenticación, autorización por roles, HTTPS en producción, validación de datos de entrada, no exponer información sensible en la API.</w:t>
      </w:r>
    </w:p>
    <w:p w14:paraId="4C67C8DF" w14:textId="77777777" w:rsidR="006342E0" w:rsidRDefault="00F863C2">
      <w:pPr>
        <w:pStyle w:val="Heading1"/>
        <w:spacing w:before="300" w:after="150"/>
      </w:pPr>
      <w:r>
        <w:t>7. Cosas pendientes de decidir (levantamiento de requisitos)</w:t>
      </w:r>
    </w:p>
    <w:p w14:paraId="4491EF1A" w14:textId="279CCE35" w:rsidR="006342E0" w:rsidRDefault="00F863C2">
      <w:pPr>
        <w:spacing w:after="60"/>
      </w:pPr>
      <w:r>
        <w:t xml:space="preserve">☐ </w:t>
      </w:r>
      <w:r w:rsidR="00AA6206">
        <w:t>Motor de base de datos (decidido: PostgreSQL)</w:t>
      </w:r>
      <w:r w:rsidR="00D36810">
        <w:t xml:space="preserve"> (decidido: PostgreSQL)</w:t>
      </w:r>
    </w:p>
    <w:p w14:paraId="2D8E8BFE" w14:textId="77777777" w:rsidR="006342E0" w:rsidRDefault="00F863C2">
      <w:pPr>
        <w:spacing w:after="60"/>
      </w:pPr>
      <w:r>
        <w:t>☐ Lista definitiva de estados</w:t>
      </w:r>
    </w:p>
    <w:p w14:paraId="509D570E" w14:textId="77777777" w:rsidR="006342E0" w:rsidRDefault="00F863C2">
      <w:pPr>
        <w:spacing w:after="60"/>
      </w:pPr>
      <w:r>
        <w:t>☐ Roles definitivos y qué puede hacer cada uno</w:t>
      </w:r>
    </w:p>
    <w:p w14:paraId="3F218E60" w14:textId="77777777" w:rsidR="006342E0" w:rsidRDefault="00F863C2">
      <w:pPr>
        <w:spacing w:after="60"/>
      </w:pPr>
      <w:r>
        <w:t>☐ Si hace falta importar datos desde Excel existente</w:t>
      </w:r>
    </w:p>
    <w:p w14:paraId="055FCDFF" w14:textId="77777777" w:rsidR="006342E0" w:rsidRDefault="00F863C2">
      <w:pPr>
        <w:spacing w:after="60"/>
      </w:pPr>
      <w:r>
        <w:t>☐ Qué reportes son realmente prioritarios</w:t>
      </w:r>
    </w:p>
    <w:p w14:paraId="476E704D" w14:textId="77777777" w:rsidR="006342E0" w:rsidRDefault="00F863C2">
      <w:pPr>
        <w:spacing w:after="60"/>
      </w:pPr>
      <w:r>
        <w:t>☐ Qué campos son obligatorios por recurso</w:t>
      </w:r>
    </w:p>
    <w:p w14:paraId="72D70A71" w14:textId="77777777" w:rsidR="006342E0" w:rsidRDefault="00F863C2">
      <w:pPr>
        <w:pStyle w:val="Heading1"/>
        <w:spacing w:before="300" w:after="150"/>
      </w:pPr>
      <w:r>
        <w:t>8. Roadmap sugerido</w:t>
      </w:r>
    </w:p>
    <w:p w14:paraId="3EB89467" w14:textId="77777777" w:rsidR="006342E0" w:rsidRDefault="00F863C2">
      <w:pPr>
        <w:pStyle w:val="ListParagraph"/>
        <w:numPr>
          <w:ilvl w:val="0"/>
          <w:numId w:val="2"/>
        </w:numPr>
      </w:pPr>
      <w:r>
        <w:t>Requisitos con los responsables reales</w:t>
      </w:r>
    </w:p>
    <w:p w14:paraId="4A21F6EE" w14:textId="12EC2155" w:rsidR="006342E0" w:rsidRDefault="00AA6206">
      <w:pPr>
        <w:pStyle w:val="ListParagraph"/>
        <w:numPr>
          <w:ilvl w:val="0"/>
          <w:numId w:val="2"/>
        </w:numPr>
      </w:pPr>
      <w:r>
        <w:t>Modelo de datos definitivo (definido en la seccion 10)</w:t>
      </w:r>
    </w:p>
    <w:p w14:paraId="140AD531" w14:textId="77777777" w:rsidR="006342E0" w:rsidRDefault="00F863C2">
      <w:pPr>
        <w:pStyle w:val="ListParagraph"/>
        <w:numPr>
          <w:ilvl w:val="0"/>
          <w:numId w:val="2"/>
        </w:numPr>
      </w:pPr>
      <w:r>
        <w:t>Diseño de API (endpoints concretos)</w:t>
      </w:r>
    </w:p>
    <w:p w14:paraId="7EA16C46" w14:textId="77777777" w:rsidR="006342E0" w:rsidRDefault="00F863C2">
      <w:pPr>
        <w:pStyle w:val="ListParagraph"/>
        <w:numPr>
          <w:ilvl w:val="0"/>
          <w:numId w:val="2"/>
        </w:numPr>
      </w:pPr>
      <w:r>
        <w:t>Backend (FastAPI)</w:t>
      </w:r>
    </w:p>
    <w:p w14:paraId="11C3B178" w14:textId="77777777" w:rsidR="006342E0" w:rsidRDefault="00F863C2">
      <w:pPr>
        <w:pStyle w:val="ListParagraph"/>
        <w:numPr>
          <w:ilvl w:val="0"/>
          <w:numId w:val="2"/>
        </w:numPr>
      </w:pPr>
      <w:r>
        <w:t>Frontend (React)</w:t>
      </w:r>
    </w:p>
    <w:p w14:paraId="1B7BFBC6" w14:textId="77777777" w:rsidR="006342E0" w:rsidRDefault="00F863C2">
      <w:pPr>
        <w:pStyle w:val="ListParagraph"/>
        <w:numPr>
          <w:ilvl w:val="0"/>
          <w:numId w:val="2"/>
        </w:numPr>
      </w:pPr>
      <w:r>
        <w:t>Integración y pruebas</w:t>
      </w:r>
    </w:p>
    <w:p w14:paraId="7E7690BA" w14:textId="77777777" w:rsidR="006342E0" w:rsidRDefault="00F863C2">
      <w:pPr>
        <w:pStyle w:val="ListParagraph"/>
        <w:numPr>
          <w:ilvl w:val="0"/>
          <w:numId w:val="2"/>
        </w:numPr>
      </w:pPr>
      <w:r>
        <w:t>Seguridad y despliegue</w:t>
      </w:r>
    </w:p>
    <w:p w14:paraId="259B1972" w14:textId="77777777" w:rsidR="006342E0" w:rsidRDefault="00F863C2">
      <w:pPr>
        <w:pStyle w:val="Heading1"/>
        <w:spacing w:before="300" w:after="150"/>
      </w:pPr>
      <w:r>
        <w:t>9. Ideas para versiones futuras (no v1)</w:t>
      </w:r>
    </w:p>
    <w:p w14:paraId="4A2BF737" w14:textId="77777777" w:rsidR="006342E0" w:rsidRDefault="00F863C2">
      <w:pPr>
        <w:spacing w:after="120"/>
      </w:pPr>
      <w:r>
        <w:t>Alertas automáticas, notificación de contratos por vencer, código QR para equipos, integración con centrales telefónicas, estadísticas avanzadas, control de préstamos de equipos.</w:t>
      </w:r>
    </w:p>
    <w:p w14:paraId="13B7D9CA" w14:textId="77777777" w:rsidR="006342E0" w:rsidRDefault="006342E0">
      <w:pPr>
        <w:pBdr>
          <w:bottom w:val="single" w:sz="6" w:space="0" w:color="999999"/>
        </w:pBdr>
        <w:spacing w:before="200" w:after="200"/>
      </w:pPr>
    </w:p>
    <w:p w14:paraId="1874FE65" w14:textId="77777777" w:rsidR="00AA6206" w:rsidRDefault="00AA6206" w:rsidP="00AA6206">
      <w:pPr>
        <w:pStyle w:val="Heading1"/>
      </w:pPr>
      <w:r>
        <w:t>10. Modelo de base de datos</w:t>
      </w:r>
    </w:p>
    <w:p w14:paraId="385ED24D" w14:textId="77777777" w:rsidR="00AA6206" w:rsidRDefault="00AA6206" w:rsidP="00AA6206">
      <w:r>
        <w:t>Decisión: PostgreSQL. ORM: SQLAlchemy 2.0 (async). Migraciones: Alembic.</w:t>
      </w:r>
    </w:p>
    <w:p w14:paraId="7F4CF36B" w14:textId="77777777" w:rsidR="00AA6206" w:rsidRDefault="00AA6206" w:rsidP="00AA6206">
      <w:pPr>
        <w:pStyle w:val="TOC8"/>
      </w:pPr>
      <w:r>
        <w:t>Organización: departamentos (jerárquica: departamento_padre), edificios, locales</w:t>
      </w:r>
    </w:p>
    <w:p w14:paraId="3DDF0CCC" w14:textId="77777777" w:rsidR="00AA6206" w:rsidRDefault="00AA6206" w:rsidP="00AA6206">
      <w:pPr>
        <w:pStyle w:val="TOC8"/>
      </w:pPr>
      <w:r>
        <w:t>Personas: datos de la persona + FK a departamento</w:t>
      </w:r>
    </w:p>
    <w:p w14:paraId="114A2741" w14:textId="77777777" w:rsidR="00AA6206" w:rsidRDefault="00AA6206" w:rsidP="00AA6206">
      <w:pPr>
        <w:pStyle w:val="TOC8"/>
      </w:pPr>
      <w:r>
        <w:t>Catálogos: estados (activo, inactivo, suspendido, en reparación, de baja...), proveedores, operadores</w:t>
      </w:r>
    </w:p>
    <w:p w14:paraId="4D0E5CDD" w14:textId="77777777" w:rsidR="00AA6206" w:rsidRDefault="00AA6206" w:rsidP="00AA6206">
      <w:pPr>
        <w:pStyle w:val="TOC8"/>
      </w:pPr>
      <w:r>
        <w:t>Telefonía: telefonos (fijos), extensiones, lineas (móviles), sims, dispositivos (móviles)</w:t>
      </w:r>
    </w:p>
    <w:p w14:paraId="00087F90" w14:textId="77777777" w:rsidR="00AA6206" w:rsidRDefault="00AA6206" w:rsidP="00AA6206">
      <w:pPr>
        <w:pStyle w:val="TOC8"/>
      </w:pPr>
      <w:r>
        <w:t>Contratos y planes: contratos (proveedor, vencimientos) y planes (operador, coste mensual)</w:t>
      </w:r>
    </w:p>
    <w:p w14:paraId="7A80CBDD" w14:textId="77777777" w:rsidR="00AA6206" w:rsidRDefault="00AA6206" w:rsidP="00AA6206">
      <w:pPr>
        <w:pStyle w:val="TOC8"/>
      </w:pPr>
      <w:r>
        <w:t>Asignaciones: tabla que relaciona persona con un recurso (línea/dispositivo/extensión) y fechas de inicio/fin. Permite mover recursos entre personas a lo largo del tiempo y consultar quién usó cada recurso</w:t>
      </w:r>
    </w:p>
    <w:p w14:paraId="18565265" w14:textId="77777777" w:rsidR="00AA6206" w:rsidRDefault="00AA6206" w:rsidP="00AA6206">
      <w:pPr>
        <w:pStyle w:val="TOC8"/>
      </w:pPr>
      <w:r>
        <w:t>Costes: cuotas mensuales por línea/servicio/departamento (periodo, concepto, monto, moneda)</w:t>
      </w:r>
    </w:p>
    <w:p w14:paraId="1AE5BC1E" w14:textId="77777777" w:rsidR="00AA6206" w:rsidRDefault="00AA6206" w:rsidP="00AA6206">
      <w:pPr>
        <w:pStyle w:val="TOC8"/>
      </w:pPr>
      <w:r>
        <w:t>Seguridad: usuarios y roles (admin, gestor, solo consulta)</w:t>
      </w:r>
    </w:p>
    <w:p w14:paraId="5C8B61A0" w14:textId="77777777" w:rsidR="00AA6206" w:rsidRDefault="00AA6206" w:rsidP="00AA6206">
      <w:pPr>
        <w:pStyle w:val="TOC8"/>
      </w:pPr>
      <w:r>
        <w:t>Historial: quién cambió qué y cuándo (entidad, entidad_id, acción, campo, valor_anterior, valor_nuevo)</w:t>
      </w:r>
    </w:p>
    <w:p w14:paraId="6D96DEF9" w14:textId="77777777" w:rsidR="00AA6206" w:rsidRDefault="00AA6206" w:rsidP="00AA6206">
      <w:pPr>
        <w:pStyle w:val="Heading2"/>
      </w:pPr>
      <w:r>
        <w:t>Relaciones clave</w:t>
      </w:r>
    </w:p>
    <w:p w14:paraId="41178108" w14:textId="77777777" w:rsidR="00AA6206" w:rsidRDefault="00AA6206" w:rsidP="00AA6206">
      <w:pPr>
        <w:pStyle w:val="TOC8"/>
      </w:pPr>
      <w:r>
        <w:t>local → edificio (N:1)</w:t>
      </w:r>
    </w:p>
    <w:p w14:paraId="6EE075B3" w14:textId="77777777" w:rsidR="00AA6206" w:rsidRDefault="00AA6206" w:rsidP="00AA6206">
      <w:pPr>
        <w:pStyle w:val="TOC8"/>
      </w:pPr>
      <w:r>
        <w:t>persona → departamento (N:1)</w:t>
      </w:r>
    </w:p>
    <w:p w14:paraId="6D4430B1" w14:textId="77777777" w:rsidR="00AA6206" w:rsidRDefault="00AA6206" w:rsidP="00AA6206">
      <w:pPr>
        <w:pStyle w:val="TOC8"/>
      </w:pPr>
      <w:r>
        <w:t>telefono → local (N:1) y telefono → estado (N:1)</w:t>
      </w:r>
    </w:p>
    <w:p w14:paraId="630988F7" w14:textId="77777777" w:rsidR="00AA6206" w:rsidRDefault="00AA6206" w:rsidP="00AA6206">
      <w:pPr>
        <w:pStyle w:val="TOC8"/>
      </w:pPr>
      <w:r>
        <w:t>extension → telefono (N:1) y extension → estado (N:1)</w:t>
      </w:r>
    </w:p>
    <w:p w14:paraId="7DF854C3" w14:textId="77777777" w:rsidR="00AA6206" w:rsidRDefault="00AA6206" w:rsidP="00AA6206">
      <w:pPr>
        <w:pStyle w:val="TOC8"/>
      </w:pPr>
      <w:r>
        <w:t>linea → operador (N:1), linea → plan (N:1), linea → sim (1:1) y linea → estado (N:1)</w:t>
      </w:r>
    </w:p>
    <w:p w14:paraId="3671F326" w14:textId="77777777" w:rsidR="00AA6206" w:rsidRDefault="00AA6206" w:rsidP="00AA6206">
      <w:pPr>
        <w:pStyle w:val="TOC8"/>
      </w:pPr>
      <w:r>
        <w:t>plan → operador (N:1) y plan → contrato (N:1)</w:t>
      </w:r>
    </w:p>
    <w:p w14:paraId="5A31AC91" w14:textId="77777777" w:rsidR="00AA6206" w:rsidRDefault="00AA6206" w:rsidP="00AA6206">
      <w:pPr>
        <w:pStyle w:val="TOC8"/>
      </w:pPr>
      <w:r>
        <w:t>contrato → proveedor (N:1)</w:t>
      </w:r>
    </w:p>
    <w:p w14:paraId="41C99341" w14:textId="77777777" w:rsidR="00AA6206" w:rsidRDefault="00AA6206" w:rsidP="00AA6206">
      <w:pPr>
        <w:pStyle w:val="TOC8"/>
      </w:pPr>
      <w:r>
        <w:t>dispositivo → local (N:1) y dispositivo → estado (N:1)</w:t>
      </w:r>
    </w:p>
    <w:p w14:paraId="7EE71AB8" w14:textId="77777777" w:rsidR="00AA6206" w:rsidRDefault="00AA6206" w:rsidP="00AA6206">
      <w:pPr>
        <w:pStyle w:val="TOC8"/>
      </w:pPr>
      <w:r>
        <w:t>asignacion → persona (N:1) y asignacion → recurso (línea/dispositivo/extensión) con rango de fechas</w:t>
      </w:r>
    </w:p>
    <w:p w14:paraId="78A0E6C8" w14:textId="77777777" w:rsidR="00AA6206" w:rsidRDefault="00AA6206" w:rsidP="00AA6206">
      <w:pPr>
        <w:pStyle w:val="Heading2"/>
      </w:pPr>
      <w:r>
        <w:t>Estados</w:t>
      </w:r>
    </w:p>
    <w:p w14:paraId="268BD121" w14:textId="77777777" w:rsidR="00AA6206" w:rsidRDefault="00AA6206" w:rsidP="00AA6206">
      <w:pPr>
        <w:pStyle w:val="TOC8"/>
      </w:pPr>
      <w:r>
        <w:t>Se mantiene la tabla catálogo "estados" hasta definir la lista definitiva en el levantamiento de requisitos</w:t>
      </w:r>
    </w:p>
    <w:p w14:paraId="09F1E9A0" w14:textId="77777777" w:rsidR="00AA6206" w:rsidRDefault="00AA6206" w:rsidP="00AA6206">
      <w:pPr>
        <w:pStyle w:val="Heading1"/>
      </w:pPr>
      <w:r>
        <w:t>11. Estructura del backend (FastAPI)</w:t>
      </w:r>
    </w:p>
    <w:p w14:paraId="259AF233" w14:textId="77777777" w:rsidR="00AA6206" w:rsidRDefault="00AA6206" w:rsidP="00AA6206">
      <w:pPr>
        <w:pStyle w:val="TOC8"/>
      </w:pPr>
      <w:r>
        <w:t>backend/app/main.py — creación de la app y montaje de routers</w:t>
      </w:r>
    </w:p>
    <w:p w14:paraId="13C139A9" w14:textId="77777777" w:rsidR="00AA6206" w:rsidRDefault="00AA6206" w:rsidP="00AA6206">
      <w:pPr>
        <w:pStyle w:val="TOC8"/>
      </w:pPr>
      <w:r>
        <w:t>backend/app/core/ — configuración (config.py) y seguridad (security.py: auth, JWT, hash de contraseñas)</w:t>
      </w:r>
    </w:p>
    <w:p w14:paraId="4A0DCDFF" w14:textId="77777777" w:rsidR="00AA6206" w:rsidRDefault="00AA6206" w:rsidP="00AA6206">
      <w:pPr>
        <w:pStyle w:val="TOC8"/>
      </w:pPr>
      <w:r>
        <w:t>backend/app/db/ — engine, sesión y Base declarativa (session.py, base.py)</w:t>
      </w:r>
    </w:p>
    <w:p w14:paraId="50755DA5" w14:textId="77777777" w:rsidR="00AA6206" w:rsidRDefault="00AA6206" w:rsidP="00AA6206">
      <w:pPr>
        <w:pStyle w:val="TOC8"/>
      </w:pPr>
      <w:r>
        <w:t>backend/app/models/ — modelos SQLAlchemy agrupados por módulo (organizacion, catalogos, telefonia, planes, costes, auth, historial)</w:t>
      </w:r>
    </w:p>
    <w:p w14:paraId="0667BEC9" w14:textId="77777777" w:rsidR="00AA6206" w:rsidRDefault="00AA6206" w:rsidP="00AA6206">
      <w:pPr>
        <w:pStyle w:val="TOC8"/>
      </w:pPr>
      <w:r>
        <w:t>backend/app/schemas/ — esquemas Pydantic de entrada/salida por entidad</w:t>
      </w:r>
    </w:p>
    <w:p w14:paraId="1670A2EA" w14:textId="77777777" w:rsidR="00AA6206" w:rsidRDefault="00AA6206" w:rsidP="00AA6206">
      <w:pPr>
        <w:pStyle w:val="TOC8"/>
      </w:pPr>
      <w:r>
        <w:t>backend/app/api/deps.py — dependencias reutilizables (get_db, get_current_user, require_roles)</w:t>
      </w:r>
    </w:p>
    <w:p w14:paraId="4284AFD3" w14:textId="77777777" w:rsidR="00AA6206" w:rsidRDefault="00AA6206" w:rsidP="00AA6206">
      <w:pPr>
        <w:pStyle w:val="TOC8"/>
      </w:pPr>
      <w:r>
        <w:t>backend/app/api/v1/router.py — agrupa todos los endpoints bajo el prefijo /api/v1</w:t>
      </w:r>
    </w:p>
    <w:p w14:paraId="097009CC" w14:textId="77777777" w:rsidR="00AA6206" w:rsidRDefault="00AA6206" w:rsidP="00AA6206">
      <w:pPr>
        <w:pStyle w:val="TOC8"/>
      </w:pPr>
      <w:r>
        <w:t>backend/app/api/v1/endpoints/ — un módulo por recurso (auth, personas, departamentos, locales, telefonos, extensiones, lineas, dispositivos, sims, proveedores, operadores, planes, contratos, costes, reportes, historial)</w:t>
      </w:r>
    </w:p>
    <w:p w14:paraId="5FFE3A0A" w14:textId="77777777" w:rsidR="00AA6206" w:rsidRDefault="00AA6206" w:rsidP="00AA6206">
      <w:pPr>
        <w:pStyle w:val="TOC8"/>
      </w:pPr>
      <w:r>
        <w:t>backend/app/services/ — lógica de negocio (asignaciones, costes, reportes)</w:t>
      </w:r>
    </w:p>
    <w:p w14:paraId="3C79C3CC" w14:textId="77777777" w:rsidR="00AA6206" w:rsidRDefault="00AA6206" w:rsidP="00AA6206">
      <w:pPr>
        <w:pStyle w:val="TOC8"/>
      </w:pPr>
      <w:r>
        <w:t>backend/alembic/ — migraciones de base de datos</w:t>
      </w:r>
    </w:p>
    <w:p w14:paraId="615D8F26" w14:textId="77777777" w:rsidR="00AA6206" w:rsidRDefault="00AA6206" w:rsidP="00AA6206">
      <w:pPr>
        <w:pStyle w:val="TOC8"/>
      </w:pPr>
      <w:r>
        <w:t>backend/tests/ — pruebas de API (pytest)</w:t>
      </w:r>
    </w:p>
    <w:p w14:paraId="06F2ACCF" w14:textId="77777777" w:rsidR="00AA6206" w:rsidRDefault="00AA6206" w:rsidP="00AA6206">
      <w:pPr>
        <w:pStyle w:val="TOC8"/>
      </w:pPr>
      <w:r>
        <w:t>backend/requirements.txt — dependencias</w:t>
      </w:r>
    </w:p>
    <w:p w14:paraId="2945198A" w14:textId="77777777" w:rsidR="00AA6206" w:rsidRDefault="00AA6206" w:rsidP="00AA6206">
      <w:pPr>
        <w:pStyle w:val="TOC8"/>
      </w:pPr>
      <w:r>
        <w:t>backend/.env.example — variables de entorno de ejemplo (DATABASE_URL, SECRET_KEY, etc.)</w:t>
      </w:r>
    </w:p>
    <w:p w14:paraId="15A41377" w14:textId="77777777" w:rsidR="00AA6206" w:rsidRDefault="00AA6206" w:rsidP="00AA6206">
      <w:pPr>
        <w:pStyle w:val="Heading2"/>
      </w:pPr>
      <w:r>
        <w:t>Dependencias del backend (v1)</w:t>
      </w:r>
    </w:p>
    <w:p w14:paraId="3624C251" w14:textId="77777777" w:rsidR="00AA6206" w:rsidRDefault="00AA6206" w:rsidP="00AA6206">
      <w:pPr>
        <w:pStyle w:val="TOC8"/>
      </w:pPr>
      <w:r>
        <w:t>fastapi y uvicorn[standard]</w:t>
      </w:r>
    </w:p>
    <w:p w14:paraId="451A84C4" w14:textId="77777777" w:rsidR="00AA6206" w:rsidRDefault="00AA6206" w:rsidP="00AA6206">
      <w:pPr>
        <w:pStyle w:val="TOC8"/>
      </w:pPr>
      <w:r>
        <w:t>sqlalchemy 2.0 y psycopg[binary]</w:t>
      </w:r>
    </w:p>
    <w:p w14:paraId="25E7AA0D" w14:textId="77777777" w:rsidR="00AA6206" w:rsidRDefault="00AA6206" w:rsidP="00AA6206">
      <w:pPr>
        <w:pStyle w:val="TOC8"/>
      </w:pPr>
      <w:r>
        <w:t>alembic</w:t>
      </w:r>
    </w:p>
    <w:p w14:paraId="4BC24189" w14:textId="77777777" w:rsidR="00AA6206" w:rsidRDefault="00AA6206" w:rsidP="00AA6206">
      <w:pPr>
        <w:pStyle w:val="TOC8"/>
      </w:pPr>
      <w:r>
        <w:t>pydantic-settings</w:t>
      </w:r>
    </w:p>
    <w:p w14:paraId="66772881" w14:textId="77777777" w:rsidR="00AA6206" w:rsidRDefault="00AA6206" w:rsidP="00AA6206">
      <w:pPr>
        <w:pStyle w:val="TOC8"/>
      </w:pPr>
      <w:r>
        <w:t>python-jose[cryptography] (JWT) y bcrypt (contraseñas)</w:t>
      </w:r>
    </w:p>
    <w:p w14:paraId="5FCA21D1" w14:textId="77777777" w:rsidR="00AA6206" w:rsidRDefault="00AA6206" w:rsidP="00AA6206">
      <w:pPr>
        <w:pStyle w:val="TOC8"/>
      </w:pPr>
      <w:r>
        <w:t>python-multipart (formularios de login)</w:t>
      </w:r>
    </w:p>
    <w:p w14:paraId="0DD3A079" w14:textId="77777777" w:rsidR="00C60B66" w:rsidRDefault="00C60B66" w:rsidP="00C60B66">
      <w:pPr>
        <w:pStyle w:val="Heading2"/>
      </w:pPr>
      <w:r>
        <w:t>Principio de modularidad (requisito)</w:t>
      </w:r>
    </w:p>
    <w:p w14:paraId="713480DD" w14:textId="77777777" w:rsidR="00C60B66" w:rsidRDefault="00C60B66" w:rsidP="00C60B66">
      <w:pPr>
        <w:pStyle w:val="TOC8"/>
      </w:pPr>
      <w:r>
        <w:t>El backend se organiza por modulos independientes: cada recurso (telefonos, extensiones, lineas, dispositivos, personas, costes, etc.) tiene su propio modelo, esquema y grupo de endpoints.</w:t>
      </w:r>
    </w:p>
    <w:p w14:paraId="2A86BAF0" w14:textId="77777777" w:rsidR="00C60B66" w:rsidRDefault="00C60B66" w:rsidP="00C60B66">
      <w:pPr>
        <w:pStyle w:val="TOC8"/>
      </w:pPr>
      <w:r>
        <w:t>Si algo se rompe, se sabe exactamente donde mirar: el modulo del recurso afectado (models, schemas, endpoints), sin tocar el resto.</w:t>
      </w:r>
    </w:p>
    <w:p w14:paraId="7022786C" w14:textId="77777777" w:rsidR="00C60B66" w:rsidRDefault="00C60B66" w:rsidP="00C60B66">
      <w:pPr>
        <w:pStyle w:val="TOC8"/>
      </w:pPr>
      <w:r>
        <w:t>Las dependencias cruzadas entre modulos se reducen al minimo y se canalizan por los servicios (backend/app/services) o por referencias puntuales de FK en el modelo.</w:t>
      </w:r>
    </w:p>
    <w:p w14:paraId="45374725" w14:textId="77777777" w:rsidR="00C60B66" w:rsidRDefault="00C60B66" w:rsidP="00C60B66">
      <w:pPr>
        <w:pStyle w:val="TOC8"/>
      </w:pPr>
      <w:r>
        <w:t>Regla de mantenimiento: un cambio que afecte a un recurso debe tocar unicamente los archivos de su modulo y sus migraciones. Si requiere tocar otro modulo, es senal de que la frontera del modulo esta mal definida y hay que corregirla antes de avanzar.</w:t>
      </w:r>
    </w:p>
    <w:p w14:paraId="103AC896" w14:textId="77777777" w:rsidR="00C60B66" w:rsidRDefault="00C60B66" w:rsidP="00C60B66">
      <w:pPr>
        <w:pStyle w:val="TOC8"/>
      </w:pPr>
      <w:r>
        <w:t>La misma idea se aplicara al frontend (un modulo/feature por recurso) cuando se arranque esa capa.</w:t>
      </w:r>
    </w:p>
    <w:p w14:paraId="35FB076A" w14:textId="77777777" w:rsidR="002D22CF" w:rsidRDefault="002D22CF" w:rsidP="002D22CF">
      <w:pPr>
        <w:pStyle w:val="Heading1"/>
      </w:pPr>
      <w:r>
        <w:t>12. Navegacion de la aplicacion</w:t>
      </w:r>
    </w:p>
    <w:p w14:paraId="60B31718" w14:textId="77777777" w:rsidR="002D22CF" w:rsidRDefault="002D22CF" w:rsidP="002D22CF">
      <w:pPr>
        <w:pStyle w:val="TOC8"/>
      </w:pPr>
      <w:r>
        <w:t>La pantalla principal del sistema es "Telefonos", con dos pestanas: Fijos y Moviles.</w:t>
      </w:r>
    </w:p>
    <w:p w14:paraId="3BD2F147" w14:textId="77777777" w:rsidR="002D22CF" w:rsidRDefault="002D22CF" w:rsidP="002D22CF">
      <w:pPr>
        <w:pStyle w:val="TOC8"/>
      </w:pPr>
      <w:r>
        <w:t>Cada item de la lista es un telefono: numero, responsable, estado y ubicacion. La busqueda y los filtros se activan desde la lista (modulo 12 original).</w:t>
      </w:r>
    </w:p>
    <w:p w14:paraId="64145F8E" w14:textId="77777777" w:rsidR="002D22CF" w:rsidRDefault="002D22CF" w:rsidP="002D22CF">
      <w:pPr>
        <w:pStyle w:val="Heading2"/>
      </w:pPr>
      <w:r>
        <w:t>Detalle de un telefono (al tocarlo)</w:t>
      </w:r>
    </w:p>
    <w:p w14:paraId="241EE9D2" w14:textId="77777777" w:rsidR="002D22CF" w:rsidRDefault="002D22CF" w:rsidP="002D22CF">
      <w:pPr>
        <w:pStyle w:val="TOC8"/>
      </w:pPr>
      <w:r>
        <w:t>Fijo: numero, ubicacion (local/edificio), responsable, estado, extension(es), proveedor, contrato (si aplica), costes e historial.</w:t>
      </w:r>
    </w:p>
    <w:p w14:paraId="051EE171" w14:textId="77777777" w:rsidR="002D22CF" w:rsidRDefault="002D22CF" w:rsidP="002D22CF">
      <w:pPr>
        <w:pStyle w:val="TOC8"/>
      </w:pPr>
      <w:r>
        <w:t>Movil: numero de linea, operador, plan, SIM (ICCID/IMSI), dispositivo (marca, modelo, IMEI), responsable, estado, costes e historial.</w:t>
      </w:r>
    </w:p>
    <w:p w14:paraId="1CB4AD31" w14:textId="77777777" w:rsidR="002D22CF" w:rsidRDefault="002D22CF" w:rsidP="002D22CF">
      <w:pPr>
        <w:pStyle w:val="TOC8"/>
      </w:pPr>
      <w:r>
        <w:t>El detalle es un AGREGADO: el endpoint del recurso devuelve el objeto enriquecido con sus relaciones. La composicion ocurre en backend/app/services, sin acoplar los modulos entre si (respeta el principio de modularidad).</w:t>
      </w:r>
    </w:p>
    <w:p w14:paraId="5DA39425" w14:textId="77777777" w:rsidR="002D22CF" w:rsidRDefault="002D22CF" w:rsidP="002D22CF">
      <w:pPr>
        <w:pStyle w:val="Heading2"/>
      </w:pPr>
      <w:r>
        <w:t>API</w:t>
      </w:r>
    </w:p>
    <w:p w14:paraId="154927B8" w14:textId="77777777" w:rsidR="002D22CF" w:rsidRDefault="002D22CF" w:rsidP="002D22CF">
      <w:pPr>
        <w:pStyle w:val="TOC8"/>
      </w:pPr>
      <w:r>
        <w:t>GET /api/v1/telefonos — lista de fijos (filtros y busqueda)</w:t>
      </w:r>
    </w:p>
    <w:p w14:paraId="1B22E9C9" w14:textId="77777777" w:rsidR="002D22CF" w:rsidRDefault="002D22CF" w:rsidP="002D22CF">
      <w:pPr>
        <w:pStyle w:val="TOC8"/>
      </w:pPr>
      <w:r>
        <w:t>GET /api/v1/telefonos/{id} — detalle agregado de un fijo</w:t>
      </w:r>
    </w:p>
    <w:p w14:paraId="787DB521" w14:textId="77777777" w:rsidR="002D22CF" w:rsidRDefault="002D22CF" w:rsidP="002D22CF">
      <w:pPr>
        <w:pStyle w:val="TOC8"/>
      </w:pPr>
      <w:r>
        <w:t>GET /api/v1/lineas — lista de moviles (filtros y busqueda)</w:t>
      </w:r>
    </w:p>
    <w:p w14:paraId="62E292B0" w14:textId="77777777" w:rsidR="002D22CF" w:rsidRDefault="002D22CF" w:rsidP="002D22CF">
      <w:pPr>
        <w:pStyle w:val="TOC8"/>
      </w:pPr>
      <w:r>
        <w:t>GET /api/v1/lineas/{id} — detalle agregado de una linea</w:t>
      </w:r>
    </w:p>
    <w:p w14:paraId="0F2AE7F0" w14:textId="0D0A6573" w:rsidR="006342E0" w:rsidRDefault="00F863C2" w:rsidP="002D22CF">
      <w:r>
        <w:t>Cómo usar este documento: cada vez que se tome una decisión (ej. "usamos PostgreSQL", "el rol Consulta no puede exportar"), se anota aquí en la sección correspondiente, para que tanto vos como la IA trabajen siempre con el mismo contexto actualizado.</w:t>
      </w:r>
    </w:p>
    <w:sectPr w:rsidR="006342E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A1417"/>
    <w:multiLevelType w:val="hybridMultilevel"/>
    <w:tmpl w:val="4BE850D6"/>
    <w:lvl w:ilvl="0" w:tplc="98B87AF4">
      <w:start w:val="1"/>
      <w:numFmt w:val="bullet"/>
      <w:lvlText w:val="●"/>
      <w:lvlJc w:val="left"/>
      <w:pPr>
        <w:ind w:left="720" w:hanging="360"/>
      </w:pPr>
    </w:lvl>
    <w:lvl w:ilvl="1" w:tplc="75084D30">
      <w:start w:val="1"/>
      <w:numFmt w:val="bullet"/>
      <w:lvlText w:val="○"/>
      <w:lvlJc w:val="left"/>
      <w:pPr>
        <w:ind w:left="1440" w:hanging="360"/>
      </w:pPr>
    </w:lvl>
    <w:lvl w:ilvl="2" w:tplc="A9580B7A">
      <w:start w:val="1"/>
      <w:numFmt w:val="bullet"/>
      <w:lvlText w:val="■"/>
      <w:lvlJc w:val="left"/>
      <w:pPr>
        <w:ind w:left="2160" w:hanging="360"/>
      </w:pPr>
    </w:lvl>
    <w:lvl w:ilvl="3" w:tplc="86226AA6">
      <w:start w:val="1"/>
      <w:numFmt w:val="bullet"/>
      <w:lvlText w:val="●"/>
      <w:lvlJc w:val="left"/>
      <w:pPr>
        <w:ind w:left="2880" w:hanging="360"/>
      </w:pPr>
    </w:lvl>
    <w:lvl w:ilvl="4" w:tplc="DD6069F2">
      <w:start w:val="1"/>
      <w:numFmt w:val="bullet"/>
      <w:lvlText w:val="○"/>
      <w:lvlJc w:val="left"/>
      <w:pPr>
        <w:ind w:left="3600" w:hanging="360"/>
      </w:pPr>
    </w:lvl>
    <w:lvl w:ilvl="5" w:tplc="C2E09E3E">
      <w:start w:val="1"/>
      <w:numFmt w:val="bullet"/>
      <w:lvlText w:val="■"/>
      <w:lvlJc w:val="left"/>
      <w:pPr>
        <w:ind w:left="4320" w:hanging="360"/>
      </w:pPr>
    </w:lvl>
    <w:lvl w:ilvl="6" w:tplc="1CE62A18">
      <w:start w:val="1"/>
      <w:numFmt w:val="bullet"/>
      <w:lvlText w:val="●"/>
      <w:lvlJc w:val="left"/>
      <w:pPr>
        <w:ind w:left="5040" w:hanging="360"/>
      </w:pPr>
    </w:lvl>
    <w:lvl w:ilvl="7" w:tplc="3C143488">
      <w:start w:val="1"/>
      <w:numFmt w:val="bullet"/>
      <w:lvlText w:val="●"/>
      <w:lvlJc w:val="left"/>
      <w:pPr>
        <w:ind w:left="5760" w:hanging="360"/>
      </w:pPr>
    </w:lvl>
    <w:lvl w:ilvl="8" w:tplc="AB824C32">
      <w:start w:val="1"/>
      <w:numFmt w:val="bullet"/>
      <w:lvlText w:val="●"/>
      <w:lvlJc w:val="left"/>
      <w:pPr>
        <w:ind w:left="6480" w:hanging="360"/>
      </w:pPr>
    </w:lvl>
  </w:abstractNum>
  <w:abstractNum w:abstractNumId="1" w15:restartNumberingAfterBreak="0">
    <w:nsid w:val="5FE23B21"/>
    <w:multiLevelType w:val="hybridMultilevel"/>
    <w:tmpl w:val="406827D4"/>
    <w:lvl w:ilvl="0" w:tplc="5D505162">
      <w:start w:val="1"/>
      <w:numFmt w:val="decimal"/>
      <w:lvlText w:val="%1."/>
      <w:lvlJc w:val="left"/>
      <w:pPr>
        <w:ind w:left="450" w:hanging="260"/>
      </w:pPr>
    </w:lvl>
    <w:lvl w:ilvl="1" w:tplc="B5925368">
      <w:numFmt w:val="decimal"/>
      <w:lvlText w:val=""/>
      <w:lvlJc w:val="left"/>
    </w:lvl>
    <w:lvl w:ilvl="2" w:tplc="35903086">
      <w:numFmt w:val="decimal"/>
      <w:lvlText w:val=""/>
      <w:lvlJc w:val="left"/>
    </w:lvl>
    <w:lvl w:ilvl="3" w:tplc="ED40762A">
      <w:numFmt w:val="decimal"/>
      <w:lvlText w:val=""/>
      <w:lvlJc w:val="left"/>
    </w:lvl>
    <w:lvl w:ilvl="4" w:tplc="CE6E0430">
      <w:numFmt w:val="decimal"/>
      <w:lvlText w:val=""/>
      <w:lvlJc w:val="left"/>
    </w:lvl>
    <w:lvl w:ilvl="5" w:tplc="1C60F80A">
      <w:numFmt w:val="decimal"/>
      <w:lvlText w:val=""/>
      <w:lvlJc w:val="left"/>
    </w:lvl>
    <w:lvl w:ilvl="6" w:tplc="4E8A6654">
      <w:numFmt w:val="decimal"/>
      <w:lvlText w:val=""/>
      <w:lvlJc w:val="left"/>
    </w:lvl>
    <w:lvl w:ilvl="7" w:tplc="150E05B8">
      <w:numFmt w:val="decimal"/>
      <w:lvlText w:val=""/>
      <w:lvlJc w:val="left"/>
    </w:lvl>
    <w:lvl w:ilvl="8" w:tplc="D7F6AB1A">
      <w:numFmt w:val="decimal"/>
      <w:lvlText w:val=""/>
      <w:lvlJc w:val="left"/>
    </w:lvl>
  </w:abstractNum>
  <w:num w:numId="1" w16cid:durableId="1347755230">
    <w:abstractNumId w:val="0"/>
    <w:lvlOverride w:ilvl="0">
      <w:startOverride w:val="1"/>
    </w:lvlOverride>
  </w:num>
  <w:num w:numId="2" w16cid:durableId="1034815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2E0"/>
    <w:rsid w:val="0022505C"/>
    <w:rsid w:val="002D22CF"/>
    <w:rsid w:val="003632F7"/>
    <w:rsid w:val="006342E0"/>
    <w:rsid w:val="00AA6206"/>
    <w:rsid w:val="00BD1121"/>
    <w:rsid w:val="00C60B66"/>
    <w:rsid w:val="00D36810"/>
    <w:rsid w:val="00F863C2"/>
    <w:rsid w:val="00FC07E4"/>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68B0"/>
  <w15:docId w15:val="{9BD3B4E2-A912-4496-BC77-FD53C5D83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U" w:eastAsia="es-C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8">
    <w:name w:val="toc 8"/>
    <w:basedOn w:val="Normal"/>
    <w:next w:val="Normal"/>
    <w:autoRedefine/>
    <w:uiPriority w:val="39"/>
    <w:unhideWhenUsed/>
    <w:rsid w:val="00AA6206"/>
    <w:pPr>
      <w:spacing w:after="100"/>
      <w:ind w:left="1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1376</Words>
  <Characters>7572</Characters>
  <Application>Microsoft Office Word</Application>
  <DocSecurity>0</DocSecurity>
  <Lines>63</Lines>
  <Paragraphs>17</Paragraphs>
  <ScaleCrop>false</ScaleCrop>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pc_4</cp:lastModifiedBy>
  <cp:revision>5</cp:revision>
  <dcterms:created xsi:type="dcterms:W3CDTF">2026-09-10T15:53:00Z</dcterms:created>
  <dcterms:modified xsi:type="dcterms:W3CDTF">2026-09-10T16:34:00Z</dcterms:modified>
</cp:coreProperties>
</file>