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B13B0" w14:textId="146AF3A8" w:rsidR="00901BAE" w:rsidRDefault="00901BAE" w:rsidP="00901BAE">
      <w:pPr>
        <w:pStyle w:val="Title"/>
        <w:jc w:val="center"/>
      </w:pPr>
      <w:r>
        <w:t>RCNN</w:t>
      </w:r>
    </w:p>
    <w:p w14:paraId="62B04A51" w14:textId="77777777" w:rsidR="00901BAE" w:rsidRPr="00901BAE" w:rsidRDefault="00901BAE" w:rsidP="00901BAE"/>
    <w:p w14:paraId="344470BD" w14:textId="7ED8AB59" w:rsidR="00901BAE" w:rsidRDefault="00901BAE" w:rsidP="00901BAE">
      <w:r>
        <w:t>RCNN (region</w:t>
      </w:r>
      <w:r w:rsidR="00012127">
        <w:t>-</w:t>
      </w:r>
      <w:r>
        <w:t xml:space="preserve">based CNN) is used for object detection where we might have different instances of different classes in an image. </w:t>
      </w:r>
      <w:r>
        <w:t>They</w:t>
      </w:r>
      <w:r>
        <w:t xml:space="preserve"> </w:t>
      </w:r>
      <w:r>
        <w:t xml:space="preserve">were </w:t>
      </w:r>
      <w:r>
        <w:t>invented after CNN had gained popularity to improve upon it, and is a milestone for building other advanced and improved models like Fast RCNN, Mask RCNN, each that improved on the original RCNN architecture.</w:t>
      </w:r>
    </w:p>
    <w:p w14:paraId="40A5DAA0" w14:textId="77777777" w:rsidR="00901BAE" w:rsidRDefault="00901BAE" w:rsidP="00901BAE">
      <w:r>
        <w:t>Traditional Convolutional Neural Networks (CNNs) struggle to handle the frequency of object occurrences and multi-object scenarios. A brute-force approach using a sliding window to select regions and apply CNNs is computationally expensive</w:t>
      </w:r>
    </w:p>
    <w:p w14:paraId="4A78D61B" w14:textId="04F2DB5F" w:rsidR="00901BAE" w:rsidRDefault="00901BAE" w:rsidP="00901BAE">
      <w:pPr>
        <w:pStyle w:val="Heading1"/>
      </w:pPr>
      <w:r>
        <w:t>How RCNNs work?</w:t>
      </w:r>
    </w:p>
    <w:p w14:paraId="4DBFCAF9" w14:textId="68E8C4CD" w:rsidR="00901BAE" w:rsidRDefault="00901BAE" w:rsidP="00901BAE">
      <w:pPr>
        <w:pStyle w:val="ListParagraph"/>
        <w:numPr>
          <w:ilvl w:val="0"/>
          <w:numId w:val="5"/>
        </w:numPr>
      </w:pPr>
      <w:r>
        <w:t>It d</w:t>
      </w:r>
      <w:r>
        <w:t xml:space="preserve">ivides the </w:t>
      </w:r>
      <w:r>
        <w:t xml:space="preserve">image </w:t>
      </w:r>
      <w:r>
        <w:t>into region candidates with selective search (2000 regions)</w:t>
      </w:r>
      <w:r w:rsidR="00986441">
        <w:t xml:space="preserve"> using Selective Search:</w:t>
      </w:r>
    </w:p>
    <w:p w14:paraId="51DA8ED8" w14:textId="23BC5ABE" w:rsidR="00901BAE" w:rsidRDefault="00901BAE" w:rsidP="00986441">
      <w:pPr>
        <w:pStyle w:val="ListParagraph"/>
        <w:numPr>
          <w:ilvl w:val="0"/>
          <w:numId w:val="6"/>
        </w:numPr>
      </w:pPr>
      <w:r>
        <w:t>The algorithm starts by performing an initial sub-segmentation of the input image</w:t>
      </w:r>
      <w:r w:rsidR="00986441">
        <w:t xml:space="preserve"> to generate the Initial Segmentation</w:t>
      </w:r>
      <w:r>
        <w:t>.</w:t>
      </w:r>
    </w:p>
    <w:p w14:paraId="48A6CCE2" w14:textId="76D4F3C4" w:rsidR="00901BAE" w:rsidRDefault="00901BAE" w:rsidP="00986441">
      <w:pPr>
        <w:pStyle w:val="ListParagraph"/>
        <w:numPr>
          <w:ilvl w:val="0"/>
          <w:numId w:val="6"/>
        </w:numPr>
      </w:pPr>
      <w:r>
        <w:t>It then recursively combines similar bounding boxes into larger ones. Similarities are evaluated based on factors such as color, texture, and region size.</w:t>
      </w:r>
    </w:p>
    <w:p w14:paraId="1D2EF076" w14:textId="48B88BAB" w:rsidR="00986441" w:rsidRDefault="00901BAE" w:rsidP="00986441">
      <w:pPr>
        <w:pStyle w:val="ListParagraph"/>
        <w:numPr>
          <w:ilvl w:val="0"/>
          <w:numId w:val="6"/>
        </w:numPr>
      </w:pPr>
      <w:r>
        <w:t>Finally, these larger bounding boxes are used to create region proposals for object detection</w:t>
      </w:r>
    </w:p>
    <w:p w14:paraId="5C173D9B" w14:textId="0E8A5A0D" w:rsidR="009A3B57" w:rsidRDefault="00986441" w:rsidP="009A3B57">
      <w:pPr>
        <w:pStyle w:val="ListParagraph"/>
        <w:numPr>
          <w:ilvl w:val="0"/>
          <w:numId w:val="5"/>
        </w:numPr>
      </w:pPr>
      <w:r>
        <w:t xml:space="preserve">It </w:t>
      </w:r>
      <w:r w:rsidR="00901BAE">
        <w:t>warps these candidates into a fixed size the CNN expects</w:t>
      </w:r>
      <w:r w:rsidR="009A3B57">
        <w:t>. Because, just like any neural network layers, the CNN layers take inputs of fixed dimensions, so we need to warp the dimensions of those regions into a dimension the CNN expects.</w:t>
      </w:r>
    </w:p>
    <w:p w14:paraId="68F48A2E" w14:textId="0EE61722" w:rsidR="00901BAE" w:rsidRDefault="009A3B57" w:rsidP="009A3B57">
      <w:pPr>
        <w:pStyle w:val="ListParagraph"/>
        <w:numPr>
          <w:ilvl w:val="0"/>
          <w:numId w:val="5"/>
        </w:numPr>
      </w:pPr>
      <w:r>
        <w:t xml:space="preserve">It </w:t>
      </w:r>
      <w:r w:rsidR="00901BAE">
        <w:t>pass</w:t>
      </w:r>
      <w:r>
        <w:t>es</w:t>
      </w:r>
      <w:r w:rsidR="00901BAE">
        <w:t xml:space="preserve"> these </w:t>
      </w:r>
      <w:r>
        <w:t xml:space="preserve">warped </w:t>
      </w:r>
      <w:r w:rsidR="00901BAE">
        <w:t xml:space="preserve">regions into </w:t>
      </w:r>
      <w:r>
        <w:t>a CNN</w:t>
      </w:r>
      <w:r w:rsidR="00901BAE">
        <w:t xml:space="preserve"> to extract features</w:t>
      </w:r>
      <w:r>
        <w:t>. T</w:t>
      </w:r>
      <w:r w:rsidR="00901BAE">
        <w:t xml:space="preserve">he </w:t>
      </w:r>
      <w:r>
        <w:t xml:space="preserve">CNN </w:t>
      </w:r>
      <w:r w:rsidR="00901BAE">
        <w:t xml:space="preserve">originally used was </w:t>
      </w:r>
      <w:proofErr w:type="spellStart"/>
      <w:r>
        <w:t>A</w:t>
      </w:r>
      <w:r w:rsidR="00901BAE">
        <w:t>lexnet</w:t>
      </w:r>
      <w:proofErr w:type="spellEnd"/>
      <w:r w:rsidR="00901BAE">
        <w:t>, for image classification</w:t>
      </w:r>
      <w:r>
        <w:t>, but any trained CNN can do the job to extract features vectors</w:t>
      </w:r>
    </w:p>
    <w:p w14:paraId="086600EC" w14:textId="4B028A52" w:rsidR="00901BAE" w:rsidRDefault="009A3B57" w:rsidP="009A3B57">
      <w:pPr>
        <w:pStyle w:val="ListParagraph"/>
        <w:numPr>
          <w:ilvl w:val="0"/>
          <w:numId w:val="5"/>
        </w:numPr>
      </w:pPr>
      <w:r>
        <w:t>T</w:t>
      </w:r>
      <w:r w:rsidR="00901BAE">
        <w:t xml:space="preserve">hese extracted features vectors are fed into another machine learning model for classification (like </w:t>
      </w:r>
      <w:proofErr w:type="spellStart"/>
      <w:r w:rsidR="00901BAE">
        <w:t>svm</w:t>
      </w:r>
      <w:proofErr w:type="spellEnd"/>
      <w:r w:rsidR="00901BAE">
        <w:t>)</w:t>
      </w:r>
      <w:r>
        <w:t xml:space="preserve"> which will give us our labels for each class on the image.</w:t>
      </w:r>
    </w:p>
    <w:p w14:paraId="4C3E1B06" w14:textId="714816A5" w:rsidR="00901BAE" w:rsidRDefault="009A3B57" w:rsidP="009A3B57">
      <w:pPr>
        <w:pStyle w:val="ListParagraph"/>
        <w:numPr>
          <w:ilvl w:val="0"/>
          <w:numId w:val="5"/>
        </w:numPr>
      </w:pPr>
      <w:r>
        <w:t>T</w:t>
      </w:r>
      <w:r w:rsidR="00901BAE">
        <w:t>hen we perform bounding box regression, to refine the location and size of the bounding box. One bounding box regression algorithm typically used is Non-Maximum Suppression (NMS)</w:t>
      </w:r>
      <w:r>
        <w:t>:</w:t>
      </w:r>
    </w:p>
    <w:p w14:paraId="58971DF3" w14:textId="0A785EBE" w:rsidR="00901BAE" w:rsidRDefault="00901BAE" w:rsidP="009A3B57">
      <w:pPr>
        <w:pStyle w:val="ListParagraph"/>
        <w:numPr>
          <w:ilvl w:val="1"/>
          <w:numId w:val="7"/>
        </w:numPr>
      </w:pPr>
      <w:r>
        <w:t>Remove</w:t>
      </w:r>
      <w:r w:rsidR="00012127">
        <w:t>s</w:t>
      </w:r>
      <w:r>
        <w:t xml:space="preserve"> proposals with confidence scores below a threshold (e.g., 0.5).</w:t>
      </w:r>
    </w:p>
    <w:p w14:paraId="3864CC38" w14:textId="46D74922" w:rsidR="00901BAE" w:rsidRDefault="00901BAE" w:rsidP="009A3B57">
      <w:pPr>
        <w:pStyle w:val="ListParagraph"/>
        <w:numPr>
          <w:ilvl w:val="1"/>
          <w:numId w:val="7"/>
        </w:numPr>
      </w:pPr>
      <w:r>
        <w:t>Select</w:t>
      </w:r>
      <w:r w:rsidR="00012127">
        <w:t>s</w:t>
      </w:r>
      <w:r>
        <w:t xml:space="preserve"> the highest-probability region among candidates for each object</w:t>
      </w:r>
    </w:p>
    <w:p w14:paraId="0DFB4B20" w14:textId="4C1D7A56" w:rsidR="00901BAE" w:rsidRDefault="00901BAE" w:rsidP="009A3B57">
      <w:pPr>
        <w:pStyle w:val="ListParagraph"/>
        <w:numPr>
          <w:ilvl w:val="1"/>
          <w:numId w:val="7"/>
        </w:numPr>
      </w:pPr>
      <w:r>
        <w:t>Discard</w:t>
      </w:r>
      <w:r w:rsidR="00012127">
        <w:t>s</w:t>
      </w:r>
      <w:r>
        <w:t xml:space="preserve"> overlapping regions with an </w:t>
      </w:r>
      <w:proofErr w:type="spellStart"/>
      <w:r>
        <w:t>IoU</w:t>
      </w:r>
      <w:proofErr w:type="spellEnd"/>
      <w:r>
        <w:t xml:space="preserve"> (Intersection over Union) above 0.5 to eliminate duplicate detections</w:t>
      </w:r>
    </w:p>
    <w:p w14:paraId="7C7DC8BD" w14:textId="77777777" w:rsidR="00901BAE" w:rsidRDefault="00901BAE" w:rsidP="00901BAE"/>
    <w:p w14:paraId="008AEAC2" w14:textId="2EC4903E" w:rsidR="00901BAE" w:rsidRDefault="00012127" w:rsidP="00012127">
      <w:pPr>
        <w:pStyle w:val="ListParagraph"/>
        <w:numPr>
          <w:ilvl w:val="0"/>
          <w:numId w:val="5"/>
        </w:numPr>
      </w:pPr>
      <w:r>
        <w:t>A</w:t>
      </w:r>
      <w:r w:rsidR="00901BAE">
        <w:t>fter we apply NMS, we should be left with one bounding box at a more precise location and size to where the object is, instead of many overlapping bounding boxes with imprecise sizes and locations</w:t>
      </w:r>
    </w:p>
    <w:p w14:paraId="6C5CBDC2" w14:textId="77777777" w:rsidR="00901BAE" w:rsidRDefault="00901BAE" w:rsidP="00901BAE"/>
    <w:p w14:paraId="40D73371" w14:textId="1ADD58CF" w:rsidR="00012127" w:rsidRPr="00012127" w:rsidRDefault="00012127" w:rsidP="00012127">
      <w:pPr>
        <w:pStyle w:val="Heading1"/>
      </w:pPr>
      <w:r>
        <w:t>Pros and Cons</w:t>
      </w:r>
    </w:p>
    <w:p w14:paraId="47F079DC" w14:textId="40B5E34B" w:rsidR="00901BAE" w:rsidRDefault="00012127" w:rsidP="00901BAE">
      <w:r>
        <w:t>T</w:t>
      </w:r>
      <w:r w:rsidR="00901BAE">
        <w:t xml:space="preserve">he main advantages of using </w:t>
      </w:r>
      <w:r>
        <w:t>R-CNN</w:t>
      </w:r>
      <w:r w:rsidR="00901BAE">
        <w:t xml:space="preserve"> </w:t>
      </w:r>
      <w:proofErr w:type="gramStart"/>
      <w:r w:rsidR="00901BAE">
        <w:t>is</w:t>
      </w:r>
      <w:proofErr w:type="gramEnd"/>
      <w:r w:rsidR="00901BAE">
        <w:t xml:space="preserve"> that it can handle many object classes, and put labels on many objects in each image, compared to a normal CNN where it gives out only one label per image, and it is a faster approach than using sliding windows, as the fewer regions require less computational power.</w:t>
      </w:r>
    </w:p>
    <w:p w14:paraId="7ACA4C7C" w14:textId="02FCD737" w:rsidR="00575C39" w:rsidRDefault="00901BAE">
      <w:r>
        <w:t xml:space="preserve">The main drawback is, RCNNs are still computationally expensive, for dividing the image into many regions, and then </w:t>
      </w:r>
      <w:proofErr w:type="spellStart"/>
      <w:r>
        <w:t>infering</w:t>
      </w:r>
      <w:proofErr w:type="spellEnd"/>
      <w:r>
        <w:t xml:space="preserve"> the feature vectors extracted from these regions. </w:t>
      </w:r>
      <w:r w:rsidR="00012127">
        <w:t>I</w:t>
      </w:r>
      <w:r>
        <w:t xml:space="preserve">t also is prone to errors, as the whole process is not end-to-end. We have the region </w:t>
      </w:r>
      <w:proofErr w:type="gramStart"/>
      <w:r>
        <w:t>candidates</w:t>
      </w:r>
      <w:proofErr w:type="gramEnd"/>
      <w:r w:rsidR="00012127">
        <w:t xml:space="preserve"> </w:t>
      </w:r>
      <w:r>
        <w:t>generation, feature extraction by trained model, and then inference of those features into another model, where each step is prone to errors and inaccuracies.</w:t>
      </w:r>
    </w:p>
    <w:sectPr w:rsidR="0057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7689C"/>
    <w:multiLevelType w:val="hybridMultilevel"/>
    <w:tmpl w:val="D866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087A"/>
    <w:multiLevelType w:val="hybridMultilevel"/>
    <w:tmpl w:val="F134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7BA3"/>
    <w:multiLevelType w:val="hybridMultilevel"/>
    <w:tmpl w:val="E584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93AB4"/>
    <w:multiLevelType w:val="hybridMultilevel"/>
    <w:tmpl w:val="7EDC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022D5"/>
    <w:multiLevelType w:val="hybridMultilevel"/>
    <w:tmpl w:val="E710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02ACA"/>
    <w:multiLevelType w:val="hybridMultilevel"/>
    <w:tmpl w:val="48F42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B132D8"/>
    <w:multiLevelType w:val="hybridMultilevel"/>
    <w:tmpl w:val="932EC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D5936"/>
    <w:multiLevelType w:val="hybridMultilevel"/>
    <w:tmpl w:val="5BEA8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001122">
    <w:abstractNumId w:val="0"/>
  </w:num>
  <w:num w:numId="2" w16cid:durableId="1925993859">
    <w:abstractNumId w:val="4"/>
  </w:num>
  <w:num w:numId="3" w16cid:durableId="481428373">
    <w:abstractNumId w:val="2"/>
  </w:num>
  <w:num w:numId="4" w16cid:durableId="1595168929">
    <w:abstractNumId w:val="6"/>
  </w:num>
  <w:num w:numId="5" w16cid:durableId="1245453680">
    <w:abstractNumId w:val="1"/>
  </w:num>
  <w:num w:numId="6" w16cid:durableId="2110194126">
    <w:abstractNumId w:val="5"/>
  </w:num>
  <w:num w:numId="7" w16cid:durableId="1693190952">
    <w:abstractNumId w:val="3"/>
  </w:num>
  <w:num w:numId="8" w16cid:durableId="968825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AE"/>
    <w:rsid w:val="00012127"/>
    <w:rsid w:val="00051154"/>
    <w:rsid w:val="001B26D0"/>
    <w:rsid w:val="0040751E"/>
    <w:rsid w:val="00575C39"/>
    <w:rsid w:val="00901BAE"/>
    <w:rsid w:val="00986441"/>
    <w:rsid w:val="009A3B57"/>
    <w:rsid w:val="00C74100"/>
    <w:rsid w:val="00DC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B2C5"/>
  <w15:chartTrackingRefBased/>
  <w15:docId w15:val="{0FF40F63-ADF5-436F-97AA-956B250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Aegon</dc:creator>
  <cp:keywords/>
  <dc:description/>
  <cp:lastModifiedBy>Aegon</cp:lastModifiedBy>
  <cp:revision>1</cp:revision>
  <dcterms:created xsi:type="dcterms:W3CDTF">2025-03-24T17:15:00Z</dcterms:created>
  <dcterms:modified xsi:type="dcterms:W3CDTF">2025-03-24T18:41:00Z</dcterms:modified>
</cp:coreProperties>
</file>