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634" w:type="dxa"/>
        <w:jc w:val="center"/>
        <w:tblLook w:val="04A0" w:firstRow="1" w:lastRow="0" w:firstColumn="1" w:lastColumn="0" w:noHBand="0" w:noVBand="1"/>
      </w:tblPr>
      <w:tblGrid>
        <w:gridCol w:w="1841"/>
        <w:gridCol w:w="706"/>
        <w:gridCol w:w="1276"/>
        <w:gridCol w:w="2976"/>
        <w:gridCol w:w="2835"/>
      </w:tblGrid>
      <w:tr w:rsidR="00AD64E2" w14:paraId="35079A99" w14:textId="77777777" w:rsidTr="00F55BAB">
        <w:trPr>
          <w:jc w:val="center"/>
        </w:trPr>
        <w:tc>
          <w:tcPr>
            <w:tcW w:w="9634" w:type="dxa"/>
            <w:gridSpan w:val="5"/>
            <w:vAlign w:val="center"/>
          </w:tcPr>
          <w:p w14:paraId="33509241" w14:textId="075F7A49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</w:t>
            </w:r>
            <w:r w:rsidR="002801A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Cenário de</w:t>
            </w: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Caso de Uso</w:t>
            </w:r>
          </w:p>
        </w:tc>
      </w:tr>
      <w:tr w:rsidR="00AD64E2" w14:paraId="6A661BF4" w14:textId="77777777" w:rsidTr="00F55BAB">
        <w:trPr>
          <w:trHeight w:val="557"/>
          <w:jc w:val="center"/>
        </w:trPr>
        <w:tc>
          <w:tcPr>
            <w:tcW w:w="1841" w:type="dxa"/>
            <w:vAlign w:val="center"/>
          </w:tcPr>
          <w:p w14:paraId="165AC148" w14:textId="29463CFB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5BAB">
              <w:rPr>
                <w:rFonts w:ascii="Arial" w:hAnsi="Arial" w:cs="Arial"/>
                <w:sz w:val="24"/>
                <w:szCs w:val="24"/>
              </w:rPr>
              <w:t>14.05.20</w:t>
            </w:r>
          </w:p>
        </w:tc>
        <w:tc>
          <w:tcPr>
            <w:tcW w:w="4958" w:type="dxa"/>
            <w:gridSpan w:val="3"/>
            <w:vAlign w:val="center"/>
          </w:tcPr>
          <w:p w14:paraId="596C2294" w14:textId="4CB0084B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5BAB">
              <w:rPr>
                <w:rFonts w:ascii="Arial" w:hAnsi="Arial" w:cs="Arial"/>
                <w:sz w:val="24"/>
                <w:szCs w:val="24"/>
              </w:rPr>
              <w:t>Michel</w:t>
            </w:r>
          </w:p>
        </w:tc>
        <w:tc>
          <w:tcPr>
            <w:tcW w:w="2835" w:type="dxa"/>
            <w:vAlign w:val="center"/>
          </w:tcPr>
          <w:p w14:paraId="7FC2ACA4" w14:textId="183AF7EF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5BAB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2801A7" w14:paraId="009467D3" w14:textId="77777777" w:rsidTr="00F55BAB">
        <w:trPr>
          <w:jc w:val="center"/>
        </w:trPr>
        <w:tc>
          <w:tcPr>
            <w:tcW w:w="2547" w:type="dxa"/>
            <w:gridSpan w:val="2"/>
            <w:vAlign w:val="center"/>
          </w:tcPr>
          <w:p w14:paraId="1A084291" w14:textId="77777777" w:rsidR="002801A7" w:rsidRDefault="002801A7" w:rsidP="00E242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49EE6322" w14:textId="7BA446B8" w:rsidR="002801A7" w:rsidRDefault="002801A7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F55BAB">
              <w:rPr>
                <w:rFonts w:ascii="Arial" w:hAnsi="Arial" w:cs="Arial"/>
                <w:sz w:val="24"/>
                <w:szCs w:val="24"/>
              </w:rPr>
              <w:t xml:space="preserve"> 02</w:t>
            </w:r>
          </w:p>
        </w:tc>
        <w:tc>
          <w:tcPr>
            <w:tcW w:w="5811" w:type="dxa"/>
            <w:gridSpan w:val="2"/>
            <w:vAlign w:val="center"/>
          </w:tcPr>
          <w:p w14:paraId="595DDA81" w14:textId="10CBE333" w:rsidR="002801A7" w:rsidRDefault="002801A7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5BAB">
              <w:rPr>
                <w:rFonts w:ascii="Arial" w:hAnsi="Arial" w:cs="Arial"/>
                <w:sz w:val="24"/>
                <w:szCs w:val="24"/>
              </w:rPr>
              <w:t>Movimentação</w:t>
            </w:r>
          </w:p>
        </w:tc>
      </w:tr>
      <w:tr w:rsidR="00AD64E2" w14:paraId="67894012" w14:textId="77777777" w:rsidTr="00F55BAB">
        <w:trPr>
          <w:jc w:val="center"/>
        </w:trPr>
        <w:tc>
          <w:tcPr>
            <w:tcW w:w="2547" w:type="dxa"/>
            <w:gridSpan w:val="2"/>
            <w:vAlign w:val="center"/>
          </w:tcPr>
          <w:p w14:paraId="1DA3291B" w14:textId="371EB91C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2801A7">
              <w:rPr>
                <w:rFonts w:ascii="Arial" w:hAnsi="Arial" w:cs="Arial"/>
                <w:sz w:val="24"/>
                <w:szCs w:val="24"/>
              </w:rPr>
              <w:t>Cenário</w:t>
            </w:r>
          </w:p>
        </w:tc>
        <w:tc>
          <w:tcPr>
            <w:tcW w:w="1276" w:type="dxa"/>
            <w:vAlign w:val="center"/>
          </w:tcPr>
          <w:p w14:paraId="176CB6B8" w14:textId="66D7F9EE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A7BB4">
              <w:rPr>
                <w:rFonts w:ascii="Arial" w:hAnsi="Arial" w:cs="Arial"/>
                <w:sz w:val="24"/>
                <w:szCs w:val="24"/>
              </w:rPr>
              <w:t>02.02</w:t>
            </w:r>
          </w:p>
        </w:tc>
        <w:tc>
          <w:tcPr>
            <w:tcW w:w="5811" w:type="dxa"/>
            <w:gridSpan w:val="2"/>
            <w:vAlign w:val="center"/>
          </w:tcPr>
          <w:p w14:paraId="6A4B5859" w14:textId="1E9C19F8" w:rsidR="00AD64E2" w:rsidRDefault="00AD64E2" w:rsidP="002A7BB4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A7BB4">
              <w:rPr>
                <w:rFonts w:ascii="Arial" w:hAnsi="Arial" w:cs="Arial"/>
                <w:sz w:val="24"/>
                <w:szCs w:val="24"/>
              </w:rPr>
              <w:t>Deposito</w:t>
            </w:r>
          </w:p>
        </w:tc>
      </w:tr>
      <w:tr w:rsidR="002801A7" w14:paraId="21BF868B" w14:textId="77777777" w:rsidTr="00F55BAB">
        <w:trPr>
          <w:trHeight w:val="2054"/>
          <w:jc w:val="center"/>
        </w:trPr>
        <w:tc>
          <w:tcPr>
            <w:tcW w:w="2547" w:type="dxa"/>
            <w:gridSpan w:val="2"/>
            <w:vAlign w:val="center"/>
          </w:tcPr>
          <w:p w14:paraId="06C80960" w14:textId="2812DAD8" w:rsidR="002801A7" w:rsidRDefault="002801A7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087" w:type="dxa"/>
            <w:gridSpan w:val="3"/>
            <w:shd w:val="clear" w:color="auto" w:fill="auto"/>
            <w:vAlign w:val="center"/>
          </w:tcPr>
          <w:p w14:paraId="176BE867" w14:textId="65B0BD47" w:rsidR="002801A7" w:rsidRDefault="002A7BB4" w:rsidP="00A60D33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conta deve permitir o Deposito de valores, por cheque</w:t>
            </w:r>
            <w:r w:rsidR="003C6412">
              <w:rPr>
                <w:rFonts w:ascii="Arial" w:hAnsi="Arial" w:cs="Arial"/>
                <w:sz w:val="24"/>
                <w:szCs w:val="24"/>
              </w:rPr>
              <w:t xml:space="preserve"> do mesmo banco ou de outros bancos,</w:t>
            </w:r>
            <w:r>
              <w:rPr>
                <w:rFonts w:ascii="Arial" w:hAnsi="Arial" w:cs="Arial"/>
                <w:sz w:val="24"/>
                <w:szCs w:val="24"/>
              </w:rPr>
              <w:t xml:space="preserve"> em </w:t>
            </w:r>
            <w:r w:rsidR="003C6412">
              <w:rPr>
                <w:rFonts w:ascii="Arial" w:hAnsi="Arial" w:cs="Arial"/>
                <w:sz w:val="24"/>
                <w:szCs w:val="24"/>
              </w:rPr>
              <w:t>dinheiro pelo próprio cliente e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também poderá ser realizado no caixa do banco e caixa eletrônico.</w:t>
            </w:r>
          </w:p>
        </w:tc>
      </w:tr>
      <w:tr w:rsidR="002801A7" w14:paraId="54642D54" w14:textId="77777777" w:rsidTr="00F55BAB">
        <w:trPr>
          <w:trHeight w:val="840"/>
          <w:jc w:val="center"/>
        </w:trPr>
        <w:tc>
          <w:tcPr>
            <w:tcW w:w="2547" w:type="dxa"/>
            <w:gridSpan w:val="2"/>
            <w:vAlign w:val="center"/>
          </w:tcPr>
          <w:p w14:paraId="30E216D1" w14:textId="39989D06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7087" w:type="dxa"/>
            <w:gridSpan w:val="3"/>
            <w:vAlign w:val="center"/>
          </w:tcPr>
          <w:p w14:paraId="4B995524" w14:textId="508109E5" w:rsidR="002801A7" w:rsidRDefault="00F55BAB" w:rsidP="002801A7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(primário)</w:t>
            </w:r>
            <w:r w:rsidR="002A7BB4">
              <w:rPr>
                <w:rFonts w:ascii="Arial" w:hAnsi="Arial" w:cs="Arial"/>
                <w:sz w:val="24"/>
                <w:szCs w:val="24"/>
              </w:rPr>
              <w:t xml:space="preserve"> Caixa do Banco (secundário)</w:t>
            </w:r>
          </w:p>
        </w:tc>
      </w:tr>
      <w:tr w:rsidR="002801A7" w14:paraId="006F97D6" w14:textId="77777777" w:rsidTr="00F55BAB">
        <w:trPr>
          <w:trHeight w:val="2074"/>
          <w:jc w:val="center"/>
        </w:trPr>
        <w:tc>
          <w:tcPr>
            <w:tcW w:w="2547" w:type="dxa"/>
            <w:gridSpan w:val="2"/>
            <w:vAlign w:val="center"/>
          </w:tcPr>
          <w:p w14:paraId="34C39577" w14:textId="69E1F9FF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Sequência de Eventos</w:t>
            </w:r>
          </w:p>
        </w:tc>
        <w:tc>
          <w:tcPr>
            <w:tcW w:w="7087" w:type="dxa"/>
            <w:gridSpan w:val="3"/>
            <w:vAlign w:val="center"/>
          </w:tcPr>
          <w:p w14:paraId="4E49CDF9" w14:textId="6C289BA3" w:rsidR="002801A7" w:rsidRDefault="002A7BB4" w:rsidP="002A7BB4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Deposito</w:t>
            </w:r>
            <w:r w:rsidR="00F55BAB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O valor de deposito na conta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, deve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ser realizado pelo cliente, em dinheiro, cheque. Utilizando a Opção de depositar. </w:t>
            </w:r>
          </w:p>
        </w:tc>
      </w:tr>
      <w:tr w:rsidR="002801A7" w14:paraId="3EB56041" w14:textId="77777777" w:rsidTr="00F55BAB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53EA8CC4" w14:textId="74FD2839" w:rsidR="002801A7" w:rsidRDefault="002801A7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Caminhos Alternativos</w:t>
            </w:r>
          </w:p>
        </w:tc>
        <w:tc>
          <w:tcPr>
            <w:tcW w:w="7087" w:type="dxa"/>
            <w:gridSpan w:val="3"/>
            <w:vAlign w:val="center"/>
          </w:tcPr>
          <w:p w14:paraId="6827174A" w14:textId="5F56FFF0" w:rsidR="002801A7" w:rsidRDefault="00A60D33" w:rsidP="002801A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possuem caminhos alternativos</w:t>
            </w:r>
            <w:r w:rsidR="002A7BB4">
              <w:rPr>
                <w:rFonts w:ascii="Arial" w:hAnsi="Arial" w:cs="Arial"/>
                <w:sz w:val="24"/>
                <w:szCs w:val="24"/>
              </w:rPr>
              <w:t xml:space="preserve"> para Depósitos</w:t>
            </w:r>
          </w:p>
        </w:tc>
      </w:tr>
      <w:tr w:rsidR="00F077F4" w14:paraId="6C969162" w14:textId="77777777" w:rsidTr="00F55BAB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1E009D57" w14:textId="43D33DD2" w:rsidR="00F077F4" w:rsidRDefault="00F077F4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7087" w:type="dxa"/>
            <w:gridSpan w:val="3"/>
            <w:vAlign w:val="center"/>
          </w:tcPr>
          <w:p w14:paraId="18A0D19F" w14:textId="11CE4283" w:rsidR="00F077F4" w:rsidRDefault="00A60D33" w:rsidP="002A7BB4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valor do </w:t>
            </w:r>
            <w:r w:rsidR="002A7BB4">
              <w:rPr>
                <w:rFonts w:ascii="Arial" w:hAnsi="Arial" w:cs="Arial"/>
                <w:sz w:val="24"/>
                <w:szCs w:val="24"/>
              </w:rPr>
              <w:t>Deposito será de acordo com a</w:t>
            </w:r>
            <w:r>
              <w:rPr>
                <w:rFonts w:ascii="Arial" w:hAnsi="Arial" w:cs="Arial"/>
                <w:sz w:val="24"/>
                <w:szCs w:val="24"/>
              </w:rPr>
              <w:t xml:space="preserve"> disponibilidade </w:t>
            </w:r>
            <w:r w:rsidR="002A7BB4">
              <w:rPr>
                <w:rFonts w:ascii="Arial" w:hAnsi="Arial" w:cs="Arial"/>
                <w:sz w:val="24"/>
                <w:szCs w:val="24"/>
              </w:rPr>
              <w:t xml:space="preserve">do cliente </w:t>
            </w:r>
            <w:r>
              <w:rPr>
                <w:rFonts w:ascii="Arial" w:hAnsi="Arial" w:cs="Arial"/>
                <w:sz w:val="24"/>
                <w:szCs w:val="24"/>
              </w:rPr>
              <w:t xml:space="preserve">e regras do banco ou caixa </w:t>
            </w:r>
            <w:r w:rsidR="002A7BB4">
              <w:rPr>
                <w:rFonts w:ascii="Arial" w:hAnsi="Arial" w:cs="Arial"/>
                <w:sz w:val="24"/>
                <w:szCs w:val="24"/>
              </w:rPr>
              <w:t>eletrônico ou caixa do banco.</w:t>
            </w:r>
          </w:p>
        </w:tc>
      </w:tr>
    </w:tbl>
    <w:p w14:paraId="39BBD9F4" w14:textId="77777777" w:rsidR="002801A7" w:rsidRPr="00AD64E2" w:rsidRDefault="002801A7" w:rsidP="002801A7">
      <w:pPr>
        <w:rPr>
          <w:rFonts w:ascii="Arial" w:hAnsi="Arial" w:cs="Arial"/>
          <w:sz w:val="24"/>
          <w:szCs w:val="24"/>
        </w:rPr>
      </w:pPr>
    </w:p>
    <w:p w14:paraId="003B0A0E" w14:textId="77777777" w:rsidR="00D745CF" w:rsidRPr="00AD64E2" w:rsidRDefault="003C6412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A521C"/>
    <w:rsid w:val="00245C5B"/>
    <w:rsid w:val="002801A7"/>
    <w:rsid w:val="002A7BB4"/>
    <w:rsid w:val="00396B9D"/>
    <w:rsid w:val="003C6412"/>
    <w:rsid w:val="0041141E"/>
    <w:rsid w:val="00425F09"/>
    <w:rsid w:val="0049328E"/>
    <w:rsid w:val="006E355B"/>
    <w:rsid w:val="008D0088"/>
    <w:rsid w:val="00A60D33"/>
    <w:rsid w:val="00AB442C"/>
    <w:rsid w:val="00AD64E2"/>
    <w:rsid w:val="00BC266E"/>
    <w:rsid w:val="00D50310"/>
    <w:rsid w:val="00F00CB2"/>
    <w:rsid w:val="00F077F4"/>
    <w:rsid w:val="00F55BAB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DE LIMA SOARES</dc:creator>
  <cp:lastModifiedBy>User</cp:lastModifiedBy>
  <cp:revision>3</cp:revision>
  <dcterms:created xsi:type="dcterms:W3CDTF">2020-05-14T21:00:00Z</dcterms:created>
  <dcterms:modified xsi:type="dcterms:W3CDTF">2020-05-14T21:22:00Z</dcterms:modified>
</cp:coreProperties>
</file>