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techbysample.websocket.sample1;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java.util.Vector;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javax.websocket.OnClose;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javax.websocket.OnError;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javax.websocket.OnMessage;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javax.websocket.OnOpen;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javax.websocket.server.ServerEndpoint;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javax.websocket.Session;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@author TechBySample.com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@ServerEndpoint("/server")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Server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/** static= per ogni istanza il vettore è lo stesso.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static Vector&lt;Session&gt; connessione=new Vector&lt;Session&gt;();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*Il metodo viene chiamato quando la connessione è stabilita.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* @param sessione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@OnOpen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void onOpen(Session sessione)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System.out.println(sessione.getId() + " has opened a connection");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sessione.getBasicRemote().sendText("Connessione stabilita");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(IOException ex)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ex.printStackTrace();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* Il metodo viene chiamato quando si chiude la connessione.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**/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@OnClose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onClose(Session session) {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System.out.println("Session " + session.getId() + " has ended");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connessione.removeElement(session);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* Il metodo è chiamato quando si riceve un messaggio a questo server endpoint. Il metodo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* intercetta il messaggio e permette di agire di conseguenza.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@OnMessage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public void onMessage(String message, Session session)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System.out.println("Message from " + session.getId() + ": " + message);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username[] =new String[3]  ; // vengono memorizzati utenti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username[0]="mancimichela";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username[1]="panfiliedoardo";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username[2]="melettimarco";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String password[]=new String[3];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password[0]="perioli";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password[1]="informatica";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password[2]="info";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String x[] = message.split("#");  // quando arriva una richiesta, viene richiesto //il login, se è giusto la risposta è L#Si al contrario L#No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if(x[0].equals("R")){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String risposta="L#No";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for(int i=0;i&lt;username.length;i++)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if(x[1].equals(username[i]) &amp;&amp; x[2].equals(password[i]))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risposta="L#Si";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session.getBasicRemote().sendText(risposta);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if(risposta.equals("L#Si"))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connessione.add(session);   </w:t>
        <w:tab/>
        <w:tab/>
        <w:tab/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}else if(x[0].equals("M")) {      // se il client invia un messaggio, il server lo            //legge e lo rimanda a tutti gli utenti connessi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i=0 ; i&lt;connessione.size() ; i++){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System.out.println("Messaggio");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 connessione.get(i).getBasicRemote().sendText(message);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catch (NumberFormatException e)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</w:t>
        <w:tab/>
        <w:t xml:space="preserve">e.printStackTrace();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 catch (IOException 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* Il metodo viene chiamato quando c'è un errore.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* @param 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@OnError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public void onError(Throwable e)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e.printStackTrace();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charset=UTF-8&gt;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&lt;title&gt;Tomcat WebSocket Chat&lt;/title&gt;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&lt;script&gt;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var ws = new WebSocket("ws://" + location.host + "/chat/server");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ws.onopen = function(){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console.log("open!");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ws.onmessage = function(message){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document.getElementById("chatlog").textContent += message.data + "\n";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function postToServer(){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ws.send(document.getElementById("msg").value);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document.getElementById("msg").value = "";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function closeConnect(){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ws.close();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&lt;/script&gt;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&lt;textarea id="chatlog" readonly&gt;&lt;/textarea&gt;&lt;br/&gt;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&lt;input id="msg" type="text" /&gt;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&lt;button onClick="postToServer()"&gt;Send!&lt;/button&gt;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&lt;button onClick="closeConnect()"&gt;End&lt;/button&gt;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