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2D159F" w14:textId="355BE42C" w:rsidR="00A65C16" w:rsidRDefault="0060740D">
      <w:r>
        <w:t>This paper proposes a series of algorithms using unlabeled text data to supplement scarce labeled text data to improve</w:t>
      </w:r>
      <w:r w:rsidR="00984A25">
        <w:t xml:space="preserve"> models for </w:t>
      </w:r>
      <w:r>
        <w:t>classification tasks of text documents</w:t>
      </w:r>
      <w:r w:rsidR="00AE1007">
        <w:t>,</w:t>
      </w:r>
      <w:r w:rsidR="00651022">
        <w:t xml:space="preserve"> </w:t>
      </w:r>
      <w:r w:rsidR="006D2353">
        <w:t>which is inspired by</w:t>
      </w:r>
      <w:r>
        <w:t xml:space="preserve"> </w:t>
      </w:r>
      <w:r w:rsidR="00AE1007">
        <w:t xml:space="preserve">(1) </w:t>
      </w:r>
      <w:r>
        <w:t>high cost of hand-labeling</w:t>
      </w:r>
      <w:r w:rsidR="00AE1007">
        <w:t xml:space="preserve">, (2) </w:t>
      </w:r>
      <w:r>
        <w:t>availability of abundant unlabeled data</w:t>
      </w:r>
      <w:r w:rsidR="00AE1007">
        <w:t xml:space="preserve">, and (3) </w:t>
      </w:r>
      <w:r w:rsidR="00A95750">
        <w:t xml:space="preserve">information about the joint distribution over features </w:t>
      </w:r>
      <w:r w:rsidR="0027081B">
        <w:t xml:space="preserve">being </w:t>
      </w:r>
      <w:r w:rsidR="00A95750">
        <w:t xml:space="preserve">contained in </w:t>
      </w:r>
      <w:r w:rsidR="009E692B">
        <w:t>unlabeled data</w:t>
      </w:r>
      <w:r w:rsidR="006D2353">
        <w:t xml:space="preserve">. </w:t>
      </w:r>
      <w:r w:rsidR="008A795B">
        <w:t>According</w:t>
      </w:r>
      <w:r w:rsidR="006D2353">
        <w:t xml:space="preserve"> </w:t>
      </w:r>
      <w:r w:rsidR="008A795B">
        <w:t xml:space="preserve">to </w:t>
      </w:r>
      <w:r w:rsidR="006D2353">
        <w:t xml:space="preserve">assumptions about </w:t>
      </w:r>
      <w:r w:rsidR="00071E65">
        <w:t xml:space="preserve">the </w:t>
      </w:r>
      <w:r w:rsidR="006D2353">
        <w:t>generative process</w:t>
      </w:r>
      <w:r w:rsidR="008A795B">
        <w:t xml:space="preserve"> of text documents</w:t>
      </w:r>
      <w:r w:rsidR="006D2353">
        <w:t xml:space="preserve">, a </w:t>
      </w:r>
      <w:r w:rsidR="008A795B">
        <w:t>classic</w:t>
      </w:r>
      <w:r w:rsidR="006D2353">
        <w:t xml:space="preserve"> probabilistic classifier, naïve Bayes, is applied to estimate model parameters using labeled training data.  Then</w:t>
      </w:r>
      <w:r w:rsidR="008A795B">
        <w:t>,</w:t>
      </w:r>
      <w:r w:rsidR="006D2353">
        <w:t xml:space="preserve"> naïve Bayes is combined with Expectation-Maximization method </w:t>
      </w:r>
      <w:r w:rsidR="008A795B">
        <w:t xml:space="preserve">(EM) </w:t>
      </w:r>
      <w:r w:rsidR="006D2353">
        <w:t xml:space="preserve">for labeled data combined with unlabeled data: the classifier is used to assign class labels based on probabilistic weights for the unlabeled data, and new model parameters are estimated using all labeled and unlabeled data. </w:t>
      </w:r>
      <w:r w:rsidR="008A795B">
        <w:t xml:space="preserve"> This process is iterated until learned parameters converge. Furthermore, to address the negative influence of incorrect assumptions about real-world data, there are 2 augmentation to basic EM scheme: </w:t>
      </w:r>
      <w:r w:rsidR="00C81ABF">
        <w:t>“</w:t>
      </w:r>
      <w:r w:rsidR="008A795B">
        <w:t>weighting the unlabeled data</w:t>
      </w:r>
      <w:r w:rsidR="00C81ABF">
        <w:t>”</w:t>
      </w:r>
      <w:r w:rsidR="008A795B">
        <w:t xml:space="preserve"> (by reducing the effect of violated assumptions on parameter estimation) and </w:t>
      </w:r>
      <w:r w:rsidR="00C81ABF">
        <w:t>“</w:t>
      </w:r>
      <w:r w:rsidR="008A795B">
        <w:t>multiple mixture components per class</w:t>
      </w:r>
      <w:r w:rsidR="00C81ABF">
        <w:t>”</w:t>
      </w:r>
      <w:r w:rsidR="008A795B">
        <w:t xml:space="preserve"> (by removing/weakening a restrictive assumption). </w:t>
      </w:r>
    </w:p>
    <w:p w14:paraId="6D0FA7E6" w14:textId="706C5692" w:rsidR="00C64CE4" w:rsidRDefault="003C4AE5">
      <w:r>
        <w:t>A</w:t>
      </w:r>
      <w:r w:rsidR="00763E78">
        <w:t xml:space="preserve">s a basic </w:t>
      </w:r>
      <w:bookmarkStart w:id="0" w:name="_GoBack"/>
      <w:bookmarkEnd w:id="0"/>
      <w:r w:rsidR="00763E78">
        <w:t xml:space="preserve">framework, a </w:t>
      </w:r>
      <w:r>
        <w:t>probab</w:t>
      </w:r>
      <w:r w:rsidR="00F610DF">
        <w:t xml:space="preserve">ilistic generative model </w:t>
      </w:r>
      <w:r w:rsidR="00763E78">
        <w:t>tak</w:t>
      </w:r>
      <w:r w:rsidR="00F610DF">
        <w:t>es two assumptions for the gene</w:t>
      </w:r>
      <w:r w:rsidR="006A3CE6">
        <w:t xml:space="preserve">rative process: (1) the data are produced by a mixture model, and (2) </w:t>
      </w:r>
      <w:r w:rsidR="00164F5A">
        <w:t xml:space="preserve">there is a one-to-one correspondence between mixture components and classes. </w:t>
      </w:r>
      <w:r w:rsidR="00BF5D4F">
        <w:t xml:space="preserve">In this way, </w:t>
      </w:r>
      <w:r w:rsidR="00BA3F47">
        <w:t>the likelihood of a document could be expressed as the sum of total probabi</w:t>
      </w:r>
      <w:r w:rsidR="00B07173">
        <w:t>lities (</w:t>
      </w:r>
      <w:r w:rsidR="00415DB7">
        <w:t xml:space="preserve">weight of </w:t>
      </w:r>
      <w:r w:rsidR="00926F96">
        <w:t xml:space="preserve">a </w:t>
      </w:r>
      <w:r w:rsidR="00415DB7">
        <w:t xml:space="preserve">mixture component </w:t>
      </w:r>
      <w:r w:rsidR="002A244C">
        <w:rPr>
          <w:rFonts w:cstheme="minorHAnsi"/>
        </w:rPr>
        <w:t>×</w:t>
      </w:r>
      <w:r w:rsidR="00415DB7">
        <w:t xml:space="preserve"> </w:t>
      </w:r>
      <w:r w:rsidR="0000432F">
        <w:t xml:space="preserve">the probability of </w:t>
      </w:r>
      <w:r w:rsidR="002A244C">
        <w:t>the document generated by th</w:t>
      </w:r>
      <w:r w:rsidR="00926F96">
        <w:t>e</w:t>
      </w:r>
      <w:r w:rsidR="002A244C">
        <w:t xml:space="preserve"> mixture component</w:t>
      </w:r>
      <w:r w:rsidR="00B07173">
        <w:t xml:space="preserve">) over all mixture components. </w:t>
      </w:r>
    </w:p>
    <w:p w14:paraId="3E0B6A16" w14:textId="54FA2478" w:rsidR="00E02680" w:rsidRDefault="009D3AB8">
      <w:r>
        <w:t>With additional “word</w:t>
      </w:r>
      <w:r w:rsidR="004756E7">
        <w:t xml:space="preserve"> independence assumption</w:t>
      </w:r>
      <w:r>
        <w:t>”</w:t>
      </w:r>
      <w:r w:rsidR="004756E7">
        <w:t>:</w:t>
      </w:r>
      <w:r w:rsidR="0062046C">
        <w:t xml:space="preserve"> </w:t>
      </w:r>
      <w:r w:rsidR="005621F2">
        <w:t>words of a document are generated independently of context</w:t>
      </w:r>
      <w:r w:rsidR="007503C1">
        <w:t xml:space="preserve"> (other words in the same documents given the class label)</w:t>
      </w:r>
      <w:r w:rsidR="00852BD2">
        <w:t xml:space="preserve"> and their positions within the document</w:t>
      </w:r>
      <w:r>
        <w:t xml:space="preserve">, people </w:t>
      </w:r>
      <w:r w:rsidR="00CB79F2">
        <w:t xml:space="preserve">develop </w:t>
      </w:r>
      <w:r>
        <w:t>naïve Bayes</w:t>
      </w:r>
      <w:r w:rsidR="00CB79F2">
        <w:t xml:space="preserve"> model</w:t>
      </w:r>
      <w:r w:rsidR="00E95356">
        <w:t xml:space="preserve"> for text classification tasks</w:t>
      </w:r>
      <w:r w:rsidR="00852BD2">
        <w:t xml:space="preserve">. </w:t>
      </w:r>
      <w:r w:rsidR="00A553C1">
        <w:t xml:space="preserve">In this viewpoint, the likelihood of a </w:t>
      </w:r>
      <w:r w:rsidR="00873938">
        <w:t xml:space="preserve">document is proportional to the </w:t>
      </w:r>
      <w:r w:rsidR="000B1D93">
        <w:t xml:space="preserve">product of </w:t>
      </w:r>
      <w:r w:rsidR="0026440A">
        <w:t>likelihood of each word with</w:t>
      </w:r>
      <w:r w:rsidR="0037454F">
        <w:t>in</w:t>
      </w:r>
      <w:r w:rsidR="0026440A">
        <w:t xml:space="preserve"> the document. </w:t>
      </w:r>
      <w:r w:rsidR="006432A0">
        <w:t xml:space="preserve">Thus, the parameters </w:t>
      </w:r>
      <w:r w:rsidR="0042759B">
        <w:t>for each mixture component are a multinomial distribution over words</w:t>
      </w:r>
      <w:r w:rsidR="008440F3">
        <w:t xml:space="preserve">, which </w:t>
      </w:r>
      <w:r w:rsidR="002B5CB1">
        <w:t xml:space="preserve">constitute the parameter set of the generative model with </w:t>
      </w:r>
      <w:r w:rsidR="00D13A1F">
        <w:t xml:space="preserve">prior probabilities </w:t>
      </w:r>
      <w:r w:rsidR="00E33D66">
        <w:t>over</w:t>
      </w:r>
      <w:r w:rsidR="00D13A1F">
        <w:t xml:space="preserve"> these </w:t>
      </w:r>
      <w:proofErr w:type="spellStart"/>
      <w:r w:rsidR="00D13A1F">
        <w:t>mul</w:t>
      </w:r>
      <w:r w:rsidR="00E33D66">
        <w:t>tinomial</w:t>
      </w:r>
      <w:r w:rsidR="00314C2B">
        <w:t>s</w:t>
      </w:r>
      <w:proofErr w:type="spellEnd"/>
      <w:r w:rsidR="00314C2B">
        <w:t xml:space="preserve"> </w:t>
      </w:r>
      <w:r w:rsidR="009166B1">
        <w:t>for</w:t>
      </w:r>
      <w:r w:rsidR="00314C2B">
        <w:t xml:space="preserve"> mixture components. </w:t>
      </w:r>
      <w:r w:rsidR="009166B1">
        <w:t xml:space="preserve">For </w:t>
      </w:r>
      <w:r w:rsidR="004A6A28">
        <w:t xml:space="preserve">model </w:t>
      </w:r>
      <w:r w:rsidR="009166B1">
        <w:t>training</w:t>
      </w:r>
      <w:r w:rsidR="004A6A28">
        <w:t xml:space="preserve"> </w:t>
      </w:r>
      <w:r w:rsidR="00F0720E">
        <w:t>(</w:t>
      </w:r>
      <w:r w:rsidR="004A6A28">
        <w:t>estimation of parameters</w:t>
      </w:r>
      <w:r w:rsidR="00F0720E">
        <w:t>),</w:t>
      </w:r>
      <w:r w:rsidR="004A6A28">
        <w:t xml:space="preserve"> </w:t>
      </w:r>
      <w:r w:rsidR="007B4ED1">
        <w:t>basic ideas includ</w:t>
      </w:r>
      <w:r w:rsidR="00A844C9">
        <w:t>ing</w:t>
      </w:r>
      <w:r w:rsidR="007B4ED1">
        <w:t xml:space="preserve"> </w:t>
      </w:r>
      <w:r w:rsidR="00A844C9">
        <w:t xml:space="preserve">(1) </w:t>
      </w:r>
      <w:r w:rsidR="0010646B">
        <w:t>maximum a posteri</w:t>
      </w:r>
      <w:r w:rsidR="0051380C">
        <w:t>ori parameter estimation</w:t>
      </w:r>
      <w:r w:rsidR="00C869E1">
        <w:t xml:space="preserve">, </w:t>
      </w:r>
      <w:r w:rsidR="00A844C9">
        <w:t xml:space="preserve">(2) </w:t>
      </w:r>
      <w:r w:rsidR="00D906E0">
        <w:t>Bayes’ rule</w:t>
      </w:r>
      <w:r w:rsidR="00C869E1">
        <w:t xml:space="preserve"> and </w:t>
      </w:r>
      <w:r w:rsidR="00A844C9">
        <w:t xml:space="preserve">(3) </w:t>
      </w:r>
      <w:r w:rsidR="00DA1C93">
        <w:t xml:space="preserve">the method of </w:t>
      </w:r>
      <w:r w:rsidR="00C869E1">
        <w:t xml:space="preserve">Lagrange multipliers </w:t>
      </w:r>
      <w:r w:rsidR="00A844C9">
        <w:t xml:space="preserve">are applied, </w:t>
      </w:r>
      <w:r w:rsidR="00BD5FDA">
        <w:t xml:space="preserve">and “ratios of count” formulae </w:t>
      </w:r>
      <w:r w:rsidR="00501D8B">
        <w:t>for</w:t>
      </w:r>
      <w:r w:rsidR="009242B9">
        <w:t xml:space="preserve"> (1)</w:t>
      </w:r>
      <w:r w:rsidR="00501D8B">
        <w:t xml:space="preserve"> word probability given </w:t>
      </w:r>
      <w:r w:rsidR="00A0555E">
        <w:t>class</w:t>
      </w:r>
      <w:r w:rsidR="009242B9">
        <w:t xml:space="preserve"> and (2) </w:t>
      </w:r>
      <w:r w:rsidR="00A0555E">
        <w:t xml:space="preserve">class prior probabilities </w:t>
      </w:r>
      <w:r w:rsidR="00501D8B">
        <w:t>are derived.</w:t>
      </w:r>
      <w:r w:rsidR="0051380C">
        <w:t xml:space="preserve"> </w:t>
      </w:r>
      <w:r w:rsidR="00CC33F1">
        <w:t xml:space="preserve">Interestingly, </w:t>
      </w:r>
      <w:r w:rsidR="00A70089">
        <w:t xml:space="preserve">naïve Bayes performs well although some assumptions </w:t>
      </w:r>
      <w:r w:rsidR="00D4423B">
        <w:t xml:space="preserve">could not be satisfied in real life. </w:t>
      </w:r>
      <w:r w:rsidR="00A70089">
        <w:t xml:space="preserve"> </w:t>
      </w:r>
    </w:p>
    <w:p w14:paraId="72585DA2" w14:textId="7396E1BC" w:rsidR="005A5864" w:rsidRDefault="006C5107">
      <w:r>
        <w:t xml:space="preserve">Then, how can </w:t>
      </w:r>
      <w:r w:rsidR="0013128F">
        <w:t xml:space="preserve">abundant </w:t>
      </w:r>
      <w:r>
        <w:t>unlabeled data be incorpo</w:t>
      </w:r>
      <w:r w:rsidR="000106BA">
        <w:t xml:space="preserve">rated with Expectation-Maximization method to supplement </w:t>
      </w:r>
      <w:r w:rsidR="0013128F">
        <w:t>scarce labeled data</w:t>
      </w:r>
      <w:r w:rsidR="000106BA">
        <w:t xml:space="preserve">? </w:t>
      </w:r>
      <w:r w:rsidR="00AB226C">
        <w:t xml:space="preserve">As mentioned before, </w:t>
      </w:r>
      <w:r w:rsidR="00E70518">
        <w:t xml:space="preserve">naïve Bayes is </w:t>
      </w:r>
      <w:r w:rsidR="001526B2">
        <w:t>trained</w:t>
      </w:r>
      <w:r w:rsidR="00E70518">
        <w:t xml:space="preserve"> </w:t>
      </w:r>
      <w:r w:rsidR="001526B2">
        <w:t xml:space="preserve">with </w:t>
      </w:r>
      <w:r w:rsidR="00E70518">
        <w:t xml:space="preserve">labeled data </w:t>
      </w:r>
      <w:r w:rsidR="001526B2">
        <w:t xml:space="preserve">as </w:t>
      </w:r>
      <w:r w:rsidR="00E70518">
        <w:t>initializ</w:t>
      </w:r>
      <w:r w:rsidR="001526B2">
        <w:t>ation</w:t>
      </w:r>
      <w:r w:rsidR="00E70518">
        <w:t xml:space="preserve"> </w:t>
      </w:r>
      <w:r w:rsidR="001526B2">
        <w:t xml:space="preserve">of </w:t>
      </w:r>
      <w:r w:rsidR="00E70518">
        <w:t>parameter es</w:t>
      </w:r>
      <w:r w:rsidR="00A25728">
        <w:t>timation</w:t>
      </w:r>
      <w:r w:rsidR="001C2A7D">
        <w:t xml:space="preserve"> (“priming” </w:t>
      </w:r>
      <w:r w:rsidR="00570A92">
        <w:t>M-step</w:t>
      </w:r>
      <w:r w:rsidR="001C2A7D">
        <w:t>)</w:t>
      </w:r>
      <w:r w:rsidR="00A25728">
        <w:t xml:space="preserve">. </w:t>
      </w:r>
      <w:r w:rsidR="00AB226C">
        <w:t xml:space="preserve">Then, </w:t>
      </w:r>
      <w:r w:rsidR="00C43F21">
        <w:t xml:space="preserve">the following 2 steps are looped until convergence of parameter estimation: </w:t>
      </w:r>
      <w:r w:rsidR="002C7E6E">
        <w:t xml:space="preserve">the </w:t>
      </w:r>
      <w:r w:rsidR="00126893">
        <w:t xml:space="preserve">learned </w:t>
      </w:r>
      <w:r w:rsidR="002C7E6E">
        <w:t xml:space="preserve">model </w:t>
      </w:r>
      <w:r w:rsidR="00126893">
        <w:t>parameters</w:t>
      </w:r>
      <w:r w:rsidR="00AB226C">
        <w:t xml:space="preserve"> </w:t>
      </w:r>
      <w:r w:rsidR="00126893">
        <w:t>are</w:t>
      </w:r>
      <w:r w:rsidR="00AB226C">
        <w:t xml:space="preserve"> used to assign class labels for </w:t>
      </w:r>
      <w:r w:rsidR="00126893">
        <w:t xml:space="preserve">all </w:t>
      </w:r>
      <w:r w:rsidR="00AB226C">
        <w:t>unlabeled data</w:t>
      </w:r>
      <w:r w:rsidR="001C2A7D">
        <w:t xml:space="preserve"> (E-step)</w:t>
      </w:r>
      <w:r w:rsidR="00AB226C">
        <w:t>, and new model parameters are estimated using all labeled and unlabeled data</w:t>
      </w:r>
      <w:r w:rsidR="001C2A7D">
        <w:t xml:space="preserve"> (M-step)</w:t>
      </w:r>
      <w:r w:rsidR="00AB226C">
        <w:t xml:space="preserve">.  </w:t>
      </w:r>
      <w:r w:rsidR="00526C20">
        <w:t xml:space="preserve">It is great that </w:t>
      </w:r>
      <w:r w:rsidR="002C7E6E">
        <w:t xml:space="preserve">this process is guaranteed to find model parameters </w:t>
      </w:r>
      <w:r w:rsidR="00D7393D">
        <w:t xml:space="preserve">having </w:t>
      </w:r>
      <w:r w:rsidR="00146B99">
        <w:t>non-decreasing</w:t>
      </w:r>
      <w:r w:rsidR="00D7393D">
        <w:t xml:space="preserve"> likelihood than that of previous iterations. </w:t>
      </w:r>
      <w:r w:rsidR="001B38A7">
        <w:t xml:space="preserve">Furthermore, notice that </w:t>
      </w:r>
      <w:r w:rsidR="00B459FB">
        <w:t xml:space="preserve">complete log likelihood </w:t>
      </w:r>
      <w:r w:rsidR="00432893">
        <w:t>replaces incomplete log likelihood appro</w:t>
      </w:r>
      <w:r w:rsidR="00F94B5A">
        <w:t>ximately in practice for the sake of computational trac</w:t>
      </w:r>
      <w:r w:rsidR="0020506A">
        <w:t>tability, which gives a local</w:t>
      </w:r>
      <w:r w:rsidR="00950589">
        <w:t xml:space="preserve"> optimum by a hill climbing procedure</w:t>
      </w:r>
      <w:r w:rsidR="0020506A">
        <w:t xml:space="preserve">. </w:t>
      </w:r>
    </w:p>
    <w:p w14:paraId="7E5EDABC" w14:textId="6E7B657B" w:rsidR="00F0720E" w:rsidRDefault="00F0720E">
      <w:r>
        <w:t xml:space="preserve">In contrast to naïve Bayes, </w:t>
      </w:r>
      <w:r w:rsidR="008E2D67">
        <w:t xml:space="preserve">the performance of EM is </w:t>
      </w:r>
      <w:r w:rsidR="008E550C">
        <w:t xml:space="preserve">negatively affected when assumptions about </w:t>
      </w:r>
      <w:r w:rsidR="004C45CE">
        <w:t xml:space="preserve">the generative process are violated. </w:t>
      </w:r>
      <w:r w:rsidR="00F57910">
        <w:t>Fortunately, t</w:t>
      </w:r>
      <w:r w:rsidR="006609FB">
        <w:t xml:space="preserve">he authors </w:t>
      </w:r>
      <w:r w:rsidR="00621E15">
        <w:t>come out with</w:t>
      </w:r>
      <w:r w:rsidR="00670FC9">
        <w:t xml:space="preserve"> 2 approaches </w:t>
      </w:r>
      <w:r w:rsidR="00786ED1">
        <w:t>to augment</w:t>
      </w:r>
      <w:r w:rsidR="006609FB">
        <w:t xml:space="preserve"> </w:t>
      </w:r>
      <w:r w:rsidR="00786ED1">
        <w:t>the EM method</w:t>
      </w:r>
      <w:r w:rsidR="00621E15">
        <w:t xml:space="preserve"> from different angels</w:t>
      </w:r>
      <w:r w:rsidR="006609FB">
        <w:t>.</w:t>
      </w:r>
      <w:r w:rsidR="00621E15">
        <w:t xml:space="preserve"> </w:t>
      </w:r>
      <w:r w:rsidR="00AC5677">
        <w:t>The first, weighting the unlabeled data</w:t>
      </w:r>
      <w:r w:rsidR="002873B4">
        <w:t>,</w:t>
      </w:r>
      <w:r w:rsidR="00D276D0">
        <w:t xml:space="preserve"> adds a parameter to modulate the degree to which EM weights the unlabeled data. </w:t>
      </w:r>
      <w:r w:rsidR="002873B4">
        <w:t xml:space="preserve">It modifies the </w:t>
      </w:r>
      <w:r w:rsidR="00C81ABF">
        <w:t xml:space="preserve">formulae forms of </w:t>
      </w:r>
      <w:r w:rsidR="00C81ABF">
        <w:lastRenderedPageBreak/>
        <w:t>parameter estimation</w:t>
      </w:r>
      <w:r w:rsidR="00D9273C">
        <w:t xml:space="preserve"> (</w:t>
      </w:r>
      <w:r w:rsidR="008E6AA9">
        <w:t xml:space="preserve">in </w:t>
      </w:r>
      <w:r w:rsidR="00D9273C">
        <w:t>M-step)</w:t>
      </w:r>
      <w:r w:rsidR="00C81ABF">
        <w:t xml:space="preserve">. The second, “multiple mixture components per class”, </w:t>
      </w:r>
      <w:r w:rsidR="00C763E7">
        <w:t>assumes</w:t>
      </w:r>
      <w:r w:rsidR="00C81ABF">
        <w:t xml:space="preserve"> </w:t>
      </w:r>
      <w:r w:rsidR="00C763E7">
        <w:t xml:space="preserve">a many-to-one correspondence between mixture components and classes instead of the original one-to-one relations, </w:t>
      </w:r>
      <w:r w:rsidR="00946622">
        <w:t>is beneficial for capturing co-occurrence patterns of words</w:t>
      </w:r>
      <w:r w:rsidR="00A4226C">
        <w:t xml:space="preserve"> belonging to different sub-topics of same topics</w:t>
      </w:r>
      <w:r w:rsidR="00C0529B">
        <w:t xml:space="preserve"> as well as relaxing an assumption of the generative model</w:t>
      </w:r>
      <w:r w:rsidR="00A4226C">
        <w:t>.</w:t>
      </w:r>
      <w:r w:rsidR="00B91D0A">
        <w:t xml:space="preserve"> In this way, restriction and renormalization of </w:t>
      </w:r>
      <w:r w:rsidR="00DD37B8">
        <w:t xml:space="preserve">membership probability estimates </w:t>
      </w:r>
      <w:r w:rsidR="008E6AA9">
        <w:t>of labeled data are needed (in E-step</w:t>
      </w:r>
      <w:r w:rsidR="0050549B">
        <w:t xml:space="preserve">). It is worth mentioning that cross validations are conducted to determine the value of the modulating parameter and the number of mixture components per class. </w:t>
      </w:r>
    </w:p>
    <w:p w14:paraId="0F596389" w14:textId="5FC8ED9B" w:rsidR="001B5CC8" w:rsidRDefault="001B5CC8">
      <w:r>
        <w:t xml:space="preserve">Finally, the authors do some experiments </w:t>
      </w:r>
      <w:r w:rsidR="00132878">
        <w:t xml:space="preserve">in 3 real-world text classification tasks </w:t>
      </w:r>
      <w:r w:rsidR="002C41B3">
        <w:t xml:space="preserve">(20 Newsgroups, </w:t>
      </w:r>
      <w:proofErr w:type="spellStart"/>
      <w:r w:rsidR="00DA2995">
        <w:t>WebKB</w:t>
      </w:r>
      <w:proofErr w:type="spellEnd"/>
      <w:r w:rsidR="00DA2995">
        <w:t>, Reuters</w:t>
      </w:r>
      <w:r w:rsidR="002C41B3">
        <w:t xml:space="preserve">) </w:t>
      </w:r>
      <w:r w:rsidR="00132878">
        <w:t>and verify that the proposed model</w:t>
      </w:r>
      <w:r w:rsidR="000402E5">
        <w:t xml:space="preserve"> gives better performance than state-of-the-art models. </w:t>
      </w:r>
      <w:r w:rsidR="00867200">
        <w:t xml:space="preserve">Also, </w:t>
      </w:r>
      <w:r w:rsidR="003F7DCF">
        <w:t>the parameter decision</w:t>
      </w:r>
      <w:r w:rsidR="00EE7C16">
        <w:t xml:space="preserve"> process</w:t>
      </w:r>
      <w:r w:rsidR="003F7DCF">
        <w:t xml:space="preserve"> of a</w:t>
      </w:r>
      <w:r w:rsidR="00EE7C16">
        <w:t>u</w:t>
      </w:r>
      <w:r w:rsidR="003F7DCF">
        <w:t>g</w:t>
      </w:r>
      <w:r w:rsidR="00EE7C16">
        <w:t>mented EM is</w:t>
      </w:r>
      <w:r w:rsidR="00A50C3B">
        <w:t xml:space="preserve"> included. Furthermore, the authors point out </w:t>
      </w:r>
      <w:r w:rsidR="00AF1915">
        <w:t>several directions of future work with unlabeled data such as active learning</w:t>
      </w:r>
      <w:r w:rsidR="008C7901">
        <w:t xml:space="preserve">, </w:t>
      </w:r>
      <w:r w:rsidR="00AF1915">
        <w:t>incremental learning</w:t>
      </w:r>
      <w:r w:rsidR="008C7901">
        <w:t xml:space="preserve"> and technique </w:t>
      </w:r>
      <w:r w:rsidR="00555A30">
        <w:t>application</w:t>
      </w:r>
      <w:r w:rsidR="008C7901">
        <w:t xml:space="preserve"> to similar domains</w:t>
      </w:r>
      <w:r w:rsidR="00AF1915">
        <w:t xml:space="preserve">. </w:t>
      </w:r>
      <w:r w:rsidR="00EE7C16">
        <w:t xml:space="preserve"> </w:t>
      </w:r>
    </w:p>
    <w:p w14:paraId="0E08A992" w14:textId="77777777" w:rsidR="0070627E" w:rsidRDefault="0070627E"/>
    <w:sectPr w:rsidR="00706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40D"/>
    <w:rsid w:val="0000432F"/>
    <w:rsid w:val="000106BA"/>
    <w:rsid w:val="000402E5"/>
    <w:rsid w:val="00071E65"/>
    <w:rsid w:val="000A35CD"/>
    <w:rsid w:val="000B1D93"/>
    <w:rsid w:val="0010646B"/>
    <w:rsid w:val="001135CE"/>
    <w:rsid w:val="00126893"/>
    <w:rsid w:val="0013128F"/>
    <w:rsid w:val="00132878"/>
    <w:rsid w:val="00146B99"/>
    <w:rsid w:val="001526B2"/>
    <w:rsid w:val="00164F5A"/>
    <w:rsid w:val="001B38A7"/>
    <w:rsid w:val="001B5CC8"/>
    <w:rsid w:val="001C2A7D"/>
    <w:rsid w:val="001C6C30"/>
    <w:rsid w:val="001D71B6"/>
    <w:rsid w:val="001E7101"/>
    <w:rsid w:val="0020506A"/>
    <w:rsid w:val="0026440A"/>
    <w:rsid w:val="0027081B"/>
    <w:rsid w:val="002873B4"/>
    <w:rsid w:val="002A244C"/>
    <w:rsid w:val="002B5CB1"/>
    <w:rsid w:val="002C41B3"/>
    <w:rsid w:val="002C7E6E"/>
    <w:rsid w:val="00314C2B"/>
    <w:rsid w:val="0037454F"/>
    <w:rsid w:val="003C4AE5"/>
    <w:rsid w:val="003F7DCF"/>
    <w:rsid w:val="00415DB7"/>
    <w:rsid w:val="0042759B"/>
    <w:rsid w:val="00432893"/>
    <w:rsid w:val="004756E7"/>
    <w:rsid w:val="004A6A28"/>
    <w:rsid w:val="004C45CE"/>
    <w:rsid w:val="00501D8B"/>
    <w:rsid w:val="0050549B"/>
    <w:rsid w:val="0051380C"/>
    <w:rsid w:val="00526C20"/>
    <w:rsid w:val="00555A30"/>
    <w:rsid w:val="005621F2"/>
    <w:rsid w:val="00570A92"/>
    <w:rsid w:val="005A5864"/>
    <w:rsid w:val="0060740D"/>
    <w:rsid w:val="0062046C"/>
    <w:rsid w:val="00621E15"/>
    <w:rsid w:val="006432A0"/>
    <w:rsid w:val="00651022"/>
    <w:rsid w:val="006609FB"/>
    <w:rsid w:val="00670FC9"/>
    <w:rsid w:val="006A3CE6"/>
    <w:rsid w:val="006C5107"/>
    <w:rsid w:val="006D2353"/>
    <w:rsid w:val="006D2444"/>
    <w:rsid w:val="0070627E"/>
    <w:rsid w:val="007503C1"/>
    <w:rsid w:val="00763E78"/>
    <w:rsid w:val="00786ED1"/>
    <w:rsid w:val="007B4ED1"/>
    <w:rsid w:val="008440F3"/>
    <w:rsid w:val="00852BD2"/>
    <w:rsid w:val="00867200"/>
    <w:rsid w:val="00873938"/>
    <w:rsid w:val="00877810"/>
    <w:rsid w:val="008A795B"/>
    <w:rsid w:val="008C7901"/>
    <w:rsid w:val="008E2D67"/>
    <w:rsid w:val="008E550C"/>
    <w:rsid w:val="008E6AA9"/>
    <w:rsid w:val="009166B1"/>
    <w:rsid w:val="009242B9"/>
    <w:rsid w:val="00926F96"/>
    <w:rsid w:val="00946622"/>
    <w:rsid w:val="00950589"/>
    <w:rsid w:val="00955E39"/>
    <w:rsid w:val="00960133"/>
    <w:rsid w:val="00984A25"/>
    <w:rsid w:val="009A7A41"/>
    <w:rsid w:val="009D3AB8"/>
    <w:rsid w:val="009E692B"/>
    <w:rsid w:val="00A0555E"/>
    <w:rsid w:val="00A25728"/>
    <w:rsid w:val="00A3609C"/>
    <w:rsid w:val="00A4226C"/>
    <w:rsid w:val="00A50C3B"/>
    <w:rsid w:val="00A553C1"/>
    <w:rsid w:val="00A65C16"/>
    <w:rsid w:val="00A67807"/>
    <w:rsid w:val="00A70089"/>
    <w:rsid w:val="00A844C9"/>
    <w:rsid w:val="00A95750"/>
    <w:rsid w:val="00AB226C"/>
    <w:rsid w:val="00AC5677"/>
    <w:rsid w:val="00AE1007"/>
    <w:rsid w:val="00AF1915"/>
    <w:rsid w:val="00B07173"/>
    <w:rsid w:val="00B459FB"/>
    <w:rsid w:val="00B91D0A"/>
    <w:rsid w:val="00BA3F47"/>
    <w:rsid w:val="00BD5FDA"/>
    <w:rsid w:val="00BF5D4F"/>
    <w:rsid w:val="00C0529B"/>
    <w:rsid w:val="00C43F21"/>
    <w:rsid w:val="00C64CE4"/>
    <w:rsid w:val="00C763E7"/>
    <w:rsid w:val="00C81ABF"/>
    <w:rsid w:val="00C869E1"/>
    <w:rsid w:val="00CB79F2"/>
    <w:rsid w:val="00CC33F1"/>
    <w:rsid w:val="00D13A1F"/>
    <w:rsid w:val="00D276D0"/>
    <w:rsid w:val="00D4423B"/>
    <w:rsid w:val="00D7393D"/>
    <w:rsid w:val="00D906E0"/>
    <w:rsid w:val="00D9273C"/>
    <w:rsid w:val="00DA1C93"/>
    <w:rsid w:val="00DA2995"/>
    <w:rsid w:val="00DD37B8"/>
    <w:rsid w:val="00E02680"/>
    <w:rsid w:val="00E33D66"/>
    <w:rsid w:val="00E70518"/>
    <w:rsid w:val="00E95356"/>
    <w:rsid w:val="00EE7C16"/>
    <w:rsid w:val="00F0720E"/>
    <w:rsid w:val="00F073BC"/>
    <w:rsid w:val="00F57910"/>
    <w:rsid w:val="00F610DF"/>
    <w:rsid w:val="00F94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11B6C"/>
  <w15:chartTrackingRefBased/>
  <w15:docId w15:val="{C88D3DA0-4ADD-42A0-891A-1FB910A34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Pengcheng Xu</dc:creator>
  <cp:keywords/>
  <dc:description/>
  <cp:lastModifiedBy>Pengcheng Xu</cp:lastModifiedBy>
  <cp:revision>128</cp:revision>
  <dcterms:created xsi:type="dcterms:W3CDTF">2019-04-22T20:54:00Z</dcterms:created>
  <dcterms:modified xsi:type="dcterms:W3CDTF">2019-04-22T22:44:00Z</dcterms:modified>
</cp:coreProperties>
</file>