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2FCD" w14:textId="0D618B70" w:rsidR="00311DC1" w:rsidRDefault="00311DC1"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b/>
          <w:bCs/>
          <w:color w:val="262626"/>
          <w:sz w:val="21"/>
          <w:szCs w:val="21"/>
        </w:rPr>
        <w:t>1. Summary </w:t>
      </w:r>
    </w:p>
    <w:p w14:paraId="22C595F1" w14:textId="77777777" w:rsidR="00E24D67" w:rsidRDefault="00CF71DD" w:rsidP="00CF71DD">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The focus of this paper is about probabilistic topic models. As generative models for documents, </w:t>
      </w:r>
      <w:r w:rsidR="00C96F20">
        <w:rPr>
          <w:rFonts w:ascii="Helvetica Neue" w:hAnsi="Helvetica Neue"/>
          <w:color w:val="262626"/>
          <w:sz w:val="21"/>
          <w:szCs w:val="21"/>
        </w:rPr>
        <w:t>they</w:t>
      </w:r>
      <w:r>
        <w:rPr>
          <w:rFonts w:ascii="Helvetica Neue" w:hAnsi="Helvetica Neue"/>
          <w:color w:val="262626"/>
          <w:sz w:val="21"/>
          <w:szCs w:val="21"/>
        </w:rPr>
        <w:t xml:space="preserve"> </w:t>
      </w:r>
      <w:r w:rsidR="00C96F20">
        <w:rPr>
          <w:rFonts w:ascii="Helvetica Neue" w:hAnsi="Helvetica Neue"/>
          <w:color w:val="262626"/>
          <w:sz w:val="21"/>
          <w:szCs w:val="21"/>
        </w:rPr>
        <w:t>show</w:t>
      </w:r>
      <w:r>
        <w:rPr>
          <w:rFonts w:ascii="Helvetica Neue" w:hAnsi="Helvetica Neue"/>
          <w:color w:val="262626"/>
          <w:sz w:val="21"/>
          <w:szCs w:val="21"/>
        </w:rPr>
        <w:t xml:space="preserve"> a basic idea that a document is a mixture of topics and a topic is a probability distribution over words. Thus, documents with different content can be generated by tuning the probability distribution over topics. </w:t>
      </w:r>
    </w:p>
    <w:p w14:paraId="314222F5" w14:textId="69D3A689" w:rsidR="005413B3" w:rsidRDefault="00C96F20" w:rsidP="00CF71DD">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Compared to Latent Semantic Analysis (LSA)</w:t>
      </w:r>
      <w:r w:rsidR="00E24D67">
        <w:rPr>
          <w:rFonts w:ascii="Helvetica Neue" w:hAnsi="Helvetica Neue"/>
          <w:color w:val="262626"/>
          <w:sz w:val="21"/>
          <w:szCs w:val="21"/>
        </w:rPr>
        <w:t xml:space="preserve"> which </w:t>
      </w:r>
      <w:r w:rsidR="00481A7F">
        <w:rPr>
          <w:rFonts w:ascii="Helvetica Neue" w:hAnsi="Helvetica Neue"/>
          <w:color w:val="262626"/>
          <w:sz w:val="21"/>
          <w:szCs w:val="21"/>
        </w:rPr>
        <w:t xml:space="preserve">is </w:t>
      </w:r>
      <w:r w:rsidR="00E24D67">
        <w:rPr>
          <w:rFonts w:ascii="Helvetica Neue" w:hAnsi="Helvetica Neue"/>
          <w:color w:val="262626"/>
          <w:sz w:val="21"/>
          <w:szCs w:val="21"/>
        </w:rPr>
        <w:t xml:space="preserve">another </w:t>
      </w:r>
      <w:r w:rsidR="00481A7F">
        <w:rPr>
          <w:rFonts w:ascii="Helvetica Neue" w:hAnsi="Helvetica Neue"/>
          <w:color w:val="262626"/>
          <w:sz w:val="21"/>
          <w:szCs w:val="21"/>
        </w:rPr>
        <w:t xml:space="preserve">classic </w:t>
      </w:r>
      <w:r w:rsidR="00E24D67">
        <w:rPr>
          <w:rFonts w:ascii="Helvetica Neue" w:hAnsi="Helvetica Neue"/>
          <w:color w:val="262626"/>
          <w:sz w:val="21"/>
          <w:szCs w:val="21"/>
        </w:rPr>
        <w:t>statistical method</w:t>
      </w:r>
      <w:r>
        <w:rPr>
          <w:rFonts w:ascii="Helvetica Neue" w:hAnsi="Helvetica Neue"/>
          <w:color w:val="262626"/>
          <w:sz w:val="21"/>
          <w:szCs w:val="21"/>
        </w:rPr>
        <w:t xml:space="preserve">, </w:t>
      </w:r>
      <w:r w:rsidR="00E24D67">
        <w:rPr>
          <w:rFonts w:ascii="Helvetica Neue" w:hAnsi="Helvetica Neue"/>
          <w:color w:val="262626"/>
          <w:sz w:val="21"/>
          <w:szCs w:val="21"/>
        </w:rPr>
        <w:t xml:space="preserve">they both claim that 1) </w:t>
      </w:r>
      <w:r w:rsidR="00E24D67" w:rsidRPr="00E24D67">
        <w:rPr>
          <w:rFonts w:ascii="Helvetica Neue" w:hAnsi="Helvetica Neue"/>
          <w:color w:val="262626"/>
          <w:sz w:val="21"/>
          <w:szCs w:val="21"/>
        </w:rPr>
        <w:t>semantic information can be derived from a word-</w:t>
      </w:r>
      <w:r w:rsidR="00E24D67">
        <w:rPr>
          <w:rFonts w:ascii="Helvetica Neue" w:hAnsi="Helvetica Neue"/>
          <w:color w:val="262626"/>
          <w:sz w:val="21"/>
          <w:szCs w:val="21"/>
        </w:rPr>
        <w:t>by-</w:t>
      </w:r>
      <w:r w:rsidR="00E24D67" w:rsidRPr="00E24D67">
        <w:rPr>
          <w:rFonts w:ascii="Helvetica Neue" w:hAnsi="Helvetica Neue"/>
          <w:color w:val="262626"/>
          <w:sz w:val="21"/>
          <w:szCs w:val="21"/>
        </w:rPr>
        <w:t>document matrix</w:t>
      </w:r>
      <w:r w:rsidR="00E24D67">
        <w:rPr>
          <w:rFonts w:ascii="Helvetica Neue" w:hAnsi="Helvetica Neue"/>
          <w:color w:val="262626"/>
          <w:sz w:val="21"/>
          <w:szCs w:val="21"/>
        </w:rPr>
        <w:t>, and 2)</w:t>
      </w:r>
      <w:r w:rsidR="00E24D67" w:rsidRPr="00E24D67">
        <w:rPr>
          <w:rFonts w:ascii="Helvetica Neue" w:hAnsi="Helvetica Neue"/>
          <w:color w:val="262626"/>
          <w:sz w:val="21"/>
          <w:szCs w:val="21"/>
        </w:rPr>
        <w:t xml:space="preserve"> dimensionality reduction is essential </w:t>
      </w:r>
      <w:r w:rsidR="00E24D67">
        <w:rPr>
          <w:rFonts w:ascii="Helvetica Neue" w:hAnsi="Helvetica Neue"/>
          <w:color w:val="262626"/>
          <w:sz w:val="21"/>
          <w:szCs w:val="21"/>
        </w:rPr>
        <w:t>for</w:t>
      </w:r>
      <w:r w:rsidR="00E24D67" w:rsidRPr="00E24D67">
        <w:rPr>
          <w:rFonts w:ascii="Helvetica Neue" w:hAnsi="Helvetica Neue"/>
          <w:color w:val="262626"/>
          <w:sz w:val="21"/>
          <w:szCs w:val="21"/>
        </w:rPr>
        <w:t xml:space="preserve"> th</w:t>
      </w:r>
      <w:r w:rsidR="00E24D67">
        <w:rPr>
          <w:rFonts w:ascii="Helvetica Neue" w:hAnsi="Helvetica Neue"/>
          <w:color w:val="262626"/>
          <w:sz w:val="21"/>
          <w:szCs w:val="21"/>
        </w:rPr>
        <w:t>e</w:t>
      </w:r>
      <w:r w:rsidR="00E24D67" w:rsidRPr="00E24D67">
        <w:rPr>
          <w:rFonts w:ascii="Helvetica Neue" w:hAnsi="Helvetica Neue"/>
          <w:color w:val="262626"/>
          <w:sz w:val="21"/>
          <w:szCs w:val="21"/>
        </w:rPr>
        <w:t xml:space="preserve"> derivation</w:t>
      </w:r>
      <w:r w:rsidR="00E24D67">
        <w:rPr>
          <w:rFonts w:ascii="Helvetica Neue" w:hAnsi="Helvetica Neue"/>
          <w:color w:val="262626"/>
          <w:sz w:val="21"/>
          <w:szCs w:val="21"/>
        </w:rPr>
        <w:t xml:space="preserve">. However, for </w:t>
      </w:r>
      <w:r w:rsidR="00C54667" w:rsidRPr="00C54667">
        <w:rPr>
          <w:rFonts w:ascii="Helvetica Neue" w:hAnsi="Helvetica Neue"/>
          <w:i/>
          <w:color w:val="262626"/>
          <w:sz w:val="21"/>
          <w:szCs w:val="21"/>
        </w:rPr>
        <w:t>semantic properties</w:t>
      </w:r>
      <w:r w:rsidR="00C54667">
        <w:rPr>
          <w:rFonts w:ascii="Helvetica Neue" w:hAnsi="Helvetica Neue"/>
          <w:color w:val="262626"/>
          <w:sz w:val="21"/>
          <w:szCs w:val="21"/>
        </w:rPr>
        <w:t xml:space="preserve"> of </w:t>
      </w:r>
      <w:r w:rsidR="00E24D67">
        <w:rPr>
          <w:rFonts w:ascii="Helvetica Neue" w:hAnsi="Helvetica Neue"/>
          <w:color w:val="262626"/>
          <w:sz w:val="21"/>
          <w:szCs w:val="21"/>
        </w:rPr>
        <w:t>word</w:t>
      </w:r>
      <w:r w:rsidR="00C54667">
        <w:rPr>
          <w:rFonts w:ascii="Helvetica Neue" w:hAnsi="Helvetica Neue"/>
          <w:color w:val="262626"/>
          <w:sz w:val="21"/>
          <w:szCs w:val="21"/>
        </w:rPr>
        <w:t>s</w:t>
      </w:r>
      <w:r w:rsidR="00E24D67">
        <w:rPr>
          <w:rFonts w:ascii="Helvetica Neue" w:hAnsi="Helvetica Neue"/>
          <w:color w:val="262626"/>
          <w:sz w:val="21"/>
          <w:szCs w:val="21"/>
        </w:rPr>
        <w:t xml:space="preserve"> and documents, LSA represents them as points in Euclidean space, while the topic model applies the concept of probabilistic topics.</w:t>
      </w:r>
    </w:p>
    <w:p w14:paraId="0E07AD3F" w14:textId="251155CB" w:rsidR="00481A7F" w:rsidRDefault="00481A7F" w:rsidP="00CF71DD">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Based on the </w:t>
      </w:r>
      <w:r w:rsidRPr="00481A7F">
        <w:rPr>
          <w:rFonts w:ascii="Helvetica Neue" w:hAnsi="Helvetica Neue"/>
          <w:i/>
          <w:color w:val="262626"/>
          <w:sz w:val="21"/>
          <w:szCs w:val="21"/>
        </w:rPr>
        <w:t>bag</w:t>
      </w:r>
      <w:r>
        <w:rPr>
          <w:rFonts w:ascii="Helvetica Neue" w:hAnsi="Helvetica Neue"/>
          <w:color w:val="262626"/>
          <w:sz w:val="21"/>
          <w:szCs w:val="21"/>
        </w:rPr>
        <w:t xml:space="preserve">-of-words assumption, a topic model deals with generative process and statistical inference problem. </w:t>
      </w:r>
      <w:r w:rsidR="00C94E8F">
        <w:rPr>
          <w:rFonts w:ascii="Helvetica Neue" w:hAnsi="Helvetica Neue"/>
          <w:color w:val="262626"/>
          <w:sz w:val="21"/>
          <w:szCs w:val="21"/>
        </w:rPr>
        <w:t xml:space="preserve">With the view that a document is a mixture of topics, probabilistic topic models assumes that a word in a document is generated by first sampling a topic from the </w:t>
      </w:r>
      <w:r w:rsidR="00C94E8F" w:rsidRPr="00F17983">
        <w:rPr>
          <w:rFonts w:ascii="Helvetica Neue" w:hAnsi="Helvetica Neue"/>
          <w:i/>
          <w:color w:val="262626"/>
          <w:sz w:val="21"/>
          <w:szCs w:val="21"/>
        </w:rPr>
        <w:t>document-topic</w:t>
      </w:r>
      <w:r w:rsidR="00C94E8F">
        <w:rPr>
          <w:rFonts w:ascii="Helvetica Neue" w:hAnsi="Helvetica Neue"/>
          <w:color w:val="262626"/>
          <w:sz w:val="21"/>
          <w:szCs w:val="21"/>
        </w:rPr>
        <w:t xml:space="preserve"> distribution (</w:t>
      </w:r>
      <m:oMath>
        <m:r>
          <w:rPr>
            <w:rFonts w:ascii="Cambria Math" w:hAnsi="Cambria Math"/>
            <w:color w:val="262626"/>
            <w:sz w:val="21"/>
            <w:szCs w:val="21"/>
          </w:rPr>
          <m:t>θ</m:t>
        </m:r>
      </m:oMath>
      <w:r w:rsidR="00C94E8F">
        <w:rPr>
          <w:rFonts w:ascii="Helvetica Neue" w:hAnsi="Helvetica Neue"/>
          <w:color w:val="262626"/>
          <w:sz w:val="21"/>
          <w:szCs w:val="21"/>
        </w:rPr>
        <w:t xml:space="preserve">) and then choosing a word from the </w:t>
      </w:r>
      <w:r w:rsidR="00C94E8F" w:rsidRPr="00F17983">
        <w:rPr>
          <w:rFonts w:ascii="Helvetica Neue" w:hAnsi="Helvetica Neue"/>
          <w:i/>
          <w:color w:val="262626"/>
          <w:sz w:val="21"/>
          <w:szCs w:val="21"/>
        </w:rPr>
        <w:t>topic-word</w:t>
      </w:r>
      <w:r w:rsidR="00C94E8F">
        <w:rPr>
          <w:rFonts w:ascii="Helvetica Neue" w:hAnsi="Helvetica Neue"/>
          <w:color w:val="262626"/>
          <w:sz w:val="21"/>
          <w:szCs w:val="21"/>
        </w:rPr>
        <w:t xml:space="preserve"> distribution (</w:t>
      </w:r>
      <m:oMath>
        <m:r>
          <w:rPr>
            <w:rFonts w:ascii="Cambria Math" w:hAnsi="Cambria Math"/>
            <w:color w:val="262626"/>
            <w:sz w:val="21"/>
            <w:szCs w:val="21"/>
          </w:rPr>
          <m:t>ϕ</m:t>
        </m:r>
      </m:oMath>
      <w:r w:rsidR="00C94E8F">
        <w:rPr>
          <w:rFonts w:ascii="Helvetica Neue" w:hAnsi="Helvetica Neue"/>
          <w:color w:val="262626"/>
          <w:sz w:val="21"/>
          <w:szCs w:val="21"/>
        </w:rPr>
        <w:t xml:space="preserve">). </w:t>
      </w:r>
      <w:r w:rsidR="00AB5AE2">
        <w:rPr>
          <w:rFonts w:ascii="Helvetica Neue" w:hAnsi="Helvetica Neue"/>
          <w:color w:val="262626"/>
          <w:sz w:val="21"/>
          <w:szCs w:val="21"/>
        </w:rPr>
        <w:t xml:space="preserve">In Section 3, hyperparameter setting (Dirichlet prior </w:t>
      </w:r>
      <m:oMath>
        <m:r>
          <w:rPr>
            <w:rFonts w:ascii="Cambria Math" w:hAnsi="Cambria Math"/>
            <w:color w:val="262626"/>
            <w:sz w:val="21"/>
            <w:szCs w:val="21"/>
          </w:rPr>
          <m:t>α</m:t>
        </m:r>
      </m:oMath>
      <w:r w:rsidR="00AB5AE2">
        <w:rPr>
          <w:rFonts w:ascii="Helvetica Neue" w:hAnsi="Helvetica Neue"/>
          <w:color w:val="262626"/>
          <w:sz w:val="21"/>
          <w:szCs w:val="21"/>
        </w:rPr>
        <w:t xml:space="preserve"> for </w:t>
      </w:r>
      <m:oMath>
        <m:r>
          <w:rPr>
            <w:rFonts w:ascii="Cambria Math" w:hAnsi="Cambria Math"/>
            <w:color w:val="262626"/>
            <w:sz w:val="21"/>
            <w:szCs w:val="21"/>
          </w:rPr>
          <m:t>θ</m:t>
        </m:r>
      </m:oMath>
      <w:r w:rsidR="00AB5AE2">
        <w:rPr>
          <w:rFonts w:ascii="Helvetica Neue" w:hAnsi="Helvetica Neue"/>
          <w:color w:val="262626"/>
          <w:sz w:val="21"/>
          <w:szCs w:val="21"/>
        </w:rPr>
        <w:t xml:space="preserve"> in LDA, Dirichlet prior </w:t>
      </w:r>
      <m:oMath>
        <m:r>
          <w:rPr>
            <w:rFonts w:ascii="Cambria Math" w:hAnsi="Cambria Math"/>
            <w:color w:val="262626"/>
            <w:sz w:val="21"/>
            <w:szCs w:val="21"/>
          </w:rPr>
          <m:t>β</m:t>
        </m:r>
      </m:oMath>
      <w:r w:rsidR="00AB5AE2">
        <w:rPr>
          <w:rFonts w:ascii="Helvetica Neue" w:hAnsi="Helvetica Neue"/>
          <w:color w:val="262626"/>
          <w:sz w:val="21"/>
          <w:szCs w:val="21"/>
        </w:rPr>
        <w:t xml:space="preserve"> for </w:t>
      </w:r>
      <m:oMath>
        <m:r>
          <w:rPr>
            <w:rFonts w:ascii="Cambria Math" w:hAnsi="Cambria Math"/>
            <w:color w:val="262626"/>
            <w:sz w:val="21"/>
            <w:szCs w:val="21"/>
          </w:rPr>
          <m:t>ϕ</m:t>
        </m:r>
      </m:oMath>
      <w:r w:rsidR="00AB5AE2">
        <w:rPr>
          <w:rFonts w:ascii="Helvetica Neue" w:hAnsi="Helvetica Neue"/>
          <w:color w:val="262626"/>
          <w:sz w:val="21"/>
          <w:szCs w:val="21"/>
        </w:rPr>
        <w:t>), interpretations (</w:t>
      </w:r>
      <w:r w:rsidR="006920DE">
        <w:rPr>
          <w:rFonts w:ascii="Helvetica Neue" w:hAnsi="Helvetica Neue"/>
          <w:color w:val="262626"/>
          <w:sz w:val="21"/>
          <w:szCs w:val="21"/>
        </w:rPr>
        <w:t xml:space="preserve">graphical model with plate notation for </w:t>
      </w:r>
      <w:r w:rsidR="006920DE" w:rsidRPr="006920DE">
        <w:rPr>
          <w:rFonts w:ascii="Helvetica Neue" w:hAnsi="Helvetica Neue"/>
          <w:i/>
          <w:color w:val="262626"/>
          <w:sz w:val="21"/>
          <w:szCs w:val="21"/>
        </w:rPr>
        <w:t>repeated</w:t>
      </w:r>
      <w:r w:rsidR="006920DE">
        <w:rPr>
          <w:rFonts w:ascii="Helvetica Neue" w:hAnsi="Helvetica Neue"/>
          <w:color w:val="262626"/>
          <w:sz w:val="21"/>
          <w:szCs w:val="21"/>
        </w:rPr>
        <w:t xml:space="preserve"> </w:t>
      </w:r>
      <w:r w:rsidR="006920DE" w:rsidRPr="006920DE">
        <w:rPr>
          <w:rFonts w:ascii="Helvetica Neue" w:hAnsi="Helvetica Neue"/>
          <w:i/>
          <w:color w:val="262626"/>
          <w:sz w:val="21"/>
          <w:szCs w:val="21"/>
        </w:rPr>
        <w:t>sampling</w:t>
      </w:r>
      <w:r w:rsidR="006920DE">
        <w:rPr>
          <w:rFonts w:ascii="Helvetica Neue" w:hAnsi="Helvetica Neue"/>
          <w:color w:val="262626"/>
          <w:sz w:val="21"/>
          <w:szCs w:val="21"/>
        </w:rPr>
        <w:t>, geometric interpretation with simplex, matrix factorization interpretation with comparison to LSA</w:t>
      </w:r>
      <w:r w:rsidR="00AB5AE2">
        <w:rPr>
          <w:rFonts w:ascii="Helvetica Neue" w:hAnsi="Helvetica Neue"/>
          <w:color w:val="262626"/>
          <w:sz w:val="21"/>
          <w:szCs w:val="21"/>
        </w:rPr>
        <w:t>) and other applications are reviewed.</w:t>
      </w:r>
    </w:p>
    <w:p w14:paraId="2E1FB2DA" w14:textId="19710CBC" w:rsidR="00E24D67" w:rsidRDefault="006920DE" w:rsidP="00CF71DD">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To extract topics, Gibbs sampling (a Markov chain Monte Carlo) is easy to implement, efficient, and avoid</w:t>
      </w:r>
      <w:r w:rsidR="00F74A98">
        <w:rPr>
          <w:rFonts w:ascii="Helvetica Neue" w:hAnsi="Helvetica Neue"/>
          <w:color w:val="262626"/>
          <w:sz w:val="21"/>
          <w:szCs w:val="21"/>
        </w:rPr>
        <w:t>s</w:t>
      </w:r>
      <w:r>
        <w:rPr>
          <w:rFonts w:ascii="Helvetica Neue" w:hAnsi="Helvetica Neue"/>
          <w:color w:val="262626"/>
          <w:sz w:val="21"/>
          <w:szCs w:val="21"/>
        </w:rPr>
        <w:t xml:space="preserve"> </w:t>
      </w:r>
      <w:r w:rsidR="00A527DD">
        <w:rPr>
          <w:rFonts w:ascii="Helvetica Neue" w:hAnsi="Helvetica Neue"/>
          <w:color w:val="262626"/>
          <w:sz w:val="21"/>
          <w:szCs w:val="21"/>
        </w:rPr>
        <w:t xml:space="preserve">(?) </w:t>
      </w:r>
      <w:r>
        <w:rPr>
          <w:rFonts w:ascii="Helvetica Neue" w:hAnsi="Helvetica Neue"/>
          <w:color w:val="262626"/>
          <w:sz w:val="21"/>
          <w:szCs w:val="21"/>
        </w:rPr>
        <w:t xml:space="preserve">local convergence problems EM algorithm faces. It </w:t>
      </w:r>
      <w:r w:rsidRPr="006920DE">
        <w:rPr>
          <w:rFonts w:ascii="Helvetica Neue" w:hAnsi="Helvetica Neue"/>
          <w:i/>
          <w:color w:val="262626"/>
          <w:sz w:val="21"/>
          <w:szCs w:val="21"/>
        </w:rPr>
        <w:t>directly</w:t>
      </w:r>
      <w:r w:rsidRPr="006920DE">
        <w:rPr>
          <w:rFonts w:ascii="Helvetica Neue" w:hAnsi="Helvetica Neue"/>
          <w:color w:val="262626"/>
          <w:sz w:val="21"/>
          <w:szCs w:val="21"/>
        </w:rPr>
        <w:t xml:space="preserve"> estimate</w:t>
      </w:r>
      <w:r>
        <w:rPr>
          <w:rFonts w:ascii="Helvetica Neue" w:hAnsi="Helvetica Neue"/>
          <w:color w:val="262626"/>
          <w:sz w:val="21"/>
          <w:szCs w:val="21"/>
        </w:rPr>
        <w:t>s</w:t>
      </w:r>
      <w:r w:rsidRPr="006920DE">
        <w:rPr>
          <w:rFonts w:ascii="Helvetica Neue" w:hAnsi="Helvetica Neue"/>
          <w:color w:val="262626"/>
          <w:sz w:val="21"/>
          <w:szCs w:val="21"/>
        </w:rPr>
        <w:t xml:space="preserve"> the </w:t>
      </w:r>
      <w:r w:rsidRPr="006920DE">
        <w:rPr>
          <w:rFonts w:ascii="Helvetica Neue" w:hAnsi="Helvetica Neue"/>
          <w:i/>
          <w:color w:val="262626"/>
          <w:sz w:val="21"/>
          <w:szCs w:val="21"/>
        </w:rPr>
        <w:t>posterior</w:t>
      </w:r>
      <w:r w:rsidRPr="006920DE">
        <w:rPr>
          <w:rFonts w:ascii="Helvetica Neue" w:hAnsi="Helvetica Neue"/>
          <w:color w:val="262626"/>
          <w:sz w:val="21"/>
          <w:szCs w:val="21"/>
        </w:rPr>
        <w:t xml:space="preserve"> distribution over </w:t>
      </w:r>
      <w:r w:rsidRPr="00BE30FF">
        <w:rPr>
          <w:rFonts w:ascii="Helvetica Neue" w:hAnsi="Helvetica Neue"/>
          <w:color w:val="262626"/>
          <w:sz w:val="21"/>
          <w:szCs w:val="21"/>
        </w:rPr>
        <w:t>z</w:t>
      </w:r>
      <w:r w:rsidRPr="006920DE">
        <w:rPr>
          <w:rFonts w:ascii="Helvetica Neue" w:hAnsi="Helvetica Neue"/>
          <w:color w:val="262626"/>
          <w:sz w:val="21"/>
          <w:szCs w:val="21"/>
        </w:rPr>
        <w:t xml:space="preserve"> (the assignment of word </w:t>
      </w:r>
      <w:r w:rsidRPr="00E62592">
        <w:rPr>
          <w:rFonts w:ascii="Helvetica Neue" w:hAnsi="Helvetica Neue"/>
          <w:i/>
          <w:color w:val="262626"/>
          <w:sz w:val="21"/>
          <w:szCs w:val="21"/>
        </w:rPr>
        <w:t>tokens</w:t>
      </w:r>
      <w:r w:rsidRPr="006920DE">
        <w:rPr>
          <w:rFonts w:ascii="Helvetica Neue" w:hAnsi="Helvetica Neue"/>
          <w:color w:val="262626"/>
          <w:sz w:val="21"/>
          <w:szCs w:val="21"/>
        </w:rPr>
        <w:t xml:space="preserve"> to topics) given the observed words w</w:t>
      </w:r>
      <w:r>
        <w:rPr>
          <w:rFonts w:ascii="Helvetica Neue" w:hAnsi="Helvetica Neue"/>
          <w:color w:val="262626"/>
          <w:sz w:val="21"/>
          <w:szCs w:val="21"/>
        </w:rPr>
        <w:t xml:space="preserve">. </w:t>
      </w:r>
      <w:r w:rsidR="00984B06">
        <w:rPr>
          <w:rFonts w:ascii="Helvetica Neue" w:hAnsi="Helvetica Neue"/>
          <w:color w:val="262626"/>
          <w:sz w:val="21"/>
          <w:szCs w:val="21"/>
        </w:rPr>
        <w:t xml:space="preserve">It shows that words are assigned to topics based on how “likely” the word is for a topic and how “dominant” a topic is in a document. Additionally, </w:t>
      </w:r>
      <m:oMath>
        <m:r>
          <w:rPr>
            <w:rFonts w:ascii="Cambria Math" w:hAnsi="Cambria Math"/>
            <w:color w:val="262626"/>
            <w:sz w:val="21"/>
            <w:szCs w:val="21"/>
          </w:rPr>
          <m:t>θ</m:t>
        </m:r>
      </m:oMath>
      <w:r w:rsidR="00984B06">
        <w:rPr>
          <w:rFonts w:ascii="Helvetica Neue" w:hAnsi="Helvetica Neue"/>
          <w:color w:val="262626"/>
          <w:sz w:val="21"/>
          <w:szCs w:val="21"/>
        </w:rPr>
        <w:t xml:space="preserve"> and </w:t>
      </w:r>
      <m:oMath>
        <m:r>
          <w:rPr>
            <w:rFonts w:ascii="Cambria Math" w:hAnsi="Cambria Math"/>
            <w:color w:val="262626"/>
            <w:sz w:val="21"/>
            <w:szCs w:val="21"/>
          </w:rPr>
          <m:t>ϕ</m:t>
        </m:r>
      </m:oMath>
      <w:r w:rsidR="00984B06">
        <w:rPr>
          <w:rFonts w:ascii="Helvetica Neue" w:hAnsi="Helvetica Neue"/>
          <w:color w:val="262626"/>
          <w:sz w:val="21"/>
          <w:szCs w:val="21"/>
        </w:rPr>
        <w:t xml:space="preserve"> could be approximated using the posterior estimations of vector </w:t>
      </w:r>
      <w:r w:rsidR="00984B06" w:rsidRPr="00BE30FF">
        <w:rPr>
          <w:rFonts w:ascii="Helvetica Neue" w:hAnsi="Helvetica Neue"/>
          <w:color w:val="262626"/>
          <w:sz w:val="21"/>
          <w:szCs w:val="21"/>
        </w:rPr>
        <w:t>z</w:t>
      </w:r>
      <w:r w:rsidR="00984B06">
        <w:rPr>
          <w:rFonts w:ascii="Helvetica Neue" w:hAnsi="Helvetica Neue"/>
          <w:color w:val="262626"/>
          <w:sz w:val="21"/>
          <w:szCs w:val="21"/>
        </w:rPr>
        <w:t xml:space="preserve"> (corresponding terms are included in the formula).</w:t>
      </w:r>
    </w:p>
    <w:p w14:paraId="03C4A764" w14:textId="6933DA1C" w:rsidR="00E62592" w:rsidRDefault="00E62592" w:rsidP="00CF71DD">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In terms of polysemy with topics, this word ambiguity is addressed by observing other less ambiguous words in the </w:t>
      </w:r>
      <w:r w:rsidRPr="00E62592">
        <w:rPr>
          <w:rFonts w:ascii="Helvetica Neue" w:hAnsi="Helvetica Neue"/>
          <w:i/>
          <w:color w:val="262626"/>
          <w:sz w:val="21"/>
          <w:szCs w:val="21"/>
        </w:rPr>
        <w:t>same</w:t>
      </w:r>
      <w:r>
        <w:rPr>
          <w:rFonts w:ascii="Helvetica Neue" w:hAnsi="Helvetica Neue"/>
          <w:color w:val="262626"/>
          <w:sz w:val="21"/>
          <w:szCs w:val="21"/>
        </w:rPr>
        <w:t xml:space="preserve"> context. Note that Gibbs sampling is an </w:t>
      </w:r>
      <w:r w:rsidRPr="00E62592">
        <w:rPr>
          <w:rFonts w:ascii="Helvetica Neue" w:hAnsi="Helvetica Neue"/>
          <w:i/>
          <w:color w:val="262626"/>
          <w:sz w:val="21"/>
          <w:szCs w:val="21"/>
        </w:rPr>
        <w:t>iterative</w:t>
      </w:r>
      <w:r>
        <w:rPr>
          <w:rFonts w:ascii="Helvetica Neue" w:hAnsi="Helvetica Neue"/>
          <w:color w:val="262626"/>
          <w:sz w:val="21"/>
          <w:szCs w:val="21"/>
        </w:rPr>
        <w:t xml:space="preserve"> algorithm where topic assignment of each word token is dependent on that of all others.</w:t>
      </w:r>
    </w:p>
    <w:p w14:paraId="0543571E" w14:textId="6F3623CE" w:rsidR="00E62592" w:rsidRDefault="00E62592" w:rsidP="00CF71DD">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For similarity computation, document similarity and word similarity are </w:t>
      </w:r>
      <w:r w:rsidR="00EC2FA9">
        <w:rPr>
          <w:rFonts w:ascii="Helvetica Neue" w:hAnsi="Helvetica Neue"/>
          <w:color w:val="262626"/>
          <w:sz w:val="21"/>
          <w:szCs w:val="21"/>
        </w:rPr>
        <w:t>discussed</w:t>
      </w:r>
      <w:r>
        <w:rPr>
          <w:rFonts w:ascii="Helvetica Neue" w:hAnsi="Helvetica Neue"/>
          <w:color w:val="262626"/>
          <w:sz w:val="21"/>
          <w:szCs w:val="21"/>
        </w:rPr>
        <w:t xml:space="preserve">. </w:t>
      </w:r>
      <w:r w:rsidRPr="00E62592">
        <w:rPr>
          <w:rFonts w:ascii="Helvetica Neue" w:hAnsi="Helvetica Neue"/>
          <w:color w:val="262626"/>
          <w:sz w:val="21"/>
          <w:szCs w:val="21"/>
        </w:rPr>
        <w:t xml:space="preserve">Both the </w:t>
      </w:r>
      <w:r w:rsidRPr="00E62592">
        <w:rPr>
          <w:rFonts w:ascii="Helvetica Neue" w:hAnsi="Helvetica Neue"/>
          <w:i/>
          <w:color w:val="262626"/>
          <w:sz w:val="21"/>
          <w:szCs w:val="21"/>
        </w:rPr>
        <w:t>symmetrized</w:t>
      </w:r>
      <w:r w:rsidRPr="00E62592">
        <w:rPr>
          <w:rFonts w:ascii="Helvetica Neue" w:hAnsi="Helvetica Neue"/>
          <w:color w:val="262626"/>
          <w:sz w:val="21"/>
          <w:szCs w:val="21"/>
        </w:rPr>
        <w:t xml:space="preserve"> </w:t>
      </w:r>
      <w:proofErr w:type="spellStart"/>
      <w:r w:rsidRPr="00E62592">
        <w:rPr>
          <w:rFonts w:ascii="Helvetica Neue" w:hAnsi="Helvetica Neue"/>
          <w:color w:val="262626"/>
          <w:sz w:val="21"/>
          <w:szCs w:val="21"/>
        </w:rPr>
        <w:t>Kullback</w:t>
      </w:r>
      <w:proofErr w:type="spellEnd"/>
      <w:r w:rsidRPr="00E62592">
        <w:rPr>
          <w:rFonts w:ascii="Helvetica Neue" w:hAnsi="Helvetica Neue"/>
          <w:color w:val="262626"/>
          <w:sz w:val="21"/>
          <w:szCs w:val="21"/>
        </w:rPr>
        <w:t xml:space="preserve"> </w:t>
      </w:r>
      <w:proofErr w:type="spellStart"/>
      <w:r w:rsidRPr="00E62592">
        <w:rPr>
          <w:rFonts w:ascii="Helvetica Neue" w:hAnsi="Helvetica Neue"/>
          <w:color w:val="262626"/>
          <w:sz w:val="21"/>
          <w:szCs w:val="21"/>
        </w:rPr>
        <w:t>Leibler</w:t>
      </w:r>
      <w:proofErr w:type="spellEnd"/>
      <w:r w:rsidRPr="00E62592">
        <w:rPr>
          <w:rFonts w:ascii="Helvetica Neue" w:hAnsi="Helvetica Neue"/>
          <w:color w:val="262626"/>
          <w:sz w:val="21"/>
          <w:szCs w:val="21"/>
        </w:rPr>
        <w:t xml:space="preserve"> (KL) and Jensen-Shannon (JS) divergence functions can work well in real </w:t>
      </w:r>
      <w:r>
        <w:rPr>
          <w:rFonts w:ascii="Helvetica Neue" w:hAnsi="Helvetica Neue"/>
          <w:color w:val="262626"/>
          <w:sz w:val="21"/>
          <w:szCs w:val="21"/>
        </w:rPr>
        <w:t xml:space="preserve">life. In order to retrieve the most relevant documents to a query (in the field of information retrieval applications), different approaches such as 1) accessing similarity between the query and each of the candidate documents, and 2) </w:t>
      </w:r>
      <w:r w:rsidR="00F17983">
        <w:rPr>
          <w:rFonts w:ascii="Helvetica Neue" w:hAnsi="Helvetica Neue"/>
          <w:color w:val="262626"/>
          <w:sz w:val="21"/>
          <w:szCs w:val="21"/>
        </w:rPr>
        <w:t xml:space="preserve">searching documents that maximizes the conditional probability of the query among candidates. </w:t>
      </w:r>
      <w:r w:rsidR="00EC2FA9">
        <w:rPr>
          <w:rFonts w:ascii="Helvetica Neue" w:hAnsi="Helvetica Neue"/>
          <w:color w:val="262626"/>
          <w:sz w:val="21"/>
          <w:szCs w:val="21"/>
        </w:rPr>
        <w:t>Since</w:t>
      </w:r>
      <w:r w:rsidR="00F17983">
        <w:rPr>
          <w:rFonts w:ascii="Helvetica Neue" w:hAnsi="Helvetica Neue"/>
          <w:color w:val="262626"/>
          <w:sz w:val="21"/>
          <w:szCs w:val="21"/>
        </w:rPr>
        <w:t xml:space="preserve"> </w:t>
      </w:r>
      <w:r w:rsidR="00F17983" w:rsidRPr="00F17983">
        <w:rPr>
          <w:rFonts w:ascii="Helvetica Neue" w:hAnsi="Helvetica Neue"/>
          <w:i/>
          <w:color w:val="262626"/>
          <w:sz w:val="21"/>
          <w:szCs w:val="21"/>
        </w:rPr>
        <w:t>stability</w:t>
      </w:r>
      <w:r w:rsidR="00F17983">
        <w:rPr>
          <w:rFonts w:ascii="Helvetica Neue" w:hAnsi="Helvetica Neue"/>
          <w:color w:val="262626"/>
          <w:sz w:val="21"/>
          <w:szCs w:val="21"/>
        </w:rPr>
        <w:t xml:space="preserve"> plays an important role (especially for short documents)</w:t>
      </w:r>
      <w:r w:rsidR="00B96F00">
        <w:rPr>
          <w:rFonts w:ascii="Helvetica Neue" w:hAnsi="Helvetica Neue"/>
          <w:color w:val="262626"/>
          <w:sz w:val="21"/>
          <w:szCs w:val="21"/>
        </w:rPr>
        <w:t>,</w:t>
      </w:r>
      <w:r w:rsidR="00F17983">
        <w:rPr>
          <w:rFonts w:ascii="Helvetica Neue" w:hAnsi="Helvetica Neue"/>
          <w:color w:val="262626"/>
          <w:sz w:val="21"/>
          <w:szCs w:val="21"/>
        </w:rPr>
        <w:t xml:space="preserve"> implementing multiple Gibbs samples with average on similarity function should be reasonable</w:t>
      </w:r>
      <w:r w:rsidR="00B96F00">
        <w:rPr>
          <w:rFonts w:ascii="Helvetica Neue" w:hAnsi="Helvetica Neue"/>
          <w:color w:val="262626"/>
          <w:sz w:val="21"/>
          <w:szCs w:val="21"/>
        </w:rPr>
        <w:t xml:space="preserve"> (??). </w:t>
      </w:r>
      <w:r w:rsidR="00F17983">
        <w:rPr>
          <w:rFonts w:ascii="Helvetica Neue" w:hAnsi="Helvetica Neue"/>
          <w:color w:val="262626"/>
          <w:sz w:val="21"/>
          <w:szCs w:val="21"/>
        </w:rPr>
        <w:t xml:space="preserve">On the other hand, for measuring similarity of words, there are approaches such as inferring relevant conditional </w:t>
      </w:r>
      <w:r w:rsidR="00F17983" w:rsidRPr="00F17983">
        <w:rPr>
          <w:rFonts w:ascii="Helvetica Neue" w:hAnsi="Helvetica Neue"/>
          <w:i/>
          <w:color w:val="262626"/>
          <w:sz w:val="21"/>
          <w:szCs w:val="21"/>
        </w:rPr>
        <w:t>topic</w:t>
      </w:r>
      <w:r w:rsidR="00F17983">
        <w:rPr>
          <w:rFonts w:ascii="Helvetica Neue" w:hAnsi="Helvetica Neue"/>
          <w:color w:val="262626"/>
          <w:sz w:val="21"/>
          <w:szCs w:val="21"/>
        </w:rPr>
        <w:t xml:space="preserve"> distributions and exploring associative relations among words as if generating responses from one of the words.</w:t>
      </w:r>
    </w:p>
    <w:p w14:paraId="5BCB7F71" w14:textId="78C278DB" w:rsidR="00311DC1" w:rsidRDefault="00311DC1" w:rsidP="00311DC1">
      <w:pPr>
        <w:pStyle w:val="NormalWeb"/>
        <w:shd w:val="clear" w:color="auto" w:fill="F5F5F5"/>
        <w:spacing w:before="0" w:beforeAutospacing="0"/>
        <w:rPr>
          <w:rFonts w:ascii="Helvetica Neue" w:hAnsi="Helvetica Neue"/>
          <w:b/>
          <w:bCs/>
          <w:color w:val="262626"/>
          <w:sz w:val="21"/>
          <w:szCs w:val="21"/>
        </w:rPr>
      </w:pPr>
      <w:r>
        <w:rPr>
          <w:rFonts w:ascii="Helvetica Neue" w:hAnsi="Helvetica Neue"/>
          <w:b/>
          <w:bCs/>
          <w:color w:val="262626"/>
          <w:sz w:val="21"/>
          <w:szCs w:val="21"/>
        </w:rPr>
        <w:t>2. Comments </w:t>
      </w:r>
    </w:p>
    <w:p w14:paraId="66CA68C2" w14:textId="13E06958" w:rsidR="00A5182E" w:rsidRDefault="00F17983"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As Section 7 says, </w:t>
      </w:r>
      <w:r w:rsidR="00984B06" w:rsidRPr="00984B06">
        <w:rPr>
          <w:rFonts w:ascii="Helvetica Neue" w:hAnsi="Helvetica Neue"/>
          <w:color w:val="262626"/>
          <w:sz w:val="21"/>
          <w:szCs w:val="21"/>
        </w:rPr>
        <w:t xml:space="preserve"> </w:t>
      </w:r>
      <w:r>
        <w:rPr>
          <w:rFonts w:ascii="Helvetica Neue" w:hAnsi="Helvetica Neue"/>
          <w:color w:val="262626"/>
          <w:sz w:val="21"/>
          <w:szCs w:val="21"/>
        </w:rPr>
        <w:t xml:space="preserve">probabilistic topic </w:t>
      </w:r>
      <w:r w:rsidR="00984B06" w:rsidRPr="00984B06">
        <w:rPr>
          <w:rFonts w:ascii="Helvetica Neue" w:hAnsi="Helvetica Neue"/>
          <w:color w:val="262626"/>
          <w:sz w:val="21"/>
          <w:szCs w:val="21"/>
        </w:rPr>
        <w:t xml:space="preserve">models make </w:t>
      </w:r>
      <w:r w:rsidR="00984B06" w:rsidRPr="00F17983">
        <w:rPr>
          <w:rFonts w:ascii="Helvetica Neue" w:hAnsi="Helvetica Neue"/>
          <w:i/>
          <w:color w:val="262626"/>
          <w:sz w:val="21"/>
          <w:szCs w:val="21"/>
        </w:rPr>
        <w:t>explicit</w:t>
      </w:r>
      <w:r w:rsidR="00984B06" w:rsidRPr="00984B06">
        <w:rPr>
          <w:rFonts w:ascii="Helvetica Neue" w:hAnsi="Helvetica Neue"/>
          <w:color w:val="262626"/>
          <w:sz w:val="21"/>
          <w:szCs w:val="21"/>
        </w:rPr>
        <w:t xml:space="preserve"> assumptions about the </w:t>
      </w:r>
      <w:r w:rsidR="00984B06" w:rsidRPr="00F17983">
        <w:rPr>
          <w:rFonts w:ascii="Helvetica Neue" w:hAnsi="Helvetica Neue"/>
          <w:i/>
          <w:color w:val="262626"/>
          <w:sz w:val="21"/>
          <w:szCs w:val="21"/>
        </w:rPr>
        <w:t>causal</w:t>
      </w:r>
      <w:r w:rsidR="00984B06" w:rsidRPr="00984B06">
        <w:rPr>
          <w:rFonts w:ascii="Helvetica Neue" w:hAnsi="Helvetica Neue"/>
          <w:color w:val="262626"/>
          <w:sz w:val="21"/>
          <w:szCs w:val="21"/>
        </w:rPr>
        <w:t xml:space="preserve"> process responsible for generating a document and use statistical methods to identify the latent structure that underlies a set of words</w:t>
      </w:r>
      <w:r w:rsidR="00A5182E">
        <w:rPr>
          <w:rFonts w:ascii="Helvetica Neue" w:hAnsi="Helvetica Neue"/>
          <w:color w:val="262626"/>
          <w:sz w:val="21"/>
          <w:szCs w:val="21"/>
        </w:rPr>
        <w:t xml:space="preserve"> (topics)</w:t>
      </w:r>
      <w:r w:rsidR="00984B06" w:rsidRPr="00984B06">
        <w:rPr>
          <w:rFonts w:ascii="Helvetica Neue" w:hAnsi="Helvetica Neue"/>
          <w:color w:val="262626"/>
          <w:sz w:val="21"/>
          <w:szCs w:val="21"/>
        </w:rPr>
        <w:t xml:space="preserve">. </w:t>
      </w:r>
      <w:r w:rsidR="00A5182E">
        <w:rPr>
          <w:rFonts w:ascii="Helvetica Neue" w:hAnsi="Helvetica Neue"/>
          <w:color w:val="262626"/>
          <w:sz w:val="21"/>
          <w:szCs w:val="21"/>
        </w:rPr>
        <w:t>They share</w:t>
      </w:r>
      <w:r w:rsidR="00A5182E" w:rsidRPr="00984B06">
        <w:rPr>
          <w:rFonts w:ascii="Helvetica Neue" w:hAnsi="Helvetica Neue"/>
          <w:color w:val="262626"/>
          <w:sz w:val="21"/>
          <w:szCs w:val="21"/>
        </w:rPr>
        <w:t xml:space="preserve"> </w:t>
      </w:r>
      <w:r w:rsidR="00A5182E">
        <w:rPr>
          <w:rFonts w:ascii="Helvetica Neue" w:hAnsi="Helvetica Neue"/>
          <w:color w:val="262626"/>
          <w:sz w:val="21"/>
          <w:szCs w:val="21"/>
        </w:rPr>
        <w:t xml:space="preserve">some </w:t>
      </w:r>
      <w:r w:rsidR="00A5182E" w:rsidRPr="00984B06">
        <w:rPr>
          <w:rFonts w:ascii="Helvetica Neue" w:hAnsi="Helvetica Neue"/>
          <w:color w:val="262626"/>
          <w:sz w:val="21"/>
          <w:szCs w:val="21"/>
        </w:rPr>
        <w:t>key assumptions</w:t>
      </w:r>
      <w:r w:rsidR="00A5182E">
        <w:rPr>
          <w:rFonts w:ascii="Helvetica Neue" w:hAnsi="Helvetica Neue"/>
          <w:color w:val="262626"/>
          <w:sz w:val="21"/>
          <w:szCs w:val="21"/>
        </w:rPr>
        <w:t xml:space="preserve"> with</w:t>
      </w:r>
      <w:r w:rsidR="00A5182E" w:rsidRPr="00984B06">
        <w:rPr>
          <w:rFonts w:ascii="Helvetica Neue" w:hAnsi="Helvetica Neue"/>
          <w:color w:val="262626"/>
          <w:sz w:val="21"/>
          <w:szCs w:val="21"/>
        </w:rPr>
        <w:t xml:space="preserve"> LSA</w:t>
      </w:r>
      <w:r w:rsidR="00EC2FA9">
        <w:rPr>
          <w:rFonts w:ascii="Helvetica Neue" w:hAnsi="Helvetica Neue"/>
          <w:color w:val="262626"/>
          <w:sz w:val="21"/>
          <w:szCs w:val="21"/>
        </w:rPr>
        <w:t>.</w:t>
      </w:r>
      <w:r w:rsidR="00A5182E">
        <w:rPr>
          <w:rFonts w:ascii="Helvetica Neue" w:hAnsi="Helvetica Neue"/>
          <w:color w:val="262626"/>
          <w:sz w:val="21"/>
          <w:szCs w:val="21"/>
        </w:rPr>
        <w:t xml:space="preserve"> </w:t>
      </w:r>
      <w:r w:rsidR="00EC2FA9">
        <w:rPr>
          <w:rFonts w:ascii="Helvetica Neue" w:hAnsi="Helvetica Neue"/>
          <w:color w:val="262626"/>
          <w:sz w:val="21"/>
          <w:szCs w:val="21"/>
        </w:rPr>
        <w:t>But for expressing semantic properties of words and documents, it</w:t>
      </w:r>
      <w:r w:rsidR="00A5182E">
        <w:rPr>
          <w:rFonts w:ascii="Helvetica Neue" w:hAnsi="Helvetica Neue"/>
          <w:color w:val="262626"/>
          <w:sz w:val="21"/>
          <w:szCs w:val="21"/>
        </w:rPr>
        <w:t xml:space="preserve"> use</w:t>
      </w:r>
      <w:r w:rsidR="00EC2FA9">
        <w:rPr>
          <w:rFonts w:ascii="Helvetica Neue" w:hAnsi="Helvetica Neue"/>
          <w:color w:val="262626"/>
          <w:sz w:val="21"/>
          <w:szCs w:val="21"/>
        </w:rPr>
        <w:t>s</w:t>
      </w:r>
      <w:r w:rsidR="00A5182E">
        <w:rPr>
          <w:rFonts w:ascii="Helvetica Neue" w:hAnsi="Helvetica Neue"/>
          <w:color w:val="262626"/>
          <w:sz w:val="21"/>
          <w:szCs w:val="21"/>
        </w:rPr>
        <w:t xml:space="preserve"> the </w:t>
      </w:r>
      <w:r w:rsidR="00EC2FA9">
        <w:rPr>
          <w:rFonts w:ascii="Helvetica Neue" w:hAnsi="Helvetica Neue"/>
          <w:color w:val="262626"/>
          <w:sz w:val="21"/>
          <w:szCs w:val="21"/>
        </w:rPr>
        <w:t xml:space="preserve">probabilistic </w:t>
      </w:r>
      <w:r w:rsidR="00A5182E">
        <w:rPr>
          <w:rFonts w:ascii="Helvetica Neue" w:hAnsi="Helvetica Neue"/>
          <w:color w:val="262626"/>
          <w:sz w:val="21"/>
          <w:szCs w:val="21"/>
        </w:rPr>
        <w:t xml:space="preserve">concept of </w:t>
      </w:r>
      <w:r w:rsidR="00EC2FA9">
        <w:rPr>
          <w:rFonts w:ascii="Helvetica Neue" w:hAnsi="Helvetica Neue"/>
          <w:color w:val="262626"/>
          <w:sz w:val="21"/>
          <w:szCs w:val="21"/>
        </w:rPr>
        <w:t>“</w:t>
      </w:r>
      <w:r w:rsidR="00A5182E">
        <w:rPr>
          <w:rFonts w:ascii="Helvetica Neue" w:hAnsi="Helvetica Neue"/>
          <w:color w:val="262626"/>
          <w:sz w:val="21"/>
          <w:szCs w:val="21"/>
        </w:rPr>
        <w:t>topic</w:t>
      </w:r>
      <w:r w:rsidR="00EC2FA9">
        <w:rPr>
          <w:rFonts w:ascii="Helvetica Neue" w:hAnsi="Helvetica Neue"/>
          <w:color w:val="262626"/>
          <w:sz w:val="21"/>
          <w:szCs w:val="21"/>
        </w:rPr>
        <w:t>”</w:t>
      </w:r>
      <w:r w:rsidR="00A5182E">
        <w:rPr>
          <w:rFonts w:ascii="Helvetica Neue" w:hAnsi="Helvetica Neue"/>
          <w:color w:val="262626"/>
          <w:sz w:val="21"/>
          <w:szCs w:val="21"/>
        </w:rPr>
        <w:t xml:space="preserve"> </w:t>
      </w:r>
      <w:r w:rsidR="00C54667">
        <w:rPr>
          <w:rFonts w:ascii="Helvetica Neue" w:hAnsi="Helvetica Neue"/>
          <w:color w:val="262626"/>
          <w:sz w:val="21"/>
          <w:szCs w:val="21"/>
        </w:rPr>
        <w:t>instead of representing words and documents with points in Euclidean space and</w:t>
      </w:r>
      <w:r w:rsidR="00EC2FA9">
        <w:rPr>
          <w:rFonts w:ascii="Helvetica Neue" w:hAnsi="Helvetica Neue"/>
          <w:color w:val="262626"/>
          <w:sz w:val="21"/>
          <w:szCs w:val="21"/>
        </w:rPr>
        <w:t xml:space="preserve"> </w:t>
      </w:r>
      <w:r w:rsidR="00EC2FA9">
        <w:rPr>
          <w:rFonts w:ascii="Helvetica Neue" w:hAnsi="Helvetica Neue"/>
          <w:color w:val="262626"/>
          <w:sz w:val="21"/>
          <w:szCs w:val="21"/>
        </w:rPr>
        <w:lastRenderedPageBreak/>
        <w:t>extracting/</w:t>
      </w:r>
      <w:r w:rsidR="00C54667">
        <w:rPr>
          <w:rFonts w:ascii="Helvetica Neue" w:hAnsi="Helvetica Neue"/>
          <w:color w:val="262626"/>
          <w:sz w:val="21"/>
          <w:szCs w:val="21"/>
        </w:rPr>
        <w:t xml:space="preserve">utilizing </w:t>
      </w:r>
      <w:r w:rsidR="00C54667" w:rsidRPr="00EC2FA9">
        <w:rPr>
          <w:rFonts w:ascii="Helvetica Neue" w:hAnsi="Helvetica Neue"/>
          <w:i/>
          <w:color w:val="262626"/>
          <w:sz w:val="21"/>
          <w:szCs w:val="21"/>
        </w:rPr>
        <w:t>linearly</w:t>
      </w:r>
      <w:r w:rsidR="00C54667">
        <w:rPr>
          <w:rFonts w:ascii="Helvetica Neue" w:hAnsi="Helvetica Neue"/>
          <w:color w:val="262626"/>
          <w:sz w:val="21"/>
          <w:szCs w:val="21"/>
        </w:rPr>
        <w:t xml:space="preserve"> </w:t>
      </w:r>
      <w:r w:rsidR="00C54667" w:rsidRPr="00C54667">
        <w:rPr>
          <w:rFonts w:ascii="Helvetica Neue" w:hAnsi="Helvetica Neue"/>
          <w:i/>
          <w:color w:val="262626"/>
          <w:sz w:val="21"/>
          <w:szCs w:val="21"/>
        </w:rPr>
        <w:t>independent</w:t>
      </w:r>
      <w:r w:rsidR="00EC2FA9">
        <w:rPr>
          <w:rFonts w:ascii="Helvetica Neue" w:hAnsi="Helvetica Neue"/>
          <w:i/>
          <w:color w:val="262626"/>
          <w:sz w:val="21"/>
          <w:szCs w:val="21"/>
        </w:rPr>
        <w:t xml:space="preserve"> c</w:t>
      </w:r>
      <w:r w:rsidR="00EC2FA9">
        <w:rPr>
          <w:rFonts w:ascii="Helvetica Neue" w:hAnsi="Helvetica Neue"/>
          <w:color w:val="262626"/>
          <w:sz w:val="21"/>
          <w:szCs w:val="21"/>
        </w:rPr>
        <w:t xml:space="preserve">omponents (“factors”). In this way, these models might be less abstract for people to interpreter. And the probabilistic viewpoint also provides new insight to formalize and understand problems such as similarity computation of documents/words. </w:t>
      </w:r>
    </w:p>
    <w:p w14:paraId="3556FF95" w14:textId="37074B45" w:rsidR="00311DC1" w:rsidRDefault="00311DC1" w:rsidP="00311DC1">
      <w:pPr>
        <w:pStyle w:val="NormalWeb"/>
        <w:shd w:val="clear" w:color="auto" w:fill="F5F5F5"/>
        <w:spacing w:before="0" w:beforeAutospacing="0"/>
        <w:rPr>
          <w:rFonts w:ascii="Helvetica Neue" w:hAnsi="Helvetica Neue"/>
          <w:b/>
          <w:bCs/>
          <w:color w:val="262626"/>
          <w:sz w:val="21"/>
          <w:szCs w:val="21"/>
        </w:rPr>
      </w:pPr>
      <w:r>
        <w:rPr>
          <w:rFonts w:ascii="Helvetica Neue" w:hAnsi="Helvetica Neue"/>
          <w:b/>
          <w:bCs/>
          <w:color w:val="262626"/>
          <w:sz w:val="21"/>
          <w:szCs w:val="21"/>
        </w:rPr>
        <w:t>3. Questions </w:t>
      </w:r>
    </w:p>
    <w:p w14:paraId="537A6A94" w14:textId="77777777" w:rsidR="00B96F00" w:rsidRDefault="00B423C5"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(1) </w:t>
      </w:r>
      <w:r w:rsidR="00EC2FA9">
        <w:rPr>
          <w:rFonts w:ascii="Helvetica Neue" w:hAnsi="Helvetica Neue"/>
          <w:color w:val="262626"/>
          <w:sz w:val="21"/>
          <w:szCs w:val="21"/>
        </w:rPr>
        <w:t>In the paper, it mentions that EM algorithm suffers from problems such as local maxima of the likelihood function. I was curious if Gibbs sampling algorithm has similar issue? If not, how could it avoid/resolve it?</w:t>
      </w:r>
    </w:p>
    <w:p w14:paraId="2DDF67AA" w14:textId="1033DD33" w:rsidR="00B423C5" w:rsidRDefault="00B96F00"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(2) I find the discussion on “exchangeability of topics” and “stability of topics” in Section 4 important but not easy to comprehend. For example, it is mentioned that </w:t>
      </w:r>
      <w:r w:rsidRPr="00B96F00">
        <w:rPr>
          <w:rFonts w:ascii="Helvetica Neue" w:hAnsi="Helvetica Neue"/>
          <w:color w:val="262626"/>
          <w:sz w:val="21"/>
          <w:szCs w:val="21"/>
        </w:rPr>
        <w:t xml:space="preserve">“There is </w:t>
      </w:r>
      <w:r w:rsidRPr="00B96F00">
        <w:rPr>
          <w:rFonts w:ascii="Helvetica Neue" w:hAnsi="Helvetica Neue"/>
          <w:i/>
          <w:color w:val="262626"/>
          <w:sz w:val="21"/>
          <w:szCs w:val="21"/>
        </w:rPr>
        <w:t>no</w:t>
      </w:r>
      <w:r w:rsidRPr="00B96F00">
        <w:rPr>
          <w:rFonts w:ascii="Helvetica Neue" w:hAnsi="Helvetica Neue"/>
          <w:color w:val="262626"/>
          <w:sz w:val="21"/>
          <w:szCs w:val="21"/>
        </w:rPr>
        <w:t xml:space="preserve"> a priori </w:t>
      </w:r>
      <w:r w:rsidRPr="00B96F00">
        <w:rPr>
          <w:rFonts w:ascii="Helvetica Neue" w:hAnsi="Helvetica Neue"/>
          <w:i/>
          <w:color w:val="262626"/>
          <w:sz w:val="21"/>
          <w:szCs w:val="21"/>
        </w:rPr>
        <w:t>ordering</w:t>
      </w:r>
      <w:r w:rsidRPr="00B96F00">
        <w:rPr>
          <w:rFonts w:ascii="Helvetica Neue" w:hAnsi="Helvetica Neue"/>
          <w:color w:val="262626"/>
          <w:sz w:val="21"/>
          <w:szCs w:val="21"/>
        </w:rPr>
        <w:t xml:space="preserve"> on the topics that will make the topics identifiable between or even within runs of the algorithm…therefore, the different samples cannot be averaged at the level of topics”, and that “when topics are used to calculate a statistic which is </w:t>
      </w:r>
      <w:r w:rsidRPr="00B96F00">
        <w:rPr>
          <w:rFonts w:ascii="Helvetica Neue" w:hAnsi="Helvetica Neue"/>
          <w:i/>
          <w:color w:val="262626"/>
          <w:sz w:val="21"/>
          <w:szCs w:val="21"/>
        </w:rPr>
        <w:t>invariant</w:t>
      </w:r>
      <w:r w:rsidRPr="00B96F00">
        <w:rPr>
          <w:rFonts w:ascii="Helvetica Neue" w:hAnsi="Helvetica Neue"/>
          <w:color w:val="262626"/>
          <w:sz w:val="21"/>
          <w:szCs w:val="21"/>
        </w:rPr>
        <w:t xml:space="preserve"> to the ordering of the topics, it becomes possible and even important to average over different Gibbs samples”</w:t>
      </w:r>
      <w:r>
        <w:rPr>
          <w:rFonts w:ascii="Helvetica Neue" w:hAnsi="Helvetica Neue"/>
          <w:color w:val="262626"/>
          <w:sz w:val="21"/>
          <w:szCs w:val="21"/>
        </w:rPr>
        <w:t xml:space="preserve">. What does “order” mean? </w:t>
      </w:r>
      <w:r w:rsidR="00923B96">
        <w:rPr>
          <w:rFonts w:ascii="Helvetica Neue" w:hAnsi="Helvetica Neue"/>
          <w:color w:val="262626"/>
          <w:sz w:val="21"/>
          <w:szCs w:val="21"/>
        </w:rPr>
        <w:t xml:space="preserve">Why topic from different samples are not constrained to be similar? </w:t>
      </w:r>
      <w:r>
        <w:rPr>
          <w:rFonts w:ascii="Helvetica Neue" w:hAnsi="Helvetica Neue"/>
          <w:color w:val="262626"/>
          <w:sz w:val="21"/>
          <w:szCs w:val="21"/>
        </w:rPr>
        <w:t>How does it affect taking average</w:t>
      </w:r>
      <w:r w:rsidR="00923B96">
        <w:rPr>
          <w:rFonts w:ascii="Helvetica Neue" w:hAnsi="Helvetica Neue"/>
          <w:color w:val="262626"/>
          <w:sz w:val="21"/>
          <w:szCs w:val="21"/>
        </w:rPr>
        <w:t xml:space="preserve"> on the Gibbs samples</w:t>
      </w:r>
      <w:r>
        <w:rPr>
          <w:rFonts w:ascii="Helvetica Neue" w:hAnsi="Helvetica Neue"/>
          <w:color w:val="262626"/>
          <w:sz w:val="21"/>
          <w:szCs w:val="21"/>
        </w:rPr>
        <w:t>?</w:t>
      </w:r>
    </w:p>
    <w:p w14:paraId="02BF9105" w14:textId="3408F6B4" w:rsidR="00B423C5" w:rsidRDefault="00B423C5"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w:t>
      </w:r>
      <w:r w:rsidR="00FE683D">
        <w:rPr>
          <w:rFonts w:ascii="Helvetica Neue" w:hAnsi="Helvetica Neue"/>
          <w:color w:val="262626"/>
          <w:sz w:val="21"/>
          <w:szCs w:val="21"/>
        </w:rPr>
        <w:t>3</w:t>
      </w:r>
      <w:bookmarkStart w:id="0" w:name="_GoBack"/>
      <w:bookmarkEnd w:id="0"/>
      <w:r>
        <w:rPr>
          <w:rFonts w:ascii="Helvetica Neue" w:hAnsi="Helvetica Neue"/>
          <w:color w:val="262626"/>
          <w:sz w:val="21"/>
          <w:szCs w:val="21"/>
        </w:rPr>
        <w:t>)</w:t>
      </w:r>
      <w:r w:rsidR="00B66B2A">
        <w:rPr>
          <w:rFonts w:ascii="Helvetica Neue" w:hAnsi="Helvetica Neue"/>
          <w:color w:val="262626"/>
          <w:sz w:val="21"/>
          <w:szCs w:val="21"/>
        </w:rPr>
        <w:t xml:space="preserve"> </w:t>
      </w:r>
      <w:r w:rsidR="00A5182E">
        <w:rPr>
          <w:rFonts w:ascii="Helvetica Neue" w:hAnsi="Helvetica Neue"/>
          <w:color w:val="262626"/>
          <w:sz w:val="21"/>
          <w:szCs w:val="21"/>
        </w:rPr>
        <w:t xml:space="preserve">To deal with polysemy problem, is it easier for probabilistic topic models than for LSA? It seems that Week 4’s reading paper mentions that the representation of a word/document with a </w:t>
      </w:r>
      <w:r w:rsidR="00A5182E" w:rsidRPr="00A5182E">
        <w:rPr>
          <w:rFonts w:ascii="Helvetica Neue" w:hAnsi="Helvetica Neue"/>
          <w:i/>
          <w:color w:val="262626"/>
          <w:sz w:val="21"/>
          <w:szCs w:val="21"/>
        </w:rPr>
        <w:t>unique</w:t>
      </w:r>
      <w:r w:rsidR="00A5182E">
        <w:rPr>
          <w:rFonts w:ascii="Helvetica Neue" w:hAnsi="Helvetica Neue"/>
          <w:color w:val="262626"/>
          <w:sz w:val="21"/>
          <w:szCs w:val="21"/>
        </w:rPr>
        <w:t xml:space="preserve"> point results in the distortion (to some extend) for some queries having multiple-meaning words. Since </w:t>
      </w:r>
      <w:r w:rsidR="00C54667">
        <w:rPr>
          <w:rFonts w:ascii="Helvetica Neue" w:hAnsi="Helvetica Neue"/>
          <w:color w:val="262626"/>
          <w:sz w:val="21"/>
          <w:szCs w:val="21"/>
        </w:rPr>
        <w:t xml:space="preserve">probabilistic topic models use alternative ways (topics) to express word-and-document semantic properties, the cause of polysemy problem seems kind of weakened. </w:t>
      </w:r>
    </w:p>
    <w:p w14:paraId="2EF72631" w14:textId="06D858CC" w:rsidR="00FF0FB6" w:rsidRPr="00311DC1" w:rsidRDefault="00FF0FB6" w:rsidP="00311DC1"/>
    <w:sectPr w:rsidR="00FF0FB6" w:rsidRPr="00311DC1"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4"/>
    <w:rsid w:val="00055D1E"/>
    <w:rsid w:val="000953CC"/>
    <w:rsid w:val="000A3794"/>
    <w:rsid w:val="000A4BEB"/>
    <w:rsid w:val="00112136"/>
    <w:rsid w:val="00186E6C"/>
    <w:rsid w:val="001B7A74"/>
    <w:rsid w:val="001F616E"/>
    <w:rsid w:val="0025045D"/>
    <w:rsid w:val="0030463F"/>
    <w:rsid w:val="00311DC1"/>
    <w:rsid w:val="003A4611"/>
    <w:rsid w:val="003F79F7"/>
    <w:rsid w:val="004737AE"/>
    <w:rsid w:val="00481A7F"/>
    <w:rsid w:val="005413B3"/>
    <w:rsid w:val="005813B4"/>
    <w:rsid w:val="00594A22"/>
    <w:rsid w:val="006920DE"/>
    <w:rsid w:val="006D4165"/>
    <w:rsid w:val="0074015C"/>
    <w:rsid w:val="0089463B"/>
    <w:rsid w:val="00902090"/>
    <w:rsid w:val="00905F65"/>
    <w:rsid w:val="00923B96"/>
    <w:rsid w:val="009252EB"/>
    <w:rsid w:val="009841AD"/>
    <w:rsid w:val="00984B06"/>
    <w:rsid w:val="0099387A"/>
    <w:rsid w:val="00A26E2D"/>
    <w:rsid w:val="00A47A01"/>
    <w:rsid w:val="00A5182E"/>
    <w:rsid w:val="00A527DD"/>
    <w:rsid w:val="00A95405"/>
    <w:rsid w:val="00AB5AE2"/>
    <w:rsid w:val="00AD6C3C"/>
    <w:rsid w:val="00B423C5"/>
    <w:rsid w:val="00B60AC2"/>
    <w:rsid w:val="00B66B2A"/>
    <w:rsid w:val="00B86823"/>
    <w:rsid w:val="00B87DF4"/>
    <w:rsid w:val="00B96F00"/>
    <w:rsid w:val="00BE30FF"/>
    <w:rsid w:val="00BF4F18"/>
    <w:rsid w:val="00C54667"/>
    <w:rsid w:val="00C65899"/>
    <w:rsid w:val="00C94E8F"/>
    <w:rsid w:val="00C96F20"/>
    <w:rsid w:val="00CD761C"/>
    <w:rsid w:val="00CF36BA"/>
    <w:rsid w:val="00CF71DD"/>
    <w:rsid w:val="00D65116"/>
    <w:rsid w:val="00DA42BD"/>
    <w:rsid w:val="00DF7038"/>
    <w:rsid w:val="00E24D67"/>
    <w:rsid w:val="00E62592"/>
    <w:rsid w:val="00E80477"/>
    <w:rsid w:val="00E8557A"/>
    <w:rsid w:val="00EA2367"/>
    <w:rsid w:val="00EC2FA9"/>
    <w:rsid w:val="00F062B5"/>
    <w:rsid w:val="00F17983"/>
    <w:rsid w:val="00F202FC"/>
    <w:rsid w:val="00F74A98"/>
    <w:rsid w:val="00F815ED"/>
    <w:rsid w:val="00FB7F8D"/>
    <w:rsid w:val="00FC5144"/>
    <w:rsid w:val="00FE0C15"/>
    <w:rsid w:val="00FE683D"/>
    <w:rsid w:val="00FF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FCCC"/>
  <w15:chartTrackingRefBased/>
  <w15:docId w15:val="{D0A9D37E-DDB2-4640-9303-3611BD2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DC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C94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27</cp:revision>
  <dcterms:created xsi:type="dcterms:W3CDTF">2019-01-14T03:06:00Z</dcterms:created>
  <dcterms:modified xsi:type="dcterms:W3CDTF">2019-02-10T10:02:00Z</dcterms:modified>
</cp:coreProperties>
</file>