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7D" w:rsidRDefault="008F120D">
      <w:pPr>
        <w:rPr>
          <w:rFonts w:ascii="Jokerman" w:hAnsi="Jokerman"/>
          <w:color w:val="FF0000"/>
          <w:sz w:val="96"/>
          <w:szCs w:val="96"/>
        </w:rPr>
      </w:pPr>
      <w:r w:rsidRPr="008F120D">
        <w:rPr>
          <w:rFonts w:ascii="Jokerman" w:hAnsi="Jokerman"/>
          <w:color w:val="F4B083" w:themeColor="accent2" w:themeTint="99"/>
          <w:sz w:val="96"/>
          <w:szCs w:val="96"/>
        </w:rPr>
        <w:t>“</w:t>
      </w:r>
      <w:r w:rsidRPr="008F120D">
        <w:rPr>
          <w:rFonts w:ascii="Jokerman" w:hAnsi="Jokerman"/>
          <w:color w:val="4472C4" w:themeColor="accent5"/>
          <w:sz w:val="96"/>
          <w:szCs w:val="96"/>
        </w:rPr>
        <w:t>SPUNTI</w:t>
      </w:r>
      <w:r w:rsidRPr="008F120D">
        <w:rPr>
          <w:rFonts w:ascii="Jokerman" w:hAnsi="Jokerman"/>
          <w:color w:val="7030A0"/>
          <w:sz w:val="96"/>
          <w:szCs w:val="96"/>
        </w:rPr>
        <w:t>”</w:t>
      </w:r>
      <w:r w:rsidRPr="008F120D">
        <w:rPr>
          <w:rFonts w:ascii="Jokerman" w:hAnsi="Jokerman"/>
          <w:sz w:val="96"/>
          <w:szCs w:val="96"/>
        </w:rPr>
        <w:t xml:space="preserve"> </w:t>
      </w:r>
      <w:r w:rsidRPr="008F120D">
        <w:rPr>
          <w:rFonts w:ascii="Jokerman" w:hAnsi="Jokerman"/>
          <w:color w:val="C00000"/>
          <w:sz w:val="96"/>
          <w:szCs w:val="96"/>
        </w:rPr>
        <w:t xml:space="preserve">PRESI </w:t>
      </w:r>
      <w:r w:rsidRPr="008F120D">
        <w:rPr>
          <w:rFonts w:ascii="Jokerman" w:hAnsi="Jokerman"/>
          <w:color w:val="92D050"/>
          <w:sz w:val="96"/>
          <w:szCs w:val="96"/>
        </w:rPr>
        <w:t xml:space="preserve">DAGLI </w:t>
      </w:r>
      <w:r w:rsidRPr="008F120D">
        <w:rPr>
          <w:rFonts w:ascii="Jokerman" w:hAnsi="Jokerman"/>
          <w:color w:val="FFC000"/>
          <w:sz w:val="96"/>
          <w:szCs w:val="96"/>
        </w:rPr>
        <w:t xml:space="preserve">ALTRI </w:t>
      </w:r>
      <w:r w:rsidRPr="008F120D">
        <w:rPr>
          <w:rFonts w:ascii="Jokerman" w:hAnsi="Jokerman"/>
          <w:color w:val="FF0000"/>
          <w:sz w:val="96"/>
          <w:szCs w:val="96"/>
        </w:rPr>
        <w:t xml:space="preserve">GRUPPI </w:t>
      </w:r>
      <w:r w:rsidRPr="00997941">
        <w:rPr>
          <w:rFonts w:ascii="Jokerman" w:hAnsi="Jokerman"/>
          <w:sz w:val="96"/>
          <w:szCs w:val="96"/>
        </w:rPr>
        <w:t>e idee che mi sono venute in mente</w:t>
      </w:r>
    </w:p>
    <w:p w:rsidR="008F120D" w:rsidRPr="008F120D" w:rsidRDefault="008F120D">
      <w:pPr>
        <w:rPr>
          <w:rFonts w:cstheme="minorHAnsi"/>
          <w:lang w:val="en-US"/>
        </w:rPr>
      </w:pPr>
      <w:r w:rsidRPr="008F120D">
        <w:rPr>
          <w:rFonts w:cstheme="minorHAnsi"/>
          <w:lang w:val="en-US"/>
        </w:rPr>
        <w:t xml:space="preserve">1) </w:t>
      </w:r>
      <w:bookmarkStart w:id="0" w:name="_GoBack"/>
      <w:proofErr w:type="gramStart"/>
      <w:r w:rsidRPr="008F120D">
        <w:rPr>
          <w:rFonts w:cstheme="minorHAnsi"/>
          <w:lang w:val="en-US"/>
        </w:rPr>
        <w:t>augmented</w:t>
      </w:r>
      <w:proofErr w:type="gramEnd"/>
      <w:r w:rsidRPr="008F120D">
        <w:rPr>
          <w:rFonts w:cstheme="minorHAnsi"/>
          <w:lang w:val="en-US"/>
        </w:rPr>
        <w:t xml:space="preserve"> dickey fuller test </w:t>
      </w:r>
      <w:bookmarkEnd w:id="0"/>
      <w:r w:rsidRPr="008F120D">
        <w:rPr>
          <w:rFonts w:cstheme="minorHAnsi"/>
          <w:lang w:val="en-US"/>
        </w:rPr>
        <w:t>for stationarity of functions</w:t>
      </w:r>
    </w:p>
    <w:p w:rsidR="008F120D" w:rsidRDefault="008F120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2) </w:t>
      </w:r>
      <w:proofErr w:type="gramStart"/>
      <w:r>
        <w:rPr>
          <w:rFonts w:cstheme="minorHAnsi"/>
          <w:lang w:val="en-US"/>
        </w:rPr>
        <w:t>feature</w:t>
      </w:r>
      <w:proofErr w:type="gramEnd"/>
      <w:r>
        <w:rPr>
          <w:rFonts w:cstheme="minorHAnsi"/>
          <w:lang w:val="en-US"/>
        </w:rPr>
        <w:t xml:space="preserve"> selection is more important than stationarity</w:t>
      </w:r>
    </w:p>
    <w:p w:rsidR="008F120D" w:rsidRPr="00152FD3" w:rsidRDefault="008F120D">
      <w:pPr>
        <w:rPr>
          <w:rFonts w:cstheme="minorHAnsi"/>
        </w:rPr>
      </w:pPr>
      <w:r w:rsidRPr="00152FD3">
        <w:rPr>
          <w:rFonts w:cstheme="minorHAnsi"/>
        </w:rPr>
        <w:t xml:space="preserve">3) look </w:t>
      </w:r>
      <w:proofErr w:type="spellStart"/>
      <w:r w:rsidRPr="00152FD3">
        <w:rPr>
          <w:rFonts w:cstheme="minorHAnsi"/>
        </w:rPr>
        <w:t>at</w:t>
      </w:r>
      <w:proofErr w:type="spellEnd"/>
      <w:r w:rsidRPr="00152FD3">
        <w:rPr>
          <w:rFonts w:cstheme="minorHAnsi"/>
        </w:rPr>
        <w:t xml:space="preserve"> </w:t>
      </w:r>
      <w:proofErr w:type="spellStart"/>
      <w:r w:rsidRPr="00152FD3">
        <w:rPr>
          <w:rFonts w:cstheme="minorHAnsi"/>
        </w:rPr>
        <w:t>cointegration</w:t>
      </w:r>
      <w:proofErr w:type="spellEnd"/>
      <w:r w:rsidRPr="00152FD3">
        <w:rPr>
          <w:rFonts w:cstheme="minorHAnsi"/>
        </w:rPr>
        <w:t xml:space="preserve"> </w:t>
      </w:r>
      <w:r w:rsidR="00152FD3">
        <w:rPr>
          <w:rFonts w:cstheme="minorHAnsi"/>
        </w:rPr>
        <w:t>(</w:t>
      </w:r>
      <w:proofErr w:type="spellStart"/>
      <w:r w:rsidR="00152FD3">
        <w:rPr>
          <w:rFonts w:cstheme="minorHAnsi"/>
        </w:rPr>
        <w:t>johansen</w:t>
      </w:r>
      <w:proofErr w:type="spellEnd"/>
      <w:r w:rsidR="00152FD3">
        <w:rPr>
          <w:rFonts w:cstheme="minorHAnsi"/>
        </w:rPr>
        <w:t xml:space="preserve"> test) </w:t>
      </w:r>
      <w:r w:rsidRPr="00152FD3">
        <w:rPr>
          <w:rFonts w:cstheme="minorHAnsi"/>
        </w:rPr>
        <w:t xml:space="preserve">and </w:t>
      </w:r>
      <w:proofErr w:type="spellStart"/>
      <w:r w:rsidRPr="00152FD3">
        <w:rPr>
          <w:rFonts w:cstheme="minorHAnsi"/>
        </w:rPr>
        <w:t>fractional</w:t>
      </w:r>
      <w:proofErr w:type="spellEnd"/>
      <w:r w:rsidRPr="00152FD3">
        <w:rPr>
          <w:rFonts w:cstheme="minorHAnsi"/>
        </w:rPr>
        <w:t xml:space="preserve"> </w:t>
      </w:r>
      <w:proofErr w:type="spellStart"/>
      <w:r w:rsidRPr="00152FD3">
        <w:rPr>
          <w:rFonts w:cstheme="minorHAnsi"/>
        </w:rPr>
        <w:t>differentiation</w:t>
      </w:r>
      <w:proofErr w:type="spellEnd"/>
      <w:r w:rsidR="00152FD3" w:rsidRPr="00152FD3">
        <w:rPr>
          <w:rFonts w:cstheme="minorHAnsi"/>
        </w:rPr>
        <w:t xml:space="preserve"> (tipo invece di lavorare con la </w:t>
      </w:r>
      <w:r w:rsidR="00DE3BD5">
        <w:rPr>
          <w:rFonts w:cstheme="minorHAnsi"/>
        </w:rPr>
        <w:t>derivat</w:t>
      </w:r>
      <w:r w:rsidR="00152FD3" w:rsidRPr="00152FD3">
        <w:rPr>
          <w:rFonts w:cstheme="minorHAnsi"/>
        </w:rPr>
        <w:t>a prima o seconda, si guarda la derivate di ordine tipo 0.8</w:t>
      </w:r>
      <w:r w:rsidR="00152FD3">
        <w:rPr>
          <w:rFonts w:cstheme="minorHAnsi"/>
        </w:rPr>
        <w:t>)</w:t>
      </w:r>
    </w:p>
    <w:p w:rsidR="00152FD3" w:rsidRDefault="008F120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4) </w:t>
      </w:r>
      <w:r w:rsidR="00152FD3">
        <w:rPr>
          <w:rFonts w:cstheme="minorHAnsi"/>
          <w:lang w:val="en-US"/>
        </w:rPr>
        <w:t xml:space="preserve">Kolmogorov </w:t>
      </w:r>
      <w:proofErr w:type="spellStart"/>
      <w:r w:rsidR="00152FD3">
        <w:rPr>
          <w:rFonts w:cstheme="minorHAnsi"/>
          <w:lang w:val="en-US"/>
        </w:rPr>
        <w:t>smirnov</w:t>
      </w:r>
      <w:proofErr w:type="spellEnd"/>
      <w:r w:rsidR="00152FD3">
        <w:rPr>
          <w:rFonts w:cstheme="minorHAnsi"/>
          <w:lang w:val="en-US"/>
        </w:rPr>
        <w:t xml:space="preserve"> (nonparametric test) to check if the distribution during the 2 periods is the same or not</w:t>
      </w:r>
    </w:p>
    <w:p w:rsidR="00152FD3" w:rsidRDefault="00152FD3">
      <w:pPr>
        <w:rPr>
          <w:rFonts w:cstheme="minorHAnsi"/>
        </w:rPr>
      </w:pPr>
      <w:r w:rsidRPr="00152FD3">
        <w:rPr>
          <w:rFonts w:cstheme="minorHAnsi"/>
        </w:rPr>
        <w:t xml:space="preserve">5) </w:t>
      </w:r>
      <w:proofErr w:type="spellStart"/>
      <w:r w:rsidRPr="00152FD3">
        <w:rPr>
          <w:rFonts w:cstheme="minorHAnsi"/>
        </w:rPr>
        <w:t>rolling</w:t>
      </w:r>
      <w:proofErr w:type="spellEnd"/>
      <w:r w:rsidRPr="00152FD3">
        <w:rPr>
          <w:rFonts w:cstheme="minorHAnsi"/>
        </w:rPr>
        <w:t xml:space="preserve"> </w:t>
      </w:r>
      <w:proofErr w:type="spellStart"/>
      <w:r w:rsidRPr="00152FD3">
        <w:rPr>
          <w:rFonts w:cstheme="minorHAnsi"/>
        </w:rPr>
        <w:t>logistic</w:t>
      </w:r>
      <w:proofErr w:type="spellEnd"/>
      <w:r w:rsidRPr="00152FD3">
        <w:rPr>
          <w:rFonts w:cstheme="minorHAnsi"/>
        </w:rPr>
        <w:t xml:space="preserve"> </w:t>
      </w:r>
      <w:proofErr w:type="spellStart"/>
      <w:r w:rsidRPr="00152FD3">
        <w:rPr>
          <w:rFonts w:cstheme="minorHAnsi"/>
        </w:rPr>
        <w:t>regression</w:t>
      </w:r>
      <w:proofErr w:type="spellEnd"/>
      <w:r w:rsidRPr="00152FD3">
        <w:rPr>
          <w:rFonts w:cstheme="minorHAnsi"/>
        </w:rPr>
        <w:t xml:space="preserve"> </w:t>
      </w:r>
      <w:r>
        <w:rPr>
          <w:rFonts w:cstheme="minorHAnsi"/>
        </w:rPr>
        <w:t>e COPOD sono modelli interessanti</w:t>
      </w:r>
      <w:r w:rsidRPr="00152FD3">
        <w:rPr>
          <w:rFonts w:cstheme="minorHAnsi"/>
        </w:rPr>
        <w:t xml:space="preserve"> da investigare</w:t>
      </w:r>
    </w:p>
    <w:p w:rsidR="008F120D" w:rsidRPr="00997941" w:rsidRDefault="00152FD3">
      <w:pPr>
        <w:rPr>
          <w:rFonts w:cstheme="minorHAnsi"/>
          <w:lang w:val="en-US"/>
        </w:rPr>
      </w:pPr>
      <w:r w:rsidRPr="00997941">
        <w:rPr>
          <w:rFonts w:cstheme="minorHAnsi"/>
          <w:lang w:val="en-US"/>
        </w:rPr>
        <w:t xml:space="preserve">6) </w:t>
      </w:r>
      <w:proofErr w:type="gramStart"/>
      <w:r w:rsidRPr="00997941">
        <w:rPr>
          <w:rFonts w:cstheme="minorHAnsi"/>
          <w:lang w:val="en-US"/>
        </w:rPr>
        <w:t>combine</w:t>
      </w:r>
      <w:proofErr w:type="gramEnd"/>
      <w:r w:rsidRPr="00997941">
        <w:rPr>
          <w:rFonts w:cstheme="minorHAnsi"/>
          <w:lang w:val="en-US"/>
        </w:rPr>
        <w:t xml:space="preserve"> models</w:t>
      </w:r>
      <w:r w:rsidR="00997941">
        <w:rPr>
          <w:rFonts w:cstheme="minorHAnsi"/>
          <w:lang w:val="en-US"/>
        </w:rPr>
        <w:t xml:space="preserve"> using for example the “</w:t>
      </w:r>
      <w:proofErr w:type="spellStart"/>
      <w:r w:rsidR="00997941">
        <w:rPr>
          <w:rFonts w:cstheme="minorHAnsi"/>
          <w:lang w:val="en-US"/>
        </w:rPr>
        <w:t>bocking</w:t>
      </w:r>
      <w:proofErr w:type="spellEnd"/>
      <w:r w:rsidR="00997941">
        <w:rPr>
          <w:rFonts w:cstheme="minorHAnsi"/>
          <w:lang w:val="en-US"/>
        </w:rPr>
        <w:t xml:space="preserve"> scheme” (non </w:t>
      </w:r>
      <w:proofErr w:type="spellStart"/>
      <w:r w:rsidR="00997941">
        <w:rPr>
          <w:rFonts w:cstheme="minorHAnsi"/>
          <w:lang w:val="en-US"/>
        </w:rPr>
        <w:t>sono</w:t>
      </w:r>
      <w:proofErr w:type="spellEnd"/>
      <w:r w:rsidR="00997941">
        <w:rPr>
          <w:rFonts w:cstheme="minorHAnsi"/>
          <w:lang w:val="en-US"/>
        </w:rPr>
        <w:t xml:space="preserve"> </w:t>
      </w:r>
      <w:proofErr w:type="spellStart"/>
      <w:r w:rsidR="00997941">
        <w:rPr>
          <w:rFonts w:cstheme="minorHAnsi"/>
          <w:lang w:val="en-US"/>
        </w:rPr>
        <w:t>sicuro</w:t>
      </w:r>
      <w:proofErr w:type="spellEnd"/>
      <w:r w:rsidR="00997941">
        <w:rPr>
          <w:rFonts w:cstheme="minorHAnsi"/>
          <w:lang w:val="en-US"/>
        </w:rPr>
        <w:t xml:space="preserve"> </w:t>
      </w:r>
      <w:proofErr w:type="spellStart"/>
      <w:r w:rsidR="00997941">
        <w:rPr>
          <w:rFonts w:cstheme="minorHAnsi"/>
          <w:lang w:val="en-US"/>
        </w:rPr>
        <w:t>che</w:t>
      </w:r>
      <w:proofErr w:type="spellEnd"/>
      <w:r w:rsidR="00997941">
        <w:rPr>
          <w:rFonts w:cstheme="minorHAnsi"/>
          <w:lang w:val="en-US"/>
        </w:rPr>
        <w:t xml:space="preserve"> </w:t>
      </w:r>
      <w:proofErr w:type="spellStart"/>
      <w:r w:rsidR="00997941">
        <w:rPr>
          <w:rFonts w:cstheme="minorHAnsi"/>
          <w:lang w:val="en-US"/>
        </w:rPr>
        <w:t>si</w:t>
      </w:r>
      <w:proofErr w:type="spellEnd"/>
      <w:r w:rsidR="00997941">
        <w:rPr>
          <w:rFonts w:cstheme="minorHAnsi"/>
          <w:lang w:val="en-US"/>
        </w:rPr>
        <w:t xml:space="preserve"> </w:t>
      </w:r>
      <w:proofErr w:type="spellStart"/>
      <w:r w:rsidR="00997941">
        <w:rPr>
          <w:rFonts w:cstheme="minorHAnsi"/>
          <w:lang w:val="en-US"/>
        </w:rPr>
        <w:t>scriva</w:t>
      </w:r>
      <w:proofErr w:type="spellEnd"/>
      <w:r w:rsidR="00997941">
        <w:rPr>
          <w:rFonts w:cstheme="minorHAnsi"/>
          <w:lang w:val="en-US"/>
        </w:rPr>
        <w:t xml:space="preserve"> </w:t>
      </w:r>
      <w:proofErr w:type="spellStart"/>
      <w:r w:rsidR="00997941">
        <w:rPr>
          <w:rFonts w:cstheme="minorHAnsi"/>
          <w:lang w:val="en-US"/>
        </w:rPr>
        <w:t>così</w:t>
      </w:r>
      <w:proofErr w:type="spellEnd"/>
      <w:r w:rsidR="00997941">
        <w:rPr>
          <w:rFonts w:cstheme="minorHAnsi"/>
          <w:lang w:val="en-US"/>
        </w:rPr>
        <w:t>)</w:t>
      </w:r>
    </w:p>
    <w:p w:rsidR="008F120D" w:rsidRDefault="008F120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IDEE: </w:t>
      </w:r>
    </w:p>
    <w:p w:rsidR="008F120D" w:rsidRPr="008F120D" w:rsidRDefault="008F120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1) </w:t>
      </w:r>
      <w:proofErr w:type="gramStart"/>
      <w:r>
        <w:rPr>
          <w:rFonts w:cstheme="minorHAnsi"/>
          <w:lang w:val="en-US"/>
        </w:rPr>
        <w:t>use</w:t>
      </w:r>
      <w:proofErr w:type="gramEnd"/>
      <w:r>
        <w:rPr>
          <w:rFonts w:cstheme="minorHAnsi"/>
          <w:lang w:val="en-US"/>
        </w:rPr>
        <w:t xml:space="preserve"> conformal prediction to predict the anomalies </w:t>
      </w:r>
    </w:p>
    <w:sectPr w:rsidR="008F120D" w:rsidRPr="008F12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0D"/>
    <w:rsid w:val="00152FD3"/>
    <w:rsid w:val="002D6636"/>
    <w:rsid w:val="008F120D"/>
    <w:rsid w:val="00997941"/>
    <w:rsid w:val="00DE3BD5"/>
    <w:rsid w:val="00E029A5"/>
    <w:rsid w:val="00E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98591-9A3F-4019-8CFF-BDDFA070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Di Sabato</dc:creator>
  <cp:keywords/>
  <dc:description/>
  <cp:lastModifiedBy>Michele Di Sabato</cp:lastModifiedBy>
  <cp:revision>1</cp:revision>
  <dcterms:created xsi:type="dcterms:W3CDTF">2022-05-31T18:31:00Z</dcterms:created>
  <dcterms:modified xsi:type="dcterms:W3CDTF">2022-05-31T23:11:00Z</dcterms:modified>
</cp:coreProperties>
</file>