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CF" w:rsidRDefault="00732ACF" w:rsidP="00732ACF">
      <w:pPr>
        <w:pBdr>
          <w:bottom w:val="single" w:sz="12" w:space="1" w:color="auto"/>
        </w:pBdr>
        <w:jc w:val="center"/>
        <w:rPr>
          <w:rFonts w:ascii="Bookman Old Style" w:hAnsi="Bookman Old Style"/>
          <w:noProof/>
        </w:rPr>
      </w:pPr>
    </w:p>
    <w:p w:rsidR="00695388" w:rsidRPr="00E2175D" w:rsidRDefault="00695388" w:rsidP="00695388">
      <w:pPr>
        <w:pStyle w:val="Stile1"/>
        <w:spacing w:line="240" w:lineRule="auto"/>
        <w:ind w:left="142" w:right="849" w:firstLine="0"/>
        <w:rPr>
          <w:sz w:val="24"/>
          <w:szCs w:val="24"/>
        </w:rPr>
      </w:pPr>
      <w:r>
        <w:rPr>
          <w:sz w:val="24"/>
          <w:szCs w:val="24"/>
        </w:rPr>
        <w:t>Il decreto di trasferimento è atto particolarmente delicato poiché deve contenere tutti gli elementi necessari ad operare il corretto passaggio della proprietà in capo all’aggiudicatario con la cancellazione di tutte le iscrizioni e trascrizioni pregiudizievoli. La corretta formulazione del decreto è essenziale per evitare che, in caso di successive alienazioni, possano sorgere problemi connessi con l’individuazione esatta del bene o la sussistenza di atti ostativi al nuovo trasferimento.</w:t>
      </w:r>
    </w:p>
    <w:p w:rsidR="00695388" w:rsidRDefault="00695388" w:rsidP="00732ACF">
      <w:pPr>
        <w:pBdr>
          <w:bottom w:val="single" w:sz="12" w:space="1" w:color="auto"/>
        </w:pBdr>
        <w:jc w:val="center"/>
        <w:rPr>
          <w:rFonts w:ascii="Bookman Old Style" w:hAnsi="Bookman Old Style"/>
          <w:noProof/>
        </w:rPr>
      </w:pPr>
      <w:r>
        <w:rPr>
          <w:rFonts w:ascii="Bookman Old Style" w:hAnsi="Bookman Old Style"/>
          <w:noProof/>
        </w:rPr>
        <w:t>________________________________________________________________________________</w:t>
      </w:r>
    </w:p>
    <w:p w:rsidR="00732ACF" w:rsidRPr="00C57DD5" w:rsidRDefault="00732ACF" w:rsidP="00732ACF">
      <w:pPr>
        <w:pBdr>
          <w:bottom w:val="single" w:sz="12" w:space="1" w:color="auto"/>
        </w:pBdr>
        <w:jc w:val="center"/>
        <w:rPr>
          <w:rFonts w:ascii="Lucida Sans Unicode" w:hAnsi="Lucida Sans Unicode" w:cs="Lucida Sans Unicode"/>
          <w:b/>
          <w:smallCaps/>
          <w:sz w:val="28"/>
          <w:szCs w:val="36"/>
        </w:rPr>
      </w:pPr>
      <w:r w:rsidRPr="00C57DD5">
        <w:rPr>
          <w:rFonts w:ascii="Lucida Sans Unicode" w:hAnsi="Lucida Sans Unicode" w:cs="Lucida Sans Unicode"/>
          <w:b/>
          <w:smallCaps/>
          <w:sz w:val="28"/>
          <w:szCs w:val="36"/>
        </w:rPr>
        <w:t>TRIBUNALE ORDINARIO DI MARSALA</w:t>
      </w:r>
    </w:p>
    <w:p w:rsidR="00732ACF" w:rsidRPr="00E93949" w:rsidRDefault="00732ACF" w:rsidP="00732ACF">
      <w:pPr>
        <w:pBdr>
          <w:bottom w:val="single" w:sz="12" w:space="1" w:color="auto"/>
        </w:pBdr>
        <w:jc w:val="center"/>
        <w:rPr>
          <w:rFonts w:ascii="Lucida Sans Unicode" w:hAnsi="Lucida Sans Unicode" w:cs="Lucida Sans Unicode"/>
          <w:smallCaps/>
          <w:sz w:val="28"/>
          <w:szCs w:val="36"/>
        </w:rPr>
      </w:pPr>
      <w:r w:rsidRPr="00C57DD5">
        <w:rPr>
          <w:rFonts w:ascii="Lucida Sans Unicode" w:hAnsi="Lucida Sans Unicode" w:cs="Lucida Sans Unicode"/>
          <w:smallCaps/>
          <w:sz w:val="28"/>
          <w:szCs w:val="36"/>
        </w:rPr>
        <w:t>Sezione Esecuzioni Immobiliari</w:t>
      </w:r>
    </w:p>
    <w:p w:rsidR="00732ACF" w:rsidRPr="00B633EC" w:rsidRDefault="00732ACF" w:rsidP="00732ACF">
      <w:pPr>
        <w:widowControl w:val="0"/>
        <w:spacing w:line="360" w:lineRule="auto"/>
        <w:jc w:val="center"/>
        <w:rPr>
          <w:rFonts w:ascii="Book Antiqua" w:hAnsi="Book Antiqua"/>
          <w:i/>
        </w:rPr>
      </w:pPr>
      <w:r w:rsidRPr="00B633EC">
        <w:rPr>
          <w:rFonts w:ascii="Book Antiqua" w:hAnsi="Book Antiqua"/>
          <w:i/>
        </w:rPr>
        <w:t xml:space="preserve">RGE </w:t>
      </w:r>
      <w:r>
        <w:rPr>
          <w:rFonts w:ascii="Book Antiqua" w:hAnsi="Book Antiqua"/>
          <w:i/>
        </w:rPr>
        <w:t>XXXX</w:t>
      </w:r>
      <w:r w:rsidRPr="00B633EC">
        <w:rPr>
          <w:rFonts w:ascii="Book Antiqua" w:hAnsi="Book Antiqua"/>
          <w:i/>
        </w:rPr>
        <w:t xml:space="preserve"> </w:t>
      </w:r>
    </w:p>
    <w:p w:rsidR="00732ACF" w:rsidRPr="00B633EC" w:rsidRDefault="00732ACF" w:rsidP="00732ACF">
      <w:pPr>
        <w:widowControl w:val="0"/>
        <w:spacing w:line="360" w:lineRule="auto"/>
        <w:jc w:val="center"/>
        <w:rPr>
          <w:rFonts w:ascii="Garamond" w:hAnsi="Garamond"/>
          <w:b/>
        </w:rPr>
      </w:pPr>
      <w:r w:rsidRPr="00B633EC">
        <w:rPr>
          <w:rFonts w:ascii="Garamond" w:hAnsi="Garamond"/>
          <w:b/>
        </w:rPr>
        <w:t>DECRETO DI TRASFERIMENTO DI IMMOBILE (lotto unico</w:t>
      </w:r>
      <w:r>
        <w:rPr>
          <w:rFonts w:ascii="Garamond" w:hAnsi="Garamond"/>
          <w:b/>
        </w:rPr>
        <w:t xml:space="preserve"> o lotto n….</w:t>
      </w:r>
      <w:r w:rsidRPr="00B633EC">
        <w:rPr>
          <w:rFonts w:ascii="Garamond" w:hAnsi="Garamond"/>
          <w:b/>
        </w:rPr>
        <w:t>)</w:t>
      </w:r>
    </w:p>
    <w:p w:rsidR="00732ACF" w:rsidRPr="00B633EC" w:rsidRDefault="00732ACF" w:rsidP="00732ACF">
      <w:pPr>
        <w:widowControl w:val="0"/>
        <w:spacing w:line="360" w:lineRule="auto"/>
        <w:rPr>
          <w:rFonts w:ascii="Garamond" w:hAnsi="Garamond"/>
        </w:rPr>
      </w:pPr>
      <w:r w:rsidRPr="00B633EC">
        <w:rPr>
          <w:rFonts w:ascii="Garamond" w:hAnsi="Garamond"/>
        </w:rPr>
        <w:t xml:space="preserve">Il Giudice dell’Esecuzione, </w:t>
      </w:r>
    </w:p>
    <w:p w:rsidR="00732ACF" w:rsidRPr="00D73092" w:rsidRDefault="00732ACF" w:rsidP="00732ACF">
      <w:pPr>
        <w:autoSpaceDE w:val="0"/>
        <w:autoSpaceDN w:val="0"/>
        <w:adjustRightInd w:val="0"/>
        <w:spacing w:line="360" w:lineRule="auto"/>
        <w:jc w:val="both"/>
        <w:rPr>
          <w:rFonts w:ascii="Garamond" w:hAnsi="Garamond"/>
          <w:b/>
          <w:u w:val="single"/>
        </w:rPr>
      </w:pPr>
      <w:r w:rsidRPr="00B633EC">
        <w:rPr>
          <w:rFonts w:ascii="Garamond" w:hAnsi="Garamond"/>
        </w:rPr>
        <w:t xml:space="preserve">Visti gli atti della procedura esecutiva n. </w:t>
      </w:r>
      <w:r w:rsidR="00D73092">
        <w:rPr>
          <w:rFonts w:ascii="Garamond" w:hAnsi="Garamond"/>
        </w:rPr>
        <w:t>…</w:t>
      </w:r>
      <w:r w:rsidRPr="00B633EC">
        <w:rPr>
          <w:rFonts w:ascii="Garamond" w:hAnsi="Garamond"/>
        </w:rPr>
        <w:t>/</w:t>
      </w:r>
      <w:r w:rsidR="00D73092">
        <w:rPr>
          <w:rFonts w:ascii="Garamond" w:hAnsi="Garamond"/>
        </w:rPr>
        <w:t>…</w:t>
      </w:r>
      <w:r w:rsidRPr="00B633EC">
        <w:rPr>
          <w:rFonts w:ascii="Garamond" w:hAnsi="Garamond"/>
        </w:rPr>
        <w:t xml:space="preserve">R.G. Es., promossa da Banca Nuova </w:t>
      </w:r>
      <w:proofErr w:type="spellStart"/>
      <w:r w:rsidRPr="00B633EC">
        <w:rPr>
          <w:rFonts w:ascii="Garamond" w:hAnsi="Garamond"/>
        </w:rPr>
        <w:t>s.p.a</w:t>
      </w:r>
      <w:proofErr w:type="spellEnd"/>
      <w:r w:rsidRPr="00B633EC">
        <w:rPr>
          <w:rFonts w:ascii="Garamond" w:hAnsi="Garamond"/>
        </w:rPr>
        <w:t xml:space="preserve"> in danno della società </w:t>
      </w:r>
      <w:r>
        <w:rPr>
          <w:rFonts w:ascii="Garamond" w:hAnsi="Garamond"/>
        </w:rPr>
        <w:t>XY</w:t>
      </w:r>
      <w:r w:rsidRPr="00B633EC">
        <w:rPr>
          <w:rFonts w:ascii="Garamond" w:hAnsi="Garamond"/>
        </w:rPr>
        <w:t xml:space="preserve"> ( P.I. 01898930811) con sede in </w:t>
      </w:r>
      <w:r>
        <w:rPr>
          <w:rFonts w:ascii="Garamond" w:hAnsi="Garamond"/>
        </w:rPr>
        <w:t>XX</w:t>
      </w:r>
      <w:r w:rsidRPr="00B633EC">
        <w:rPr>
          <w:rFonts w:ascii="Garamond" w:hAnsi="Garamond"/>
        </w:rPr>
        <w:t xml:space="preserve"> nella Via </w:t>
      </w:r>
      <w:r>
        <w:rPr>
          <w:rFonts w:ascii="Garamond" w:hAnsi="Garamond"/>
        </w:rPr>
        <w:t>XX</w:t>
      </w:r>
      <w:r w:rsidR="00D73092">
        <w:rPr>
          <w:rFonts w:ascii="Garamond" w:hAnsi="Garamond"/>
        </w:rPr>
        <w:t xml:space="preserve"> </w:t>
      </w:r>
      <w:r w:rsidR="00D73092" w:rsidRPr="00D73092">
        <w:rPr>
          <w:rFonts w:ascii="Garamond" w:hAnsi="Garamond"/>
        </w:rPr>
        <w:t>o</w:t>
      </w:r>
      <w:r w:rsidR="00D73092" w:rsidRPr="00D73092">
        <w:rPr>
          <w:rFonts w:ascii="Garamond" w:hAnsi="Garamond"/>
        </w:rPr>
        <w:t xml:space="preserve">ppure (se persona fisica) </w:t>
      </w:r>
      <w:r w:rsidR="00D73092">
        <w:rPr>
          <w:rFonts w:ascii="Garamond" w:hAnsi="Garamond"/>
          <w:b/>
          <w:u w:val="single"/>
        </w:rPr>
        <w:t>SEMPRONIO ROSSI, n</w:t>
      </w:r>
      <w:r w:rsidR="00D73092">
        <w:rPr>
          <w:rFonts w:ascii="Garamond" w:hAnsi="Garamond"/>
          <w:b/>
          <w:u w:val="single"/>
        </w:rPr>
        <w:t>ato il __a __________CF________</w:t>
      </w:r>
      <w:r w:rsidR="00D73092">
        <w:rPr>
          <w:rFonts w:ascii="Garamond" w:hAnsi="Garamond"/>
          <w:b/>
          <w:u w:val="single"/>
        </w:rPr>
        <w:t>;</w:t>
      </w:r>
    </w:p>
    <w:p w:rsidR="00732ACF" w:rsidRPr="00B633EC" w:rsidRDefault="00732ACF" w:rsidP="00732ACF">
      <w:pPr>
        <w:autoSpaceDE w:val="0"/>
        <w:autoSpaceDN w:val="0"/>
        <w:adjustRightInd w:val="0"/>
        <w:spacing w:line="360" w:lineRule="auto"/>
        <w:jc w:val="both"/>
        <w:rPr>
          <w:rFonts w:ascii="Garamond" w:hAnsi="Garamond"/>
        </w:rPr>
      </w:pPr>
      <w:r w:rsidRPr="00B633EC">
        <w:rPr>
          <w:rFonts w:ascii="Garamond" w:hAnsi="Garamond"/>
        </w:rPr>
        <w:t>Vista l'ordinanza del 26/06/2014 con cui il GE ha disposto la vendita dell'immobile pignorato ( Lotto unico)</w:t>
      </w:r>
      <w:r>
        <w:rPr>
          <w:rFonts w:ascii="Garamond" w:hAnsi="Garamond"/>
        </w:rPr>
        <w:t xml:space="preserve">, mediante delega ex art. 591 bis </w:t>
      </w:r>
      <w:proofErr w:type="spellStart"/>
      <w:r>
        <w:rPr>
          <w:rFonts w:ascii="Garamond" w:hAnsi="Garamond"/>
        </w:rPr>
        <w:t>c.p.c.</w:t>
      </w:r>
      <w:proofErr w:type="spellEnd"/>
      <w:r>
        <w:rPr>
          <w:rFonts w:ascii="Garamond" w:hAnsi="Garamond"/>
        </w:rPr>
        <w:t xml:space="preserve"> in favore del </w:t>
      </w:r>
      <w:proofErr w:type="spellStart"/>
      <w:r>
        <w:rPr>
          <w:rFonts w:ascii="Garamond" w:hAnsi="Garamond"/>
        </w:rPr>
        <w:t>dott</w:t>
      </w:r>
      <w:proofErr w:type="spellEnd"/>
      <w:r>
        <w:rPr>
          <w:rFonts w:ascii="Garamond" w:hAnsi="Garamond"/>
        </w:rPr>
        <w:t>/avv.__________________</w:t>
      </w:r>
      <w:r w:rsidRPr="00B633EC">
        <w:rPr>
          <w:rFonts w:ascii="Garamond" w:hAnsi="Garamond"/>
        </w:rPr>
        <w:t>;</w:t>
      </w:r>
    </w:p>
    <w:p w:rsidR="00D73092" w:rsidRDefault="00732ACF" w:rsidP="00D73092">
      <w:pPr>
        <w:autoSpaceDE w:val="0"/>
        <w:autoSpaceDN w:val="0"/>
        <w:adjustRightInd w:val="0"/>
        <w:spacing w:line="360" w:lineRule="auto"/>
        <w:jc w:val="both"/>
        <w:rPr>
          <w:rFonts w:ascii="Garamond" w:hAnsi="Garamond"/>
        </w:rPr>
      </w:pPr>
      <w:r w:rsidRPr="00B633EC">
        <w:rPr>
          <w:rFonts w:ascii="Garamond" w:hAnsi="Garamond"/>
        </w:rPr>
        <w:t xml:space="preserve">Visto il provvedimento del professionista delegato del 05/04/2016 con cui, in esito alla vendita senza incanto, il compendio pignorato (Lotto Unico) è stato aggiudicato alla società </w:t>
      </w:r>
      <w:proofErr w:type="spellStart"/>
      <w:r w:rsidRPr="00B633EC">
        <w:rPr>
          <w:rFonts w:ascii="Garamond" w:hAnsi="Garamond"/>
        </w:rPr>
        <w:t>società</w:t>
      </w:r>
      <w:proofErr w:type="spellEnd"/>
      <w:r w:rsidRPr="00B633EC">
        <w:rPr>
          <w:rFonts w:ascii="Garamond" w:hAnsi="Garamond"/>
        </w:rPr>
        <w:t xml:space="preserve"> in nome collettivo </w:t>
      </w:r>
      <w:r>
        <w:rPr>
          <w:rFonts w:ascii="Garamond" w:hAnsi="Garamond"/>
        </w:rPr>
        <w:t>XY</w:t>
      </w:r>
      <w:r w:rsidRPr="00B633EC">
        <w:rPr>
          <w:rFonts w:ascii="Garamond" w:hAnsi="Garamond"/>
        </w:rPr>
        <w:t xml:space="preserve"> ( P.I. 01898930811) con sede in </w:t>
      </w:r>
      <w:r>
        <w:rPr>
          <w:rFonts w:ascii="Garamond" w:hAnsi="Garamond"/>
        </w:rPr>
        <w:t>XX</w:t>
      </w:r>
      <w:r w:rsidRPr="00B633EC">
        <w:rPr>
          <w:rFonts w:ascii="Garamond" w:hAnsi="Garamond"/>
        </w:rPr>
        <w:t xml:space="preserve"> nella Via </w:t>
      </w:r>
      <w:r>
        <w:rPr>
          <w:rFonts w:ascii="Garamond" w:hAnsi="Garamond"/>
        </w:rPr>
        <w:t>XX</w:t>
      </w:r>
      <w:r w:rsidRPr="00B633EC">
        <w:rPr>
          <w:rFonts w:ascii="Garamond" w:hAnsi="Garamond"/>
        </w:rPr>
        <w:t xml:space="preserve">, al prezzo di euro </w:t>
      </w:r>
      <w:r w:rsidRPr="00732ACF">
        <w:rPr>
          <w:rFonts w:ascii="Garamond" w:hAnsi="Garamond"/>
          <w:b/>
        </w:rPr>
        <w:t>260.000,00</w:t>
      </w:r>
      <w:r w:rsidRPr="00B633EC">
        <w:rPr>
          <w:rFonts w:ascii="Garamond" w:hAnsi="Garamond"/>
        </w:rPr>
        <w:t xml:space="preserve"> (</w:t>
      </w:r>
      <w:proofErr w:type="spellStart"/>
      <w:r w:rsidRPr="00B633EC">
        <w:rPr>
          <w:rFonts w:ascii="Garamond" w:hAnsi="Garamond"/>
        </w:rPr>
        <w:t>euroduecentosessanta</w:t>
      </w:r>
      <w:proofErr w:type="spellEnd"/>
      <w:r w:rsidRPr="00B633EC">
        <w:rPr>
          <w:rFonts w:ascii="Garamond" w:hAnsi="Garamond"/>
        </w:rPr>
        <w:t>/00) oltre le spese e le imposte di trasferimento;</w:t>
      </w:r>
    </w:p>
    <w:p w:rsidR="00732ACF" w:rsidRPr="00B633EC" w:rsidRDefault="00732ACF" w:rsidP="00732ACF">
      <w:pPr>
        <w:autoSpaceDE w:val="0"/>
        <w:autoSpaceDN w:val="0"/>
        <w:adjustRightInd w:val="0"/>
        <w:spacing w:line="360" w:lineRule="auto"/>
        <w:jc w:val="both"/>
        <w:rPr>
          <w:rFonts w:ascii="Garamond" w:hAnsi="Garamond"/>
        </w:rPr>
      </w:pPr>
      <w:r w:rsidRPr="00B633EC">
        <w:rPr>
          <w:rFonts w:ascii="Garamond" w:hAnsi="Garamond"/>
        </w:rPr>
        <w:t>Visto il documento comprovante l'avvenuto versamento del prezzo da parte dell'aggiudicatari</w:t>
      </w:r>
      <w:r w:rsidR="00D73092">
        <w:rPr>
          <w:rFonts w:ascii="Garamond" w:hAnsi="Garamond"/>
        </w:rPr>
        <w:t>o/</w:t>
      </w:r>
      <w:r w:rsidRPr="00B633EC">
        <w:rPr>
          <w:rFonts w:ascii="Garamond" w:hAnsi="Garamond"/>
        </w:rPr>
        <w:t>a</w:t>
      </w:r>
      <w:r w:rsidR="00D73092">
        <w:rPr>
          <w:rFonts w:ascii="Garamond" w:hAnsi="Garamond"/>
        </w:rPr>
        <w:t xml:space="preserve"> </w:t>
      </w:r>
      <w:r w:rsidR="00D73092" w:rsidRPr="009E1574">
        <w:rPr>
          <w:i/>
          <w:iCs/>
        </w:rPr>
        <w:t>(ovvero</w:t>
      </w:r>
      <w:r w:rsidR="00D73092" w:rsidRPr="009E1574">
        <w:rPr>
          <w:i/>
        </w:rPr>
        <w:t xml:space="preserve"> che ai sensi dell’art. 585 </w:t>
      </w:r>
      <w:proofErr w:type="spellStart"/>
      <w:r w:rsidR="00D73092" w:rsidRPr="009E1574">
        <w:rPr>
          <w:i/>
        </w:rPr>
        <w:t>c.p.c.</w:t>
      </w:r>
      <w:proofErr w:type="spellEnd"/>
      <w:r w:rsidR="00D73092" w:rsidRPr="009E1574">
        <w:rPr>
          <w:i/>
        </w:rPr>
        <w:t xml:space="preserve"> il versamento del prezzo è avvenuto tramite l’erogazione di somme conseguente a contratto di finanziamento stipulato tra ............... e ............... che prevede il versamento diretto delle somme erogate a favore della procedura e la iscrizione ipotecaria di primo grado sull’immobile oggetto della vendita;</w:t>
      </w:r>
      <w:r w:rsidR="00D73092">
        <w:rPr>
          <w:i/>
        </w:rPr>
        <w:t xml:space="preserve"> </w:t>
      </w:r>
      <w:r w:rsidR="00D73092" w:rsidRPr="009E1574">
        <w:rPr>
          <w:i/>
          <w:iCs/>
        </w:rPr>
        <w:t>ovvero</w:t>
      </w:r>
      <w:r w:rsidR="00D73092" w:rsidRPr="009E1574">
        <w:rPr>
          <w:i/>
        </w:rPr>
        <w:t xml:space="preserve"> che ai sensi dell’art. 585 co. 3 </w:t>
      </w:r>
      <w:proofErr w:type="spellStart"/>
      <w:r w:rsidR="00D73092" w:rsidRPr="009E1574">
        <w:rPr>
          <w:i/>
        </w:rPr>
        <w:t>c.p.c.</w:t>
      </w:r>
      <w:proofErr w:type="spellEnd"/>
      <w:r w:rsidR="00D73092" w:rsidRPr="009E1574">
        <w:rPr>
          <w:i/>
        </w:rPr>
        <w:t xml:space="preserve"> il giudice dell’esecuzione con ordinanza depositata il ............... ha limitato il versamento del prezzo all’importo di ............... e tale importo è stato integralmente versato secondo le modalità indicate nell’ordinanza di vendita)</w:t>
      </w:r>
      <w:r w:rsidR="00D73092" w:rsidRPr="009E1574">
        <w:t xml:space="preserve">; </w:t>
      </w:r>
    </w:p>
    <w:p w:rsidR="00732ACF" w:rsidRPr="00B633EC" w:rsidRDefault="00732ACF" w:rsidP="00732ACF">
      <w:pPr>
        <w:autoSpaceDE w:val="0"/>
        <w:autoSpaceDN w:val="0"/>
        <w:adjustRightInd w:val="0"/>
        <w:spacing w:line="360" w:lineRule="auto"/>
        <w:jc w:val="both"/>
        <w:rPr>
          <w:rFonts w:ascii="Garamond" w:hAnsi="Garamond"/>
        </w:rPr>
      </w:pPr>
      <w:r w:rsidRPr="00B633EC">
        <w:rPr>
          <w:rFonts w:ascii="Garamond" w:hAnsi="Garamond"/>
        </w:rPr>
        <w:t xml:space="preserve">Visto l'art. 586 </w:t>
      </w:r>
      <w:proofErr w:type="spellStart"/>
      <w:r w:rsidRPr="00B633EC">
        <w:rPr>
          <w:rFonts w:ascii="Garamond" w:hAnsi="Garamond"/>
        </w:rPr>
        <w:t>c.p.c.</w:t>
      </w:r>
      <w:proofErr w:type="spellEnd"/>
    </w:p>
    <w:p w:rsidR="00732ACF" w:rsidRPr="00B633EC" w:rsidRDefault="00732ACF" w:rsidP="00732ACF">
      <w:pPr>
        <w:autoSpaceDE w:val="0"/>
        <w:autoSpaceDN w:val="0"/>
        <w:adjustRightInd w:val="0"/>
        <w:spacing w:line="360" w:lineRule="auto"/>
        <w:jc w:val="center"/>
        <w:rPr>
          <w:rFonts w:ascii="Garamond" w:hAnsi="Garamond"/>
          <w:b/>
        </w:rPr>
      </w:pPr>
      <w:r w:rsidRPr="00B633EC">
        <w:rPr>
          <w:rFonts w:ascii="Garamond" w:hAnsi="Garamond"/>
          <w:b/>
        </w:rPr>
        <w:t>TRASFERISCE</w:t>
      </w:r>
    </w:p>
    <w:p w:rsidR="00732ACF" w:rsidRPr="009D1027" w:rsidRDefault="009D1027" w:rsidP="00732ACF">
      <w:pPr>
        <w:autoSpaceDE w:val="0"/>
        <w:autoSpaceDN w:val="0"/>
        <w:adjustRightInd w:val="0"/>
        <w:spacing w:line="360" w:lineRule="auto"/>
        <w:jc w:val="both"/>
        <w:rPr>
          <w:u w:val="single"/>
        </w:rPr>
      </w:pPr>
      <w:r w:rsidRPr="009D1027">
        <w:rPr>
          <w:b/>
          <w:u w:val="single"/>
        </w:rPr>
        <w:t xml:space="preserve">A FAVORE </w:t>
      </w:r>
      <w:r w:rsidR="00732ACF" w:rsidRPr="009D1027">
        <w:rPr>
          <w:b/>
          <w:u w:val="single"/>
        </w:rPr>
        <w:t xml:space="preserve"> </w:t>
      </w:r>
      <w:r w:rsidRPr="009D1027">
        <w:rPr>
          <w:b/>
          <w:u w:val="single"/>
        </w:rPr>
        <w:t>DI</w:t>
      </w:r>
      <w:r w:rsidR="00732ACF" w:rsidRPr="009D1027">
        <w:t xml:space="preserve">: </w:t>
      </w:r>
      <w:r w:rsidR="00732ACF" w:rsidRPr="009D1027">
        <w:rPr>
          <w:b/>
        </w:rPr>
        <w:t>società XY (</w:t>
      </w:r>
      <w:r w:rsidR="00732ACF" w:rsidRPr="009D1027">
        <w:t xml:space="preserve"> P.I. _________) con sede in XX nella Via </w:t>
      </w:r>
      <w:r w:rsidR="00732ACF" w:rsidRPr="009D1027">
        <w:rPr>
          <w:u w:val="single"/>
        </w:rPr>
        <w:t xml:space="preserve">XX </w:t>
      </w:r>
    </w:p>
    <w:p w:rsidR="00732ACF" w:rsidRPr="009D1027" w:rsidRDefault="00E41DFE" w:rsidP="009D1027">
      <w:pPr>
        <w:pStyle w:val="Stile2"/>
        <w:spacing w:line="240" w:lineRule="auto"/>
        <w:ind w:left="142" w:right="849"/>
        <w:rPr>
          <w:sz w:val="24"/>
          <w:szCs w:val="24"/>
        </w:rPr>
      </w:pPr>
      <w:r w:rsidRPr="009D1027">
        <w:rPr>
          <w:sz w:val="24"/>
          <w:szCs w:val="24"/>
        </w:rPr>
        <w:t>o</w:t>
      </w:r>
      <w:r w:rsidR="00732ACF" w:rsidRPr="009D1027">
        <w:rPr>
          <w:sz w:val="24"/>
          <w:szCs w:val="24"/>
        </w:rPr>
        <w:t xml:space="preserve">ppure (se persona fisica) </w:t>
      </w:r>
      <w:r w:rsidR="009D1027" w:rsidRPr="009D1027">
        <w:rPr>
          <w:sz w:val="24"/>
          <w:szCs w:val="24"/>
        </w:rPr>
        <w:t xml:space="preserve">…………………., nato a ……………(………) il …………………, cod. </w:t>
      </w:r>
      <w:proofErr w:type="spellStart"/>
      <w:r w:rsidR="009D1027" w:rsidRPr="009D1027">
        <w:rPr>
          <w:sz w:val="24"/>
          <w:szCs w:val="24"/>
        </w:rPr>
        <w:t>fisc</w:t>
      </w:r>
      <w:proofErr w:type="spellEnd"/>
      <w:r w:rsidR="009D1027" w:rsidRPr="009D1027">
        <w:rPr>
          <w:sz w:val="24"/>
          <w:szCs w:val="24"/>
        </w:rPr>
        <w:t xml:space="preserve">.: ………………., residente in …………(…..) , Via …………………….), di stato civile libero (ovvero coniugato in regime di ………………., con ………..nata a……….il……………….., cod. </w:t>
      </w:r>
      <w:proofErr w:type="spellStart"/>
      <w:r w:rsidR="009D1027" w:rsidRPr="009D1027">
        <w:rPr>
          <w:sz w:val="24"/>
          <w:szCs w:val="24"/>
        </w:rPr>
        <w:t>fisc</w:t>
      </w:r>
      <w:proofErr w:type="spellEnd"/>
      <w:r w:rsidR="009D1027" w:rsidRPr="009D1027">
        <w:rPr>
          <w:sz w:val="24"/>
          <w:szCs w:val="24"/>
        </w:rPr>
        <w:t>.: ……………….)</w:t>
      </w:r>
      <w:r w:rsidR="009D1027" w:rsidRPr="009D1027">
        <w:rPr>
          <w:sz w:val="24"/>
          <w:szCs w:val="24"/>
        </w:rPr>
        <w:t>;</w:t>
      </w:r>
    </w:p>
    <w:p w:rsidR="00732ACF" w:rsidRPr="009D1027" w:rsidRDefault="009D1027" w:rsidP="00732ACF">
      <w:pPr>
        <w:autoSpaceDE w:val="0"/>
        <w:autoSpaceDN w:val="0"/>
        <w:adjustRightInd w:val="0"/>
        <w:spacing w:line="360" w:lineRule="auto"/>
        <w:jc w:val="both"/>
      </w:pPr>
      <w:r w:rsidRPr="009D1027">
        <w:rPr>
          <w:b/>
          <w:u w:val="single"/>
        </w:rPr>
        <w:t>CONTRO</w:t>
      </w:r>
      <w:r w:rsidR="00732ACF" w:rsidRPr="009D1027">
        <w:t>: società XY ( P.I. ….) con sede in XX nella Via XX;</w:t>
      </w:r>
    </w:p>
    <w:p w:rsidR="009D1027" w:rsidRDefault="00E42157" w:rsidP="009D1027">
      <w:pPr>
        <w:autoSpaceDE w:val="0"/>
        <w:autoSpaceDN w:val="0"/>
        <w:adjustRightInd w:val="0"/>
        <w:spacing w:line="360" w:lineRule="auto"/>
        <w:jc w:val="both"/>
        <w:rPr>
          <w:rFonts w:ascii="Garamond" w:hAnsi="Garamond"/>
          <w:b/>
          <w:u w:val="single"/>
        </w:rPr>
      </w:pPr>
      <w:r>
        <w:rPr>
          <w:rFonts w:ascii="Garamond" w:hAnsi="Garamond"/>
          <w:u w:val="single"/>
        </w:rPr>
        <w:lastRenderedPageBreak/>
        <w:t>o</w:t>
      </w:r>
      <w:r w:rsidR="00732ACF">
        <w:rPr>
          <w:rFonts w:ascii="Garamond" w:hAnsi="Garamond"/>
          <w:u w:val="single"/>
        </w:rPr>
        <w:t xml:space="preserve">ppure (se persona fisica) </w:t>
      </w:r>
      <w:r w:rsidR="00732ACF">
        <w:rPr>
          <w:rFonts w:ascii="Garamond" w:hAnsi="Garamond"/>
          <w:b/>
          <w:u w:val="single"/>
        </w:rPr>
        <w:t>SEMPRONIO ROSSI, nato il __a __________CF________, celibe/nubile o coniugato in regime di comunione legale (con _________);</w:t>
      </w:r>
    </w:p>
    <w:p w:rsidR="009D1027" w:rsidRDefault="009D1027" w:rsidP="009D1027">
      <w:pPr>
        <w:autoSpaceDE w:val="0"/>
        <w:autoSpaceDN w:val="0"/>
        <w:adjustRightInd w:val="0"/>
        <w:spacing w:line="360" w:lineRule="auto"/>
        <w:jc w:val="both"/>
      </w:pPr>
      <w:r w:rsidRPr="006E4E26">
        <w:t xml:space="preserve">la quota pari a </w:t>
      </w:r>
      <w:r>
        <w:t xml:space="preserve">…./… del diritto di ……………..sul </w:t>
      </w:r>
      <w:r>
        <w:t xml:space="preserve"> </w:t>
      </w:r>
      <w:r w:rsidRPr="00EA2463">
        <w:t xml:space="preserve">compendio immobiliare </w:t>
      </w:r>
      <w:r>
        <w:t>di seguito descritto:</w:t>
      </w:r>
    </w:p>
    <w:p w:rsidR="00E42157" w:rsidRPr="009D1027" w:rsidRDefault="00E42157" w:rsidP="009D1027">
      <w:pPr>
        <w:autoSpaceDE w:val="0"/>
        <w:autoSpaceDN w:val="0"/>
        <w:adjustRightInd w:val="0"/>
        <w:spacing w:line="360" w:lineRule="auto"/>
        <w:jc w:val="both"/>
        <w:rPr>
          <w:rFonts w:ascii="Garamond" w:hAnsi="Garamond"/>
          <w:b/>
          <w:u w:val="single"/>
        </w:rPr>
      </w:pPr>
      <w:bookmarkStart w:id="0" w:name="_GoBack"/>
      <w:bookmarkEnd w:id="0"/>
    </w:p>
    <w:p w:rsidR="00732ACF" w:rsidRDefault="00732ACF" w:rsidP="009D1027">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Garamond" w:hAnsi="Garamond"/>
        </w:rPr>
      </w:pPr>
      <w:r>
        <w:rPr>
          <w:rFonts w:ascii="Garamond" w:hAnsi="Garamond"/>
        </w:rPr>
        <w:t xml:space="preserve">lotto unico </w:t>
      </w:r>
      <w:r w:rsidRPr="00B633EC">
        <w:rPr>
          <w:rFonts w:ascii="Garamond" w:hAnsi="Garamond"/>
        </w:rPr>
        <w:t>“</w:t>
      </w:r>
      <w:r w:rsidRPr="00B633EC">
        <w:rPr>
          <w:rFonts w:ascii="Garamond" w:hAnsi="Garamond"/>
          <w:i/>
        </w:rPr>
        <w:t xml:space="preserve">Immobile costituito da laboratorio artigianale di falegnameria (Categoria C/3) con ufficio, zona espositiva, servizi ed area esterna recintata, di circa mq 1.419, ubicato in Mazara del Vallo (TP) nella Via J.F. Kennedy n. 40, censito al N.C.E.U nel foglio di mappa </w:t>
      </w:r>
      <w:r w:rsidRPr="00B633EC">
        <w:rPr>
          <w:rFonts w:ascii="Garamond" w:hAnsi="Garamond"/>
          <w:b/>
          <w:i/>
        </w:rPr>
        <w:t>175</w:t>
      </w:r>
      <w:r w:rsidRPr="00B633EC">
        <w:rPr>
          <w:rFonts w:ascii="Garamond" w:hAnsi="Garamond"/>
          <w:i/>
        </w:rPr>
        <w:t xml:space="preserve">, con la particella </w:t>
      </w:r>
      <w:r w:rsidRPr="00B633EC">
        <w:rPr>
          <w:rFonts w:ascii="Garamond" w:hAnsi="Garamond"/>
          <w:b/>
          <w:i/>
        </w:rPr>
        <w:t>1489</w:t>
      </w:r>
      <w:r>
        <w:rPr>
          <w:rFonts w:ascii="Garamond" w:hAnsi="Garamond"/>
          <w:b/>
          <w:i/>
        </w:rPr>
        <w:t xml:space="preserve">, categoria …. Vani…… </w:t>
      </w:r>
      <w:proofErr w:type="spellStart"/>
      <w:r>
        <w:rPr>
          <w:rFonts w:ascii="Garamond" w:hAnsi="Garamond"/>
          <w:b/>
          <w:i/>
        </w:rPr>
        <w:t>rc</w:t>
      </w:r>
      <w:proofErr w:type="spellEnd"/>
      <w:r>
        <w:rPr>
          <w:rFonts w:ascii="Garamond" w:hAnsi="Garamond"/>
          <w:b/>
          <w:i/>
        </w:rPr>
        <w:t>……..</w:t>
      </w:r>
      <w:r w:rsidRPr="00B633EC">
        <w:rPr>
          <w:rFonts w:ascii="Garamond" w:hAnsi="Garamond"/>
        </w:rPr>
        <w:t>”.</w:t>
      </w:r>
    </w:p>
    <w:p w:rsidR="009D1027" w:rsidRDefault="009D1027" w:rsidP="00732ACF">
      <w:pPr>
        <w:autoSpaceDE w:val="0"/>
        <w:autoSpaceDN w:val="0"/>
        <w:adjustRightInd w:val="0"/>
        <w:spacing w:line="360" w:lineRule="auto"/>
        <w:jc w:val="both"/>
        <w:rPr>
          <w:rFonts w:ascii="Garamond" w:hAnsi="Garamond"/>
        </w:rPr>
      </w:pPr>
    </w:p>
    <w:p w:rsidR="009D1027" w:rsidRDefault="00732ACF" w:rsidP="009D1027">
      <w:pPr>
        <w:autoSpaceDE w:val="0"/>
        <w:autoSpaceDN w:val="0"/>
        <w:adjustRightInd w:val="0"/>
        <w:spacing w:line="360" w:lineRule="auto"/>
        <w:jc w:val="both"/>
        <w:rPr>
          <w:rFonts w:ascii="Garamond" w:hAnsi="Garamond"/>
        </w:rPr>
      </w:pPr>
      <w:r>
        <w:rPr>
          <w:rFonts w:ascii="Garamond" w:hAnsi="Garamond"/>
        </w:rPr>
        <w:t>L’immobile è stato acquistato dall’esecutato in data __________ giusto atto di compravendita trascritto il ___________al RP_____________________</w:t>
      </w:r>
    </w:p>
    <w:p w:rsidR="009D1027" w:rsidRDefault="009D1027" w:rsidP="009D1027">
      <w:pPr>
        <w:autoSpaceDE w:val="0"/>
        <w:autoSpaceDN w:val="0"/>
        <w:adjustRightInd w:val="0"/>
        <w:spacing w:line="360" w:lineRule="auto"/>
        <w:jc w:val="both"/>
      </w:pPr>
      <w:r w:rsidRPr="006E4E26">
        <w:t>Il compendio viene trasferito a corpo e non a misura, nello stato di fatto e di diritto in cui  si trova (anche in relazione al testo unico di cui al decreto del Presidente della Repubblica 6 giugno 2001, n.380) con tutte le eventuali pertinenze, accessioni, ragioni ed azioni, servitù attive e passive</w:t>
      </w:r>
      <w:r>
        <w:t xml:space="preserve">, </w:t>
      </w:r>
      <w:r w:rsidRPr="008A05A5">
        <w:t>il tutto come meglio precisato nella perizia estimativa redatta dall’esperto nominato dal G.E.</w:t>
      </w:r>
    </w:p>
    <w:p w:rsidR="009D1027" w:rsidRPr="009D1027" w:rsidRDefault="009D1027" w:rsidP="009D1027">
      <w:pPr>
        <w:autoSpaceDE w:val="0"/>
        <w:autoSpaceDN w:val="0"/>
        <w:adjustRightInd w:val="0"/>
        <w:spacing w:line="360" w:lineRule="auto"/>
        <w:jc w:val="both"/>
        <w:rPr>
          <w:rFonts w:ascii="Garamond" w:hAnsi="Garamond"/>
        </w:rPr>
      </w:pPr>
      <w:r w:rsidRPr="006E4E26">
        <w:t xml:space="preserve">Ai sensi della Legge 28 febbraio 1985 n.47 e successive integrazioni e modifiche si dà atto che </w:t>
      </w:r>
      <w:r>
        <w:t xml:space="preserve">il compendio </w:t>
      </w:r>
      <w:r w:rsidRPr="006E4E26">
        <w:t xml:space="preserve">in oggetto è stato costruito in forza dei seguenti titoli abilitativi;  progetto approvato n. …………e relativa licenza edilizia n. ………..del ……….e successive varianti. E’ dotato di certificato di agibilità n……………. </w:t>
      </w:r>
    </w:p>
    <w:p w:rsidR="009D1027" w:rsidRDefault="009D1027" w:rsidP="009D1027">
      <w:pPr>
        <w:autoSpaceDE w:val="0"/>
        <w:autoSpaceDN w:val="0"/>
        <w:adjustRightInd w:val="0"/>
        <w:spacing w:line="360" w:lineRule="auto"/>
        <w:jc w:val="both"/>
        <w:rPr>
          <w:rFonts w:ascii="Garamond" w:hAnsi="Garamond"/>
        </w:rPr>
      </w:pPr>
      <w:r>
        <w:t>(</w:t>
      </w:r>
      <w:r w:rsidRPr="009D1027">
        <w:rPr>
          <w:i/>
          <w:highlight w:val="yellow"/>
        </w:rPr>
        <w:t>eventualmente</w:t>
      </w:r>
      <w:r w:rsidRPr="009D1027">
        <w:rPr>
          <w:i/>
          <w:highlight w:val="yellow"/>
        </w:rPr>
        <w:t>, ove le ragioni di credito siano anteriori al 2.10.2003</w:t>
      </w:r>
      <w:r w:rsidRPr="009D1027">
        <w:rPr>
          <w:rFonts w:ascii="Garamond" w:hAnsi="Garamond"/>
          <w:highlight w:val="yellow"/>
        </w:rPr>
        <w:t>)</w:t>
      </w:r>
    </w:p>
    <w:p w:rsidR="009D1027" w:rsidRPr="009D1027" w:rsidRDefault="009D1027" w:rsidP="009D1027">
      <w:pPr>
        <w:autoSpaceDE w:val="0"/>
        <w:autoSpaceDN w:val="0"/>
        <w:adjustRightInd w:val="0"/>
        <w:spacing w:line="360" w:lineRule="auto"/>
        <w:jc w:val="both"/>
        <w:rPr>
          <w:rFonts w:ascii="Garamond" w:hAnsi="Garamond"/>
        </w:rPr>
      </w:pPr>
      <w:r w:rsidRPr="00B633EC">
        <w:rPr>
          <w:rFonts w:ascii="Garamond" w:hAnsi="Garamond"/>
        </w:rPr>
        <w:t>L’aggiudicatario, ricorrendone i presupposti, potrà avvalersi delle disposizioni di cui all’art. 46 quinto comma del D.P.R. 6 giugno 2001 n. 380 e all’art. 40 sesto comma della Legge 28 febbraio 1985 n. 47.</w:t>
      </w:r>
    </w:p>
    <w:p w:rsidR="009D1027" w:rsidRDefault="009D1027" w:rsidP="009D1027">
      <w:pPr>
        <w:pStyle w:val="Stile1"/>
        <w:spacing w:line="360" w:lineRule="auto"/>
        <w:ind w:left="142" w:right="849" w:firstLine="0"/>
        <w:rPr>
          <w:i/>
          <w:sz w:val="24"/>
          <w:szCs w:val="24"/>
          <w:lang w:eastAsia="ar-SA"/>
        </w:rPr>
      </w:pPr>
      <w:r w:rsidRPr="009D1027">
        <w:rPr>
          <w:i/>
          <w:sz w:val="24"/>
          <w:szCs w:val="24"/>
          <w:highlight w:val="yellow"/>
          <w:lang w:eastAsia="ar-SA"/>
        </w:rPr>
        <w:t>eventualmente</w:t>
      </w:r>
    </w:p>
    <w:p w:rsidR="009D1027" w:rsidRDefault="009D1027" w:rsidP="009D1027">
      <w:pPr>
        <w:pStyle w:val="Stile1"/>
        <w:spacing w:line="360" w:lineRule="auto"/>
        <w:ind w:left="142" w:right="849" w:firstLine="0"/>
        <w:jc w:val="center"/>
        <w:rPr>
          <w:i/>
          <w:sz w:val="24"/>
          <w:szCs w:val="24"/>
          <w:lang w:eastAsia="ar-SA"/>
        </w:rPr>
      </w:pPr>
      <w:r w:rsidRPr="009F3CC2">
        <w:rPr>
          <w:i/>
          <w:sz w:val="24"/>
          <w:szCs w:val="24"/>
          <w:lang w:eastAsia="ar-SA"/>
        </w:rPr>
        <w:t>RILEVATO</w:t>
      </w:r>
    </w:p>
    <w:p w:rsidR="009D1027" w:rsidRPr="009F3CC2" w:rsidRDefault="009D1027" w:rsidP="009D1027">
      <w:pPr>
        <w:pStyle w:val="Stile1"/>
        <w:spacing w:line="360" w:lineRule="auto"/>
        <w:ind w:left="0" w:right="0" w:firstLine="0"/>
        <w:rPr>
          <w:i/>
          <w:sz w:val="24"/>
          <w:szCs w:val="24"/>
          <w:lang w:eastAsia="ar-SA"/>
        </w:rPr>
      </w:pPr>
      <w:r w:rsidRPr="009F3CC2">
        <w:rPr>
          <w:i/>
          <w:sz w:val="24"/>
          <w:szCs w:val="24"/>
        </w:rPr>
        <w:t>che il pagamento di parte del prezzo relativo al trasferimento del bene oggetto del presente decreto è avvenuto mediante erogazione della somma di €   ………… (…………………../……)  da parte di ……………………….  – a fronte del contratto di mutuo del  ………….per atto Notaio ………………….- rep…………..- e che la parte</w:t>
      </w:r>
      <w:r w:rsidRPr="009F3CC2">
        <w:rPr>
          <w:i/>
          <w:sz w:val="24"/>
          <w:szCs w:val="24"/>
          <w:lang w:eastAsia="ar-SA"/>
        </w:rPr>
        <w:t xml:space="preserve"> mutuante e mutuataria hanno espresso il consenso all’iscrizione di ipoteca di primo grado a garanzia del rimborso del predetto finanziamento, si rende noto che, conformemente a quanto disposto dall’art.585 </w:t>
      </w:r>
      <w:proofErr w:type="spellStart"/>
      <w:r w:rsidRPr="009F3CC2">
        <w:rPr>
          <w:i/>
          <w:sz w:val="24"/>
          <w:szCs w:val="24"/>
          <w:lang w:eastAsia="ar-SA"/>
        </w:rPr>
        <w:t>c.p.c.</w:t>
      </w:r>
      <w:proofErr w:type="spellEnd"/>
      <w:r w:rsidRPr="009F3CC2">
        <w:rPr>
          <w:i/>
          <w:sz w:val="24"/>
          <w:szCs w:val="24"/>
          <w:lang w:eastAsia="ar-SA"/>
        </w:rPr>
        <w:t>, è fatto divieto al dirigente del servizio di pubblicità immobiliare di Roma … di trascrivere il presente decreto se non unitamente all’iscrizione dell’ipoteca di cui all’allegata nota.</w:t>
      </w:r>
      <w:r>
        <w:rPr>
          <w:i/>
          <w:sz w:val="24"/>
          <w:szCs w:val="24"/>
          <w:lang w:eastAsia="ar-SA"/>
        </w:rPr>
        <w:t>)</w:t>
      </w:r>
    </w:p>
    <w:p w:rsidR="00732ACF" w:rsidRPr="00B633EC" w:rsidRDefault="00732ACF" w:rsidP="009D1027">
      <w:pPr>
        <w:widowControl w:val="0"/>
        <w:spacing w:line="360" w:lineRule="auto"/>
        <w:jc w:val="center"/>
        <w:rPr>
          <w:rFonts w:ascii="Garamond" w:hAnsi="Garamond"/>
          <w:b/>
        </w:rPr>
      </w:pPr>
      <w:r w:rsidRPr="00B633EC">
        <w:rPr>
          <w:rFonts w:ascii="Garamond" w:hAnsi="Garamond"/>
          <w:b/>
        </w:rPr>
        <w:t>O R D I N A</w:t>
      </w:r>
    </w:p>
    <w:p w:rsidR="00732ACF" w:rsidRPr="00B633EC" w:rsidRDefault="00732ACF" w:rsidP="00732ACF">
      <w:pPr>
        <w:widowControl w:val="0"/>
        <w:spacing w:line="360" w:lineRule="auto"/>
        <w:jc w:val="both"/>
        <w:rPr>
          <w:rFonts w:ascii="Garamond" w:hAnsi="Garamond"/>
        </w:rPr>
      </w:pPr>
      <w:r w:rsidRPr="00B633EC">
        <w:rPr>
          <w:rFonts w:ascii="Garamond" w:hAnsi="Garamond"/>
        </w:rPr>
        <w:t>al Direttore dell’Agenzia del Territorio</w:t>
      </w:r>
      <w:r>
        <w:rPr>
          <w:rFonts w:ascii="Garamond" w:hAnsi="Garamond"/>
        </w:rPr>
        <w:t>, Ufficio Provinciale</w:t>
      </w:r>
      <w:r w:rsidRPr="00B633EC">
        <w:rPr>
          <w:rFonts w:ascii="Garamond" w:hAnsi="Garamond"/>
        </w:rPr>
        <w:t xml:space="preserve"> di Trapani, esonerandolo da ogni responsabilità al riguardo, di procedere alla cancellazione, limitatamente al bene come sopra trasferito, </w:t>
      </w:r>
      <w:r w:rsidRPr="00B633EC">
        <w:rPr>
          <w:rFonts w:ascii="Garamond" w:hAnsi="Garamond"/>
        </w:rPr>
        <w:lastRenderedPageBreak/>
        <w:t>delle seguenti formalità:</w:t>
      </w:r>
    </w:p>
    <w:p w:rsidR="00DA6484" w:rsidRPr="00DA6484" w:rsidRDefault="00DA6484" w:rsidP="00732ACF">
      <w:pPr>
        <w:widowControl w:val="0"/>
        <w:spacing w:line="360" w:lineRule="auto"/>
        <w:jc w:val="both"/>
        <w:rPr>
          <w:rFonts w:ascii="Garamond" w:hAnsi="Garamond"/>
          <w:b/>
        </w:rPr>
      </w:pPr>
      <w:r>
        <w:rPr>
          <w:rFonts w:ascii="Garamond" w:hAnsi="Garamond"/>
          <w:b/>
        </w:rPr>
        <w:t>ISCRIZIONI:</w:t>
      </w:r>
    </w:p>
    <w:p w:rsidR="00732ACF" w:rsidRPr="00B633EC" w:rsidRDefault="00732ACF" w:rsidP="00732ACF">
      <w:pPr>
        <w:widowControl w:val="0"/>
        <w:spacing w:line="360" w:lineRule="auto"/>
        <w:jc w:val="both"/>
        <w:rPr>
          <w:rFonts w:ascii="Garamond" w:hAnsi="Garamond"/>
        </w:rPr>
      </w:pPr>
      <w:r w:rsidRPr="00B633EC">
        <w:rPr>
          <w:rFonts w:ascii="Garamond" w:hAnsi="Garamond"/>
        </w:rPr>
        <w:t xml:space="preserve">1) IPOTECA LEGALE ai sensi dell'art. 77 </w:t>
      </w:r>
      <w:proofErr w:type="spellStart"/>
      <w:r w:rsidRPr="00B633EC">
        <w:rPr>
          <w:rFonts w:ascii="Garamond" w:hAnsi="Garamond"/>
        </w:rPr>
        <w:t>dpr</w:t>
      </w:r>
      <w:proofErr w:type="spellEnd"/>
      <w:r w:rsidRPr="00B633EC">
        <w:rPr>
          <w:rFonts w:ascii="Garamond" w:hAnsi="Garamond"/>
        </w:rPr>
        <w:t xml:space="preserve"> 602/73 del 15/12/2010 - </w:t>
      </w:r>
      <w:r>
        <w:rPr>
          <w:rFonts w:ascii="Garamond" w:hAnsi="Garamond"/>
        </w:rPr>
        <w:t>RP</w:t>
      </w:r>
      <w:r w:rsidRPr="00B633EC">
        <w:rPr>
          <w:rFonts w:ascii="Garamond" w:hAnsi="Garamond"/>
        </w:rPr>
        <w:t xml:space="preserve"> n. 4887 </w:t>
      </w:r>
      <w:r>
        <w:rPr>
          <w:rFonts w:ascii="Garamond" w:hAnsi="Garamond"/>
        </w:rPr>
        <w:t>RG</w:t>
      </w:r>
      <w:r w:rsidRPr="00B633EC">
        <w:rPr>
          <w:rFonts w:ascii="Garamond" w:hAnsi="Garamond"/>
        </w:rPr>
        <w:t>. 28101 a favore di SERIT SICILIA S.P.A. Agente della riscossione Rep. 45939/2010 del 23/11/2010</w:t>
      </w:r>
    </w:p>
    <w:p w:rsidR="00732ACF" w:rsidRDefault="00732ACF" w:rsidP="00732ACF">
      <w:pPr>
        <w:widowControl w:val="0"/>
        <w:spacing w:line="360" w:lineRule="auto"/>
        <w:jc w:val="both"/>
        <w:rPr>
          <w:rFonts w:ascii="Garamond" w:hAnsi="Garamond"/>
        </w:rPr>
      </w:pPr>
      <w:r w:rsidRPr="00B633EC">
        <w:rPr>
          <w:rFonts w:ascii="Garamond" w:hAnsi="Garamond"/>
        </w:rPr>
        <w:t xml:space="preserve">2) IPOTECA GIUDIZIALE del 17/01/2012 </w:t>
      </w:r>
      <w:r>
        <w:rPr>
          <w:rFonts w:ascii="Garamond" w:hAnsi="Garamond"/>
        </w:rPr>
        <w:t xml:space="preserve">RP </w:t>
      </w:r>
      <w:r w:rsidRPr="00B633EC">
        <w:rPr>
          <w:rFonts w:ascii="Garamond" w:hAnsi="Garamond"/>
        </w:rPr>
        <w:t xml:space="preserve"> n. 96 </w:t>
      </w:r>
      <w:r>
        <w:rPr>
          <w:rFonts w:ascii="Garamond" w:hAnsi="Garamond"/>
        </w:rPr>
        <w:t>RG</w:t>
      </w:r>
      <w:r w:rsidRPr="00B633EC">
        <w:rPr>
          <w:rFonts w:ascii="Garamond" w:hAnsi="Garamond"/>
        </w:rPr>
        <w:t xml:space="preserve">. n. 1350  derivante da </w:t>
      </w:r>
      <w:r>
        <w:rPr>
          <w:rFonts w:ascii="Garamond" w:hAnsi="Garamond"/>
        </w:rPr>
        <w:t>Decreto Ingiuntivo a favore di B</w:t>
      </w:r>
      <w:r w:rsidRPr="00B633EC">
        <w:rPr>
          <w:rFonts w:ascii="Garamond" w:hAnsi="Garamond"/>
        </w:rPr>
        <w:t xml:space="preserve">anca Nuova </w:t>
      </w:r>
      <w:proofErr w:type="spellStart"/>
      <w:r w:rsidRPr="00B633EC">
        <w:rPr>
          <w:rFonts w:ascii="Garamond" w:hAnsi="Garamond"/>
        </w:rPr>
        <w:t>s.p.a.</w:t>
      </w:r>
      <w:proofErr w:type="spellEnd"/>
      <w:r w:rsidRPr="00B633EC">
        <w:rPr>
          <w:rFonts w:ascii="Garamond" w:hAnsi="Garamond"/>
        </w:rPr>
        <w:t>;</w:t>
      </w:r>
    </w:p>
    <w:p w:rsidR="00DA6484" w:rsidRPr="00DA6484" w:rsidRDefault="00DA6484" w:rsidP="00732ACF">
      <w:pPr>
        <w:widowControl w:val="0"/>
        <w:spacing w:line="360" w:lineRule="auto"/>
        <w:jc w:val="both"/>
        <w:rPr>
          <w:rFonts w:ascii="Garamond" w:hAnsi="Garamond"/>
          <w:b/>
        </w:rPr>
      </w:pPr>
      <w:r w:rsidRPr="00DA6484">
        <w:rPr>
          <w:rFonts w:ascii="Garamond" w:hAnsi="Garamond"/>
          <w:b/>
        </w:rPr>
        <w:t>TRASCRIZIONI:</w:t>
      </w:r>
    </w:p>
    <w:p w:rsidR="00732ACF" w:rsidRPr="00B633EC" w:rsidRDefault="00732ACF" w:rsidP="00732ACF">
      <w:pPr>
        <w:widowControl w:val="0"/>
        <w:spacing w:line="360" w:lineRule="auto"/>
        <w:jc w:val="both"/>
        <w:rPr>
          <w:rFonts w:ascii="Garamond" w:hAnsi="Garamond"/>
        </w:rPr>
      </w:pPr>
      <w:r w:rsidRPr="00B633EC">
        <w:rPr>
          <w:rFonts w:ascii="Garamond" w:hAnsi="Garamond"/>
        </w:rPr>
        <w:t>3) PIGNORAMENTO del 03/07/2012 Reg. Partico</w:t>
      </w:r>
      <w:r>
        <w:rPr>
          <w:rFonts w:ascii="Garamond" w:hAnsi="Garamond"/>
        </w:rPr>
        <w:t>lare 10605 Reg. Generale 12976.</w:t>
      </w:r>
    </w:p>
    <w:p w:rsidR="00732ACF" w:rsidRPr="00B633EC" w:rsidRDefault="00732ACF" w:rsidP="00732ACF">
      <w:pPr>
        <w:widowControl w:val="0"/>
        <w:spacing w:line="360" w:lineRule="auto"/>
        <w:jc w:val="center"/>
        <w:rPr>
          <w:rFonts w:ascii="Garamond" w:hAnsi="Garamond"/>
          <w:b/>
        </w:rPr>
      </w:pPr>
      <w:r w:rsidRPr="00B633EC">
        <w:rPr>
          <w:rFonts w:ascii="Garamond" w:hAnsi="Garamond"/>
          <w:b/>
        </w:rPr>
        <w:t>I N G I U N G E</w:t>
      </w:r>
    </w:p>
    <w:p w:rsidR="00732ACF" w:rsidRPr="00B633EC" w:rsidRDefault="00732ACF" w:rsidP="00732ACF">
      <w:pPr>
        <w:widowControl w:val="0"/>
        <w:spacing w:line="360" w:lineRule="auto"/>
        <w:jc w:val="both"/>
        <w:rPr>
          <w:rFonts w:ascii="Garamond" w:hAnsi="Garamond"/>
        </w:rPr>
      </w:pPr>
      <w:r w:rsidRPr="00B633EC">
        <w:rPr>
          <w:rFonts w:ascii="Garamond" w:hAnsi="Garamond"/>
        </w:rPr>
        <w:t>al debitore e/o a chiunque altro detenga l’immobile sopra descritto di consentire l’immediata immissione in possesso da parte dell’odierno acquirente</w:t>
      </w:r>
    </w:p>
    <w:p w:rsidR="00732ACF" w:rsidRDefault="00732ACF" w:rsidP="00732ACF">
      <w:pPr>
        <w:pStyle w:val="Corpotesto"/>
        <w:widowControl w:val="0"/>
        <w:tabs>
          <w:tab w:val="left" w:pos="7513"/>
        </w:tabs>
        <w:spacing w:line="360" w:lineRule="auto"/>
        <w:ind w:right="10"/>
        <w:rPr>
          <w:rFonts w:ascii="Garamond" w:hAnsi="Garamond"/>
        </w:rPr>
      </w:pPr>
      <w:r w:rsidRPr="00B633EC">
        <w:rPr>
          <w:rFonts w:ascii="Garamond" w:hAnsi="Garamond"/>
        </w:rPr>
        <w:t xml:space="preserve">Si allega l’attestato di prestazione energetica di cui al </w:t>
      </w:r>
      <w:proofErr w:type="spellStart"/>
      <w:r w:rsidRPr="00B633EC">
        <w:rPr>
          <w:rFonts w:ascii="Garamond" w:hAnsi="Garamond"/>
        </w:rPr>
        <w:t>D.lgs</w:t>
      </w:r>
      <w:proofErr w:type="spellEnd"/>
      <w:r w:rsidRPr="00B633EC">
        <w:rPr>
          <w:rFonts w:ascii="Garamond" w:hAnsi="Garamond"/>
        </w:rPr>
        <w:t xml:space="preserve"> 192/2005 e successive modifiche</w:t>
      </w:r>
      <w:r>
        <w:rPr>
          <w:rFonts w:ascii="Garamond" w:hAnsi="Garamond"/>
        </w:rPr>
        <w:t xml:space="preserve"> (ove prescritto)</w:t>
      </w:r>
      <w:r w:rsidR="00950013">
        <w:rPr>
          <w:rFonts w:ascii="Garamond" w:hAnsi="Garamond"/>
        </w:rPr>
        <w:t xml:space="preserve"> redatto il________________</w:t>
      </w:r>
    </w:p>
    <w:p w:rsidR="00950013" w:rsidRPr="00B633EC" w:rsidRDefault="00950013" w:rsidP="00732ACF">
      <w:pPr>
        <w:pStyle w:val="Corpotesto"/>
        <w:widowControl w:val="0"/>
        <w:tabs>
          <w:tab w:val="left" w:pos="7513"/>
        </w:tabs>
        <w:spacing w:line="360" w:lineRule="auto"/>
        <w:ind w:right="10"/>
        <w:rPr>
          <w:rFonts w:ascii="Garamond" w:hAnsi="Garamond"/>
        </w:rPr>
      </w:pPr>
      <w:r>
        <w:rPr>
          <w:rFonts w:ascii="Garamond" w:hAnsi="Garamond"/>
        </w:rPr>
        <w:t xml:space="preserve">(Se più </w:t>
      </w:r>
      <w:r w:rsidR="0096008E">
        <w:rPr>
          <w:rFonts w:ascii="Garamond" w:hAnsi="Garamond"/>
        </w:rPr>
        <w:t xml:space="preserve">attestati </w:t>
      </w:r>
      <w:r>
        <w:rPr>
          <w:rFonts w:ascii="Garamond" w:hAnsi="Garamond"/>
        </w:rPr>
        <w:t xml:space="preserve"> precisare per singolo lotto</w:t>
      </w:r>
      <w:r w:rsidR="00C6384B">
        <w:rPr>
          <w:rFonts w:ascii="Garamond" w:hAnsi="Garamond"/>
        </w:rPr>
        <w:t xml:space="preserve"> o immobile</w:t>
      </w:r>
      <w:r>
        <w:rPr>
          <w:rFonts w:ascii="Garamond" w:hAnsi="Garamond"/>
        </w:rPr>
        <w:t>)</w:t>
      </w:r>
    </w:p>
    <w:p w:rsidR="00732ACF" w:rsidRPr="00DA6484" w:rsidRDefault="00732ACF" w:rsidP="00732ACF">
      <w:pPr>
        <w:pStyle w:val="Corpotesto"/>
        <w:widowControl w:val="0"/>
        <w:tabs>
          <w:tab w:val="left" w:pos="7513"/>
        </w:tabs>
        <w:spacing w:line="360" w:lineRule="auto"/>
        <w:ind w:right="10"/>
        <w:jc w:val="center"/>
      </w:pPr>
      <w:r w:rsidRPr="00732ACF">
        <w:rPr>
          <w:b/>
          <w:bCs/>
          <w:i/>
          <w:iCs/>
        </w:rPr>
        <w:t>Ai fini urbanistici</w:t>
      </w:r>
      <w:r w:rsidR="00DA6484">
        <w:rPr>
          <w:b/>
          <w:bCs/>
          <w:i/>
          <w:iCs/>
        </w:rPr>
        <w:t xml:space="preserve"> </w:t>
      </w:r>
      <w:r w:rsidR="00DA6484" w:rsidRPr="00DA6484">
        <w:rPr>
          <w:bCs/>
          <w:i/>
          <w:iCs/>
        </w:rPr>
        <w:t>(se terreni)</w:t>
      </w:r>
    </w:p>
    <w:p w:rsidR="00732ACF" w:rsidRPr="00480E37" w:rsidRDefault="00732ACF" w:rsidP="00732ACF">
      <w:pPr>
        <w:pStyle w:val="Corpotesto"/>
        <w:widowControl w:val="0"/>
        <w:tabs>
          <w:tab w:val="left" w:pos="7513"/>
        </w:tabs>
        <w:spacing w:line="360" w:lineRule="auto"/>
        <w:ind w:right="10"/>
      </w:pPr>
      <w:r w:rsidRPr="00732ACF">
        <w:t>Si allega certificato di destinazione urbanistica relativo al terreno oggetto di trasferimento, aggiornato all’attualità</w:t>
      </w:r>
      <w:r w:rsidR="00DA6484">
        <w:t xml:space="preserve"> (indicare la data_______)</w:t>
      </w:r>
    </w:p>
    <w:p w:rsidR="00732ACF" w:rsidRPr="00480E37" w:rsidRDefault="00732ACF" w:rsidP="00732ACF">
      <w:pPr>
        <w:pStyle w:val="Corpotesto"/>
        <w:widowControl w:val="0"/>
        <w:tabs>
          <w:tab w:val="left" w:pos="7513"/>
        </w:tabs>
        <w:spacing w:line="360" w:lineRule="auto"/>
        <w:ind w:right="10"/>
        <w:jc w:val="center"/>
        <w:rPr>
          <w:b/>
          <w:i/>
        </w:rPr>
      </w:pPr>
      <w:r w:rsidRPr="00480E37">
        <w:rPr>
          <w:b/>
          <w:i/>
        </w:rPr>
        <w:t>Ai fini fiscali</w:t>
      </w:r>
    </w:p>
    <w:p w:rsidR="00732ACF" w:rsidRPr="00950013" w:rsidRDefault="00732ACF" w:rsidP="00732ACF">
      <w:pPr>
        <w:pStyle w:val="Corpotesto"/>
        <w:widowControl w:val="0"/>
        <w:tabs>
          <w:tab w:val="left" w:pos="7513"/>
        </w:tabs>
        <w:spacing w:line="360" w:lineRule="auto"/>
        <w:ind w:right="10"/>
        <w:rPr>
          <w:rFonts w:eastAsia="Calibri"/>
          <w:lang w:eastAsia="en-US"/>
        </w:rPr>
      </w:pPr>
      <w:r w:rsidRPr="00950013">
        <w:rPr>
          <w:i/>
        </w:rPr>
        <w:t xml:space="preserve">L’aggiudicatario ha dichiarato </w:t>
      </w:r>
      <w:r w:rsidR="00614A3B" w:rsidRPr="00950013">
        <w:rPr>
          <w:i/>
        </w:rPr>
        <w:t>nell’offerta depositata il _________</w:t>
      </w:r>
      <w:r w:rsidR="00E41DFE">
        <w:rPr>
          <w:i/>
        </w:rPr>
        <w:t xml:space="preserve">(o in atto separato del….) </w:t>
      </w:r>
      <w:r w:rsidRPr="00950013">
        <w:rPr>
          <w:i/>
        </w:rPr>
        <w:t>di volersi avvalere del</w:t>
      </w:r>
      <w:r w:rsidRPr="00950013">
        <w:rPr>
          <w:rFonts w:eastAsia="Calibri"/>
          <w:i/>
          <w:lang w:eastAsia="en-US"/>
        </w:rPr>
        <w:t xml:space="preserve">le agevolazioni fiscali ‘prima </w:t>
      </w:r>
      <w:proofErr w:type="spellStart"/>
      <w:r w:rsidRPr="00950013">
        <w:rPr>
          <w:rFonts w:eastAsia="Calibri"/>
          <w:i/>
          <w:lang w:eastAsia="en-US"/>
        </w:rPr>
        <w:t>casa’</w:t>
      </w:r>
      <w:proofErr w:type="spellEnd"/>
      <w:r w:rsidRPr="00950013">
        <w:rPr>
          <w:rFonts w:eastAsia="Calibri"/>
          <w:i/>
          <w:lang w:eastAsia="en-US"/>
        </w:rPr>
        <w:t xml:space="preserve"> previste dalla normativa vigente___________</w:t>
      </w:r>
      <w:r w:rsidR="00614A3B" w:rsidRPr="00950013">
        <w:rPr>
          <w:rFonts w:eastAsia="Calibri"/>
          <w:lang w:eastAsia="en-US"/>
        </w:rPr>
        <w:t>(ovvero indicare altra normativa speciale richiesta)</w:t>
      </w:r>
    </w:p>
    <w:p w:rsidR="00732ACF" w:rsidRPr="00B633EC" w:rsidRDefault="00732ACF" w:rsidP="00732ACF">
      <w:pPr>
        <w:widowControl w:val="0"/>
        <w:spacing w:line="360" w:lineRule="auto"/>
        <w:rPr>
          <w:rFonts w:ascii="Garamond" w:hAnsi="Garamond"/>
        </w:rPr>
      </w:pPr>
    </w:p>
    <w:p w:rsidR="00732ACF" w:rsidRDefault="00732ACF" w:rsidP="00732ACF">
      <w:pPr>
        <w:rPr>
          <w:rFonts w:ascii="Garamond" w:hAnsi="Garamond"/>
        </w:rPr>
      </w:pPr>
      <w:r w:rsidRPr="00B633EC">
        <w:rPr>
          <w:rFonts w:ascii="Garamond" w:hAnsi="Garamond"/>
        </w:rPr>
        <w:t xml:space="preserve">Marsala,  </w:t>
      </w:r>
      <w:r>
        <w:rPr>
          <w:rFonts w:ascii="Garamond" w:hAnsi="Garamond"/>
        </w:rPr>
        <w:t>_____________</w:t>
      </w:r>
    </w:p>
    <w:p w:rsidR="00732ACF" w:rsidRDefault="00732ACF" w:rsidP="00732ACF">
      <w:pPr>
        <w:jc w:val="right"/>
        <w:rPr>
          <w:rFonts w:ascii="Garamond" w:hAnsi="Garamond"/>
        </w:rPr>
      </w:pPr>
      <w:r>
        <w:rPr>
          <w:rFonts w:ascii="Garamond" w:hAnsi="Garamond"/>
        </w:rPr>
        <w:t>IL GE ___________</w:t>
      </w:r>
    </w:p>
    <w:p w:rsidR="00732ACF" w:rsidRDefault="00732ACF" w:rsidP="00732ACF">
      <w:pPr>
        <w:rPr>
          <w:rFonts w:ascii="Garamond" w:hAnsi="Garamond"/>
        </w:rPr>
      </w:pPr>
    </w:p>
    <w:p w:rsidR="00732ACF" w:rsidRDefault="00732ACF" w:rsidP="00732ACF">
      <w:pPr>
        <w:rPr>
          <w:rFonts w:ascii="Garamond" w:hAnsi="Garamond"/>
        </w:rPr>
      </w:pPr>
    </w:p>
    <w:p w:rsidR="00924D51" w:rsidRDefault="00732ACF" w:rsidP="00732ACF">
      <w:r w:rsidRPr="00732ACF">
        <w:rPr>
          <w:rFonts w:ascii="Garamond" w:hAnsi="Garamond"/>
          <w:i/>
        </w:rPr>
        <w:t>Schema redatto dal professionista delegato XY</w:t>
      </w:r>
      <w:r w:rsidR="00996F23">
        <w:rPr>
          <w:rFonts w:ascii="Garamond" w:hAnsi="Garamond"/>
          <w:i/>
        </w:rPr>
        <w:t xml:space="preserve"> </w:t>
      </w:r>
      <w:r w:rsidRPr="00B633EC">
        <w:rPr>
          <w:rFonts w:ascii="Garamond" w:hAnsi="Garamond"/>
        </w:rPr>
        <w:tab/>
      </w:r>
      <w:r w:rsidRPr="00B633EC">
        <w:rPr>
          <w:rFonts w:ascii="Garamond" w:hAnsi="Garamond"/>
        </w:rPr>
        <w:tab/>
      </w:r>
      <w:r w:rsidRPr="00B633EC">
        <w:rPr>
          <w:rFonts w:ascii="Garamond" w:hAnsi="Garamond"/>
        </w:rPr>
        <w:tab/>
        <w:t xml:space="preserve"> </w:t>
      </w:r>
    </w:p>
    <w:sectPr w:rsidR="00924D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3D6" w:rsidRDefault="007113D6" w:rsidP="00695388">
      <w:r>
        <w:separator/>
      </w:r>
    </w:p>
  </w:endnote>
  <w:endnote w:type="continuationSeparator" w:id="0">
    <w:p w:rsidR="007113D6" w:rsidRDefault="007113D6" w:rsidP="0069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3D6" w:rsidRDefault="007113D6" w:rsidP="00695388">
      <w:r>
        <w:separator/>
      </w:r>
    </w:p>
  </w:footnote>
  <w:footnote w:type="continuationSeparator" w:id="0">
    <w:p w:rsidR="007113D6" w:rsidRDefault="007113D6" w:rsidP="00695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01655"/>
    <w:multiLevelType w:val="hybridMultilevel"/>
    <w:tmpl w:val="9F70077C"/>
    <w:lvl w:ilvl="0" w:tplc="AA948A0E">
      <w:numFmt w:val="bullet"/>
      <w:lvlText w:val="-"/>
      <w:lvlJc w:val="left"/>
      <w:pPr>
        <w:ind w:left="502" w:hanging="360"/>
      </w:pPr>
      <w:rPr>
        <w:rFonts w:ascii="Times New Roman" w:eastAsia="Times New Roman"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0C"/>
    <w:rsid w:val="00614A3B"/>
    <w:rsid w:val="00695388"/>
    <w:rsid w:val="007113D6"/>
    <w:rsid w:val="00732ACF"/>
    <w:rsid w:val="00924D51"/>
    <w:rsid w:val="00950013"/>
    <w:rsid w:val="0096008E"/>
    <w:rsid w:val="00996F23"/>
    <w:rsid w:val="009D1027"/>
    <w:rsid w:val="00BF1B0C"/>
    <w:rsid w:val="00C6384B"/>
    <w:rsid w:val="00D73092"/>
    <w:rsid w:val="00DA6484"/>
    <w:rsid w:val="00E41DFE"/>
    <w:rsid w:val="00E421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32ACF"/>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rsid w:val="00732ACF"/>
    <w:pPr>
      <w:spacing w:line="483" w:lineRule="exact"/>
      <w:ind w:right="2257"/>
      <w:jc w:val="both"/>
    </w:pPr>
  </w:style>
  <w:style w:type="character" w:customStyle="1" w:styleId="CorpotestoCarattere">
    <w:name w:val="Corpo testo Carattere"/>
    <w:basedOn w:val="Carpredefinitoparagrafo"/>
    <w:link w:val="Corpotesto"/>
    <w:uiPriority w:val="99"/>
    <w:rsid w:val="00732ACF"/>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732A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32ACF"/>
    <w:rPr>
      <w:rFonts w:ascii="Tahoma" w:eastAsia="Times New Roman" w:hAnsi="Tahoma" w:cs="Tahoma"/>
      <w:sz w:val="16"/>
      <w:szCs w:val="16"/>
      <w:lang w:eastAsia="it-IT"/>
    </w:rPr>
  </w:style>
  <w:style w:type="paragraph" w:styleId="Intestazione">
    <w:name w:val="header"/>
    <w:basedOn w:val="Normale"/>
    <w:link w:val="IntestazioneCarattere"/>
    <w:uiPriority w:val="99"/>
    <w:unhideWhenUsed/>
    <w:rsid w:val="00695388"/>
    <w:pPr>
      <w:tabs>
        <w:tab w:val="center" w:pos="4819"/>
        <w:tab w:val="right" w:pos="9638"/>
      </w:tabs>
    </w:pPr>
  </w:style>
  <w:style w:type="character" w:customStyle="1" w:styleId="IntestazioneCarattere">
    <w:name w:val="Intestazione Carattere"/>
    <w:basedOn w:val="Carpredefinitoparagrafo"/>
    <w:link w:val="Intestazione"/>
    <w:uiPriority w:val="99"/>
    <w:rsid w:val="00695388"/>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695388"/>
    <w:pPr>
      <w:tabs>
        <w:tab w:val="center" w:pos="4819"/>
        <w:tab w:val="right" w:pos="9638"/>
      </w:tabs>
    </w:pPr>
  </w:style>
  <w:style w:type="character" w:customStyle="1" w:styleId="PidipaginaCarattere">
    <w:name w:val="Piè di pagina Carattere"/>
    <w:basedOn w:val="Carpredefinitoparagrafo"/>
    <w:link w:val="Pidipagina"/>
    <w:uiPriority w:val="99"/>
    <w:rsid w:val="00695388"/>
    <w:rPr>
      <w:rFonts w:ascii="Times New Roman" w:eastAsia="Times New Roman" w:hAnsi="Times New Roman" w:cs="Times New Roman"/>
      <w:sz w:val="24"/>
      <w:szCs w:val="24"/>
      <w:lang w:eastAsia="it-IT"/>
    </w:rPr>
  </w:style>
  <w:style w:type="paragraph" w:customStyle="1" w:styleId="Stile1">
    <w:name w:val="Stile1"/>
    <w:basedOn w:val="Normale"/>
    <w:rsid w:val="00695388"/>
    <w:pPr>
      <w:widowControl w:val="0"/>
      <w:spacing w:line="240" w:lineRule="atLeast"/>
      <w:ind w:left="567" w:right="1134" w:firstLine="284"/>
      <w:jc w:val="both"/>
    </w:pPr>
    <w:rPr>
      <w:snapToGrid w:val="0"/>
      <w:sz w:val="28"/>
      <w:szCs w:val="20"/>
    </w:rPr>
  </w:style>
  <w:style w:type="paragraph" w:customStyle="1" w:styleId="Stile2">
    <w:name w:val="Stile2"/>
    <w:basedOn w:val="Normale"/>
    <w:rsid w:val="00D73092"/>
    <w:pPr>
      <w:widowControl w:val="0"/>
      <w:spacing w:line="320" w:lineRule="atLeast"/>
      <w:ind w:left="567" w:right="1134"/>
      <w:jc w:val="both"/>
    </w:pPr>
    <w:rPr>
      <w:snapToGrid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32ACF"/>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rsid w:val="00732ACF"/>
    <w:pPr>
      <w:spacing w:line="483" w:lineRule="exact"/>
      <w:ind w:right="2257"/>
      <w:jc w:val="both"/>
    </w:pPr>
  </w:style>
  <w:style w:type="character" w:customStyle="1" w:styleId="CorpotestoCarattere">
    <w:name w:val="Corpo testo Carattere"/>
    <w:basedOn w:val="Carpredefinitoparagrafo"/>
    <w:link w:val="Corpotesto"/>
    <w:uiPriority w:val="99"/>
    <w:rsid w:val="00732ACF"/>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732A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32ACF"/>
    <w:rPr>
      <w:rFonts w:ascii="Tahoma" w:eastAsia="Times New Roman" w:hAnsi="Tahoma" w:cs="Tahoma"/>
      <w:sz w:val="16"/>
      <w:szCs w:val="16"/>
      <w:lang w:eastAsia="it-IT"/>
    </w:rPr>
  </w:style>
  <w:style w:type="paragraph" w:styleId="Intestazione">
    <w:name w:val="header"/>
    <w:basedOn w:val="Normale"/>
    <w:link w:val="IntestazioneCarattere"/>
    <w:uiPriority w:val="99"/>
    <w:unhideWhenUsed/>
    <w:rsid w:val="00695388"/>
    <w:pPr>
      <w:tabs>
        <w:tab w:val="center" w:pos="4819"/>
        <w:tab w:val="right" w:pos="9638"/>
      </w:tabs>
    </w:pPr>
  </w:style>
  <w:style w:type="character" w:customStyle="1" w:styleId="IntestazioneCarattere">
    <w:name w:val="Intestazione Carattere"/>
    <w:basedOn w:val="Carpredefinitoparagrafo"/>
    <w:link w:val="Intestazione"/>
    <w:uiPriority w:val="99"/>
    <w:rsid w:val="00695388"/>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695388"/>
    <w:pPr>
      <w:tabs>
        <w:tab w:val="center" w:pos="4819"/>
        <w:tab w:val="right" w:pos="9638"/>
      </w:tabs>
    </w:pPr>
  </w:style>
  <w:style w:type="character" w:customStyle="1" w:styleId="PidipaginaCarattere">
    <w:name w:val="Piè di pagina Carattere"/>
    <w:basedOn w:val="Carpredefinitoparagrafo"/>
    <w:link w:val="Pidipagina"/>
    <w:uiPriority w:val="99"/>
    <w:rsid w:val="00695388"/>
    <w:rPr>
      <w:rFonts w:ascii="Times New Roman" w:eastAsia="Times New Roman" w:hAnsi="Times New Roman" w:cs="Times New Roman"/>
      <w:sz w:val="24"/>
      <w:szCs w:val="24"/>
      <w:lang w:eastAsia="it-IT"/>
    </w:rPr>
  </w:style>
  <w:style w:type="paragraph" w:customStyle="1" w:styleId="Stile1">
    <w:name w:val="Stile1"/>
    <w:basedOn w:val="Normale"/>
    <w:rsid w:val="00695388"/>
    <w:pPr>
      <w:widowControl w:val="0"/>
      <w:spacing w:line="240" w:lineRule="atLeast"/>
      <w:ind w:left="567" w:right="1134" w:firstLine="284"/>
      <w:jc w:val="both"/>
    </w:pPr>
    <w:rPr>
      <w:snapToGrid w:val="0"/>
      <w:sz w:val="28"/>
      <w:szCs w:val="20"/>
    </w:rPr>
  </w:style>
  <w:style w:type="paragraph" w:customStyle="1" w:styleId="Stile2">
    <w:name w:val="Stile2"/>
    <w:basedOn w:val="Normale"/>
    <w:rsid w:val="00D73092"/>
    <w:pPr>
      <w:widowControl w:val="0"/>
      <w:spacing w:line="320" w:lineRule="atLeast"/>
      <w:ind w:left="567" w:right="1134"/>
      <w:jc w:val="both"/>
    </w:pPr>
    <w:rPr>
      <w:snapToGrid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Vaccaro</dc:creator>
  <cp:keywords/>
  <dc:description/>
  <cp:lastModifiedBy>Roberta Vaccaro</cp:lastModifiedBy>
  <cp:revision>17</cp:revision>
  <dcterms:created xsi:type="dcterms:W3CDTF">2018-02-19T16:44:00Z</dcterms:created>
  <dcterms:modified xsi:type="dcterms:W3CDTF">2018-02-19T18:08:00Z</dcterms:modified>
</cp:coreProperties>
</file>