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B5" w:rsidRPr="008F5076" w:rsidRDefault="00B468B5" w:rsidP="00F7361F">
      <w:pPr>
        <w:pStyle w:val="Titolo2"/>
        <w:jc w:val="center"/>
        <w:rPr>
          <w:rFonts w:ascii="Arial" w:hAnsi="Arial" w:cs="Arial"/>
          <w:sz w:val="32"/>
          <w:szCs w:val="32"/>
          <w:lang w:val="en-US"/>
        </w:rPr>
      </w:pPr>
      <w:r w:rsidRPr="008F5076">
        <w:rPr>
          <w:rFonts w:ascii="Arial" w:hAnsi="Arial" w:cs="Arial"/>
          <w:sz w:val="32"/>
          <w:szCs w:val="32"/>
          <w:lang w:val="en-US"/>
        </w:rPr>
        <w:t>1. Simple Network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Create a new project in Packet Tracer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In bottom left corner click on End Devices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Drag-and-Drop two generic PC to the canvas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In bottom left corner click on Hub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Drag-and-Drop a Hub to the canvas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Connect both PCs to the Hub (use either automatic connection or copper straight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Pr="002645FF">
        <w:rPr>
          <w:rFonts w:ascii="Arial" w:hAnsi="Arial" w:cs="Arial"/>
          <w:sz w:val="32"/>
          <w:szCs w:val="32"/>
          <w:lang w:val="en-US"/>
        </w:rPr>
        <w:t>through from the connection item in bottom left corner).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For both PCs in turn, click on the PC, choose tab “</w:t>
      </w:r>
      <w:proofErr w:type="spellStart"/>
      <w:r w:rsidRPr="002645FF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2645FF">
        <w:rPr>
          <w:rFonts w:ascii="Arial" w:hAnsi="Arial" w:cs="Arial"/>
          <w:sz w:val="32"/>
          <w:szCs w:val="32"/>
          <w:lang w:val="en-US"/>
        </w:rPr>
        <w:t>” and select Interface-&gt;Fast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Pr="002645FF">
        <w:rPr>
          <w:rFonts w:ascii="Arial" w:hAnsi="Arial" w:cs="Arial"/>
          <w:sz w:val="32"/>
          <w:szCs w:val="32"/>
          <w:lang w:val="en-US"/>
        </w:rPr>
        <w:t>Ethernet and assign addresses 192.168.1.1 and 192.168.1.2, respectively (both with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Pr="002645FF">
        <w:rPr>
          <w:rFonts w:ascii="Arial" w:hAnsi="Arial" w:cs="Arial"/>
          <w:sz w:val="32"/>
          <w:szCs w:val="32"/>
          <w:lang w:val="en-US"/>
        </w:rPr>
        <w:t>subnet mask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="00892FEF">
        <w:rPr>
          <w:rFonts w:ascii="Arial" w:hAnsi="Arial" w:cs="Arial"/>
          <w:sz w:val="32"/>
          <w:szCs w:val="32"/>
          <w:lang w:val="en-US"/>
        </w:rPr>
        <w:t>2</w:t>
      </w:r>
      <w:bookmarkStart w:id="0" w:name="_GoBack"/>
      <w:bookmarkEnd w:id="0"/>
      <w:r w:rsidRPr="002645FF">
        <w:rPr>
          <w:rFonts w:ascii="Arial" w:hAnsi="Arial" w:cs="Arial"/>
          <w:sz w:val="32"/>
          <w:szCs w:val="32"/>
          <w:lang w:val="en-US"/>
        </w:rPr>
        <w:t>55.255.255.0)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Click on PC with address 192.168.1.1, select Desktop-Command Prompt and enter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Pr="002645FF">
        <w:rPr>
          <w:rFonts w:ascii="Arial" w:hAnsi="Arial" w:cs="Arial"/>
          <w:sz w:val="32"/>
          <w:szCs w:val="32"/>
          <w:lang w:val="en-US"/>
        </w:rPr>
        <w:t xml:space="preserve">“ping 192.168.1.2”: you should get a successful </w:t>
      </w:r>
      <w:r w:rsidR="00F03DD8" w:rsidRPr="002645FF">
        <w:rPr>
          <w:rFonts w:ascii="Arial" w:hAnsi="Arial" w:cs="Arial"/>
          <w:sz w:val="32"/>
          <w:szCs w:val="32"/>
          <w:lang w:val="en-US"/>
        </w:rPr>
        <w:t>p</w:t>
      </w:r>
      <w:r w:rsidRPr="002645FF">
        <w:rPr>
          <w:rFonts w:ascii="Arial" w:hAnsi="Arial" w:cs="Arial"/>
          <w:sz w:val="32"/>
          <w:szCs w:val="32"/>
          <w:lang w:val="en-US"/>
        </w:rPr>
        <w:t>ing reply.</w:t>
      </w:r>
    </w:p>
    <w:p w:rsidR="00B468B5" w:rsidRPr="002645FF" w:rsidRDefault="00B468B5" w:rsidP="00640F8E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577"/>
        <w:jc w:val="both"/>
        <w:rPr>
          <w:rFonts w:ascii="Arial" w:hAnsi="Arial" w:cs="Arial"/>
          <w:sz w:val="32"/>
          <w:szCs w:val="32"/>
          <w:lang w:val="en-US"/>
        </w:rPr>
      </w:pPr>
      <w:r w:rsidRPr="002645FF">
        <w:rPr>
          <w:rFonts w:ascii="Arial" w:hAnsi="Arial" w:cs="Arial"/>
          <w:sz w:val="32"/>
          <w:szCs w:val="32"/>
          <w:lang w:val="en-US"/>
        </w:rPr>
        <w:t>Select Simulation Mode in the bottom right corner, select “Add Simple PDU” on the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Pr="002645FF">
        <w:rPr>
          <w:rFonts w:ascii="Arial" w:hAnsi="Arial" w:cs="Arial"/>
          <w:sz w:val="32"/>
          <w:szCs w:val="32"/>
          <w:lang w:val="en-US"/>
        </w:rPr>
        <w:t>right hand side of the screen and click once on both PCs in turn. Click “Auto</w:t>
      </w:r>
      <w:r w:rsidR="00F03DD8" w:rsidRPr="002645FF">
        <w:rPr>
          <w:rFonts w:ascii="Arial" w:hAnsi="Arial" w:cs="Arial"/>
          <w:sz w:val="32"/>
          <w:szCs w:val="32"/>
          <w:lang w:val="en-US"/>
        </w:rPr>
        <w:t xml:space="preserve"> </w:t>
      </w:r>
      <w:r w:rsidRPr="002645FF">
        <w:rPr>
          <w:rFonts w:ascii="Arial" w:hAnsi="Arial" w:cs="Arial"/>
          <w:sz w:val="32"/>
          <w:szCs w:val="32"/>
          <w:lang w:val="en-US"/>
        </w:rPr>
        <w:t>Capture/Play” and watch as packets travel through your network.</w:t>
      </w:r>
    </w:p>
    <w:p w:rsidR="00962B6F" w:rsidRDefault="0097157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825500</wp:posOffset>
            </wp:positionV>
            <wp:extent cx="2447925" cy="2494280"/>
            <wp:effectExtent l="0" t="0" r="9525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B8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B6F">
        <w:rPr>
          <w:rFonts w:ascii="Arial" w:hAnsi="Arial" w:cs="Arial"/>
          <w:sz w:val="32"/>
          <w:szCs w:val="32"/>
          <w:lang w:val="en-US"/>
        </w:rPr>
        <w:br w:type="page"/>
      </w:r>
    </w:p>
    <w:p w:rsidR="00B468B5" w:rsidRPr="00A27F51" w:rsidRDefault="00B468B5" w:rsidP="00F7361F">
      <w:pPr>
        <w:pStyle w:val="Titolo2"/>
        <w:jc w:val="center"/>
        <w:rPr>
          <w:rFonts w:ascii="Arial" w:hAnsi="Arial" w:cs="Arial"/>
          <w:sz w:val="32"/>
          <w:szCs w:val="32"/>
          <w:lang w:val="en-US"/>
        </w:rPr>
      </w:pPr>
      <w:r w:rsidRPr="00A27F51">
        <w:rPr>
          <w:rFonts w:ascii="Arial" w:hAnsi="Arial" w:cs="Arial"/>
          <w:sz w:val="32"/>
          <w:szCs w:val="32"/>
          <w:lang w:val="en-US"/>
        </w:rPr>
        <w:lastRenderedPageBreak/>
        <w:t>2. Two Networks – one Router only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>Create 3 PCs with IP addresses 192.168.1.10/20/30 (subnet 255.255.255.0) connected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 xml:space="preserve">through a Switch. For each PC set </w:t>
      </w:r>
      <w:r w:rsidR="00F7361F" w:rsidRPr="00311C1F">
        <w:rPr>
          <w:rFonts w:ascii="Arial" w:hAnsi="Arial" w:cs="Arial"/>
          <w:sz w:val="32"/>
          <w:szCs w:val="32"/>
          <w:highlight w:val="yellow"/>
          <w:lang w:val="en-US"/>
        </w:rPr>
        <w:t>d</w:t>
      </w:r>
      <w:r w:rsidRPr="00311C1F">
        <w:rPr>
          <w:rFonts w:ascii="Arial" w:hAnsi="Arial" w:cs="Arial"/>
          <w:sz w:val="32"/>
          <w:szCs w:val="32"/>
          <w:highlight w:val="yellow"/>
          <w:lang w:val="en-US"/>
        </w:rPr>
        <w:t>efault Gateway</w:t>
      </w:r>
      <w:r w:rsidRPr="00F7361F">
        <w:rPr>
          <w:rFonts w:ascii="Arial" w:hAnsi="Arial" w:cs="Arial"/>
          <w:sz w:val="32"/>
          <w:szCs w:val="32"/>
          <w:lang w:val="en-US"/>
        </w:rPr>
        <w:t xml:space="preserve"> to 192.168.1.1.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>Create 3 PCs with IP addresses 192.168.2.10/20/30 (subnet 255.255.255.0) connected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thr</w:t>
      </w:r>
      <w:r w:rsidR="00311C1F">
        <w:rPr>
          <w:rFonts w:ascii="Arial" w:hAnsi="Arial" w:cs="Arial"/>
          <w:sz w:val="32"/>
          <w:szCs w:val="32"/>
          <w:lang w:val="en-US"/>
        </w:rPr>
        <w:t xml:space="preserve">ough a Switch. For each PC set </w:t>
      </w:r>
      <w:r w:rsidR="00311C1F" w:rsidRPr="002A4377">
        <w:rPr>
          <w:rFonts w:ascii="Arial" w:hAnsi="Arial" w:cs="Arial"/>
          <w:sz w:val="32"/>
          <w:szCs w:val="32"/>
          <w:highlight w:val="yellow"/>
          <w:lang w:val="en-US"/>
        </w:rPr>
        <w:t>d</w:t>
      </w:r>
      <w:r w:rsidRPr="002A4377">
        <w:rPr>
          <w:rFonts w:ascii="Arial" w:hAnsi="Arial" w:cs="Arial"/>
          <w:sz w:val="32"/>
          <w:szCs w:val="32"/>
          <w:highlight w:val="yellow"/>
          <w:lang w:val="en-US"/>
        </w:rPr>
        <w:t>efault Gateway</w:t>
      </w:r>
      <w:r w:rsidRPr="00F7361F">
        <w:rPr>
          <w:rFonts w:ascii="Arial" w:hAnsi="Arial" w:cs="Arial"/>
          <w:sz w:val="32"/>
          <w:szCs w:val="32"/>
          <w:lang w:val="en-US"/>
        </w:rPr>
        <w:t xml:space="preserve"> to 192.168.2.1.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>Add a Router 1841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>Select Connection-&gt;Copper Straight Through, click on the Switch connected to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192.168.1.1 and select a port, then click on Router 1841 and select “</w:t>
      </w:r>
      <w:proofErr w:type="spellStart"/>
      <w:r w:rsidRPr="00F7361F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F7361F">
        <w:rPr>
          <w:rFonts w:ascii="Arial" w:hAnsi="Arial" w:cs="Arial"/>
          <w:sz w:val="32"/>
          <w:szCs w:val="32"/>
          <w:lang w:val="en-US"/>
        </w:rPr>
        <w:t xml:space="preserve"> 0/0”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 xml:space="preserve">Click on Router 1841, select </w:t>
      </w:r>
      <w:proofErr w:type="spellStart"/>
      <w:r w:rsidRPr="00F7361F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F7361F">
        <w:rPr>
          <w:rFonts w:ascii="Arial" w:hAnsi="Arial" w:cs="Arial"/>
          <w:sz w:val="32"/>
          <w:szCs w:val="32"/>
          <w:lang w:val="en-US"/>
        </w:rPr>
        <w:t>-&gt;</w:t>
      </w:r>
      <w:proofErr w:type="spellStart"/>
      <w:r w:rsidRPr="00F7361F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F7361F">
        <w:rPr>
          <w:rFonts w:ascii="Arial" w:hAnsi="Arial" w:cs="Arial"/>
          <w:sz w:val="32"/>
          <w:szCs w:val="32"/>
          <w:lang w:val="en-US"/>
        </w:rPr>
        <w:t xml:space="preserve"> 0/0 and enter IP address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192.168.1.1, subnet 255.255.255.0 and tick box “</w:t>
      </w:r>
      <w:r w:rsidRPr="002A4377">
        <w:rPr>
          <w:rFonts w:ascii="Arial" w:hAnsi="Arial" w:cs="Arial"/>
          <w:sz w:val="32"/>
          <w:szCs w:val="32"/>
          <w:highlight w:val="yellow"/>
          <w:lang w:val="en-US"/>
        </w:rPr>
        <w:t>Port Status on</w:t>
      </w:r>
      <w:r w:rsidRPr="00F7361F">
        <w:rPr>
          <w:rFonts w:ascii="Arial" w:hAnsi="Arial" w:cs="Arial"/>
          <w:sz w:val="32"/>
          <w:szCs w:val="32"/>
          <w:lang w:val="en-US"/>
        </w:rPr>
        <w:t>”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 xml:space="preserve">Click on Router 1841, select </w:t>
      </w:r>
      <w:proofErr w:type="spellStart"/>
      <w:r w:rsidRPr="00F7361F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F7361F">
        <w:rPr>
          <w:rFonts w:ascii="Arial" w:hAnsi="Arial" w:cs="Arial"/>
          <w:sz w:val="32"/>
          <w:szCs w:val="32"/>
          <w:lang w:val="en-US"/>
        </w:rPr>
        <w:t>-&gt;</w:t>
      </w:r>
      <w:proofErr w:type="spellStart"/>
      <w:r w:rsidRPr="00F7361F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F7361F">
        <w:rPr>
          <w:rFonts w:ascii="Arial" w:hAnsi="Arial" w:cs="Arial"/>
          <w:sz w:val="32"/>
          <w:szCs w:val="32"/>
          <w:lang w:val="en-US"/>
        </w:rPr>
        <w:t xml:space="preserve"> 0/1 and enter IP address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192.168.2.1, subnet 255.255.255.0 and tick box “</w:t>
      </w:r>
      <w:r w:rsidRPr="002A4377">
        <w:rPr>
          <w:rFonts w:ascii="Arial" w:hAnsi="Arial" w:cs="Arial"/>
          <w:sz w:val="32"/>
          <w:szCs w:val="32"/>
          <w:highlight w:val="yellow"/>
          <w:lang w:val="en-US"/>
        </w:rPr>
        <w:t>Port Status on</w:t>
      </w:r>
      <w:r w:rsidRPr="00F7361F">
        <w:rPr>
          <w:rFonts w:ascii="Arial" w:hAnsi="Arial" w:cs="Arial"/>
          <w:sz w:val="32"/>
          <w:szCs w:val="32"/>
          <w:lang w:val="en-US"/>
        </w:rPr>
        <w:t>”</w:t>
      </w:r>
    </w:p>
    <w:p w:rsidR="00B468B5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>Wait until all light have gone green. On each PC 192.168.1.10/20/30 choose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Command Prompt and ping all machines 192.168.2./10/20/30. If you receive only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“time out” messages, wait for a short time and try again. If it still fails, check your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settings (IP addresses, subnet mask, default gateway).</w:t>
      </w:r>
    </w:p>
    <w:p w:rsidR="00F7361F" w:rsidRPr="00F7361F" w:rsidRDefault="00B468B5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F7361F">
        <w:rPr>
          <w:rFonts w:ascii="Arial" w:hAnsi="Arial" w:cs="Arial"/>
          <w:sz w:val="32"/>
          <w:szCs w:val="32"/>
          <w:lang w:val="en-US"/>
        </w:rPr>
        <w:t>On each PC 192.168.2.10/20/30 choose Command Prompt and ping all machines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Pr="00F7361F">
        <w:rPr>
          <w:rFonts w:ascii="Arial" w:hAnsi="Arial" w:cs="Arial"/>
          <w:sz w:val="32"/>
          <w:szCs w:val="32"/>
          <w:lang w:val="en-US"/>
        </w:rPr>
        <w:t>192.168.1./10/20/30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F7361F" w:rsidRDefault="00D03190" w:rsidP="00640F8E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 wp14:anchorId="49795450" wp14:editId="4EA4677D">
            <wp:simplePos x="0" y="0"/>
            <wp:positionH relativeFrom="column">
              <wp:posOffset>1137285</wp:posOffset>
            </wp:positionH>
            <wp:positionV relativeFrom="paragraph">
              <wp:posOffset>1389380</wp:posOffset>
            </wp:positionV>
            <wp:extent cx="4125595" cy="2181225"/>
            <wp:effectExtent l="0" t="0" r="825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F7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8B5" w:rsidRPr="00F7361F">
        <w:rPr>
          <w:rFonts w:ascii="Arial" w:hAnsi="Arial" w:cs="Arial"/>
          <w:sz w:val="32"/>
          <w:szCs w:val="32"/>
          <w:lang w:val="en-US"/>
        </w:rPr>
        <w:t>Repeat step h with “Add Simple PDU” in Simulation Mode. Make sure to set the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="00B468B5" w:rsidRPr="00F7361F">
        <w:rPr>
          <w:rFonts w:ascii="Arial" w:hAnsi="Arial" w:cs="Arial"/>
          <w:sz w:val="32"/>
          <w:szCs w:val="32"/>
          <w:lang w:val="en-US"/>
        </w:rPr>
        <w:t xml:space="preserve">Event Filter List </w:t>
      </w:r>
      <w:r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="00B468B5" w:rsidRPr="00F7361F">
        <w:rPr>
          <w:rFonts w:ascii="Arial" w:hAnsi="Arial" w:cs="Arial"/>
          <w:sz w:val="32"/>
          <w:szCs w:val="32"/>
          <w:lang w:val="en-US"/>
        </w:rPr>
        <w:t>(bottom right corner) to ARP and ICMP only. If you receive a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="00B468B5" w:rsidRPr="00F7361F">
        <w:rPr>
          <w:rFonts w:ascii="Arial" w:hAnsi="Arial" w:cs="Arial"/>
          <w:sz w:val="32"/>
          <w:szCs w:val="32"/>
          <w:lang w:val="en-US"/>
        </w:rPr>
        <w:t>message “Event Buffer full” simply clear the event buffer and press “Auto</w:t>
      </w:r>
      <w:r w:rsidR="00F7361F" w:rsidRPr="00F7361F">
        <w:rPr>
          <w:rFonts w:ascii="Arial" w:hAnsi="Arial" w:cs="Arial"/>
          <w:sz w:val="32"/>
          <w:szCs w:val="32"/>
          <w:lang w:val="en-US"/>
        </w:rPr>
        <w:t xml:space="preserve"> </w:t>
      </w:r>
      <w:r w:rsidR="00B468B5" w:rsidRPr="00F7361F">
        <w:rPr>
          <w:rFonts w:ascii="Arial" w:hAnsi="Arial" w:cs="Arial"/>
          <w:sz w:val="32"/>
          <w:szCs w:val="32"/>
          <w:lang w:val="en-US"/>
        </w:rPr>
        <w:t>Capture/Play” again.</w:t>
      </w:r>
    </w:p>
    <w:p w:rsidR="00F7361F" w:rsidRDefault="00F7361F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B468B5" w:rsidRPr="0062185A" w:rsidRDefault="00B468B5" w:rsidP="00F7361F">
      <w:pPr>
        <w:pStyle w:val="Titolo2"/>
        <w:jc w:val="both"/>
        <w:rPr>
          <w:rFonts w:ascii="Arial" w:hAnsi="Arial" w:cs="Arial"/>
          <w:sz w:val="32"/>
          <w:szCs w:val="32"/>
          <w:lang w:val="en-US"/>
        </w:rPr>
      </w:pPr>
      <w:r w:rsidRPr="0062185A">
        <w:rPr>
          <w:rFonts w:ascii="Arial" w:hAnsi="Arial" w:cs="Arial"/>
          <w:sz w:val="32"/>
          <w:szCs w:val="32"/>
          <w:lang w:val="en-US"/>
        </w:rPr>
        <w:lastRenderedPageBreak/>
        <w:t>3. Two Networks, Two Routers, Static Routing</w:t>
      </w:r>
    </w:p>
    <w:p w:rsidR="00B468B5" w:rsidRPr="008F5076" w:rsidRDefault="00B468B5" w:rsidP="00E64A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8F5076">
        <w:rPr>
          <w:rFonts w:ascii="Arial" w:hAnsi="Arial" w:cs="Arial"/>
          <w:sz w:val="32"/>
          <w:szCs w:val="32"/>
          <w:lang w:val="en-US"/>
        </w:rPr>
        <w:t>(For steps a and b you can re-user the network from exercise 1-2)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>Create 3 PCs in with IP addresses 192.168.1.10/20/30 (subnet 255.255.255.0)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connected through a Switch. For each PC set 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efault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 xml:space="preserve"> Gateway to 192.168.1.1.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>Create 3 PCs in with IP addresses 192.168.2.10/20/30 (subnet 255.255.255.0)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connected through a Switch. For each PC set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Default Gateway to 192.168.2.1.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>Add two Routers 1841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>Select Connection-&gt;Copper Straight Through, click on the Switch connected to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192.168.1.1 and select a port, then click on 1841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 </w:t>
      </w:r>
      <w:r w:rsidRPr="007F6E95">
        <w:rPr>
          <w:rFonts w:ascii="Arial" w:hAnsi="Arial" w:cs="Arial"/>
          <w:sz w:val="32"/>
          <w:szCs w:val="32"/>
          <w:lang w:val="en-US"/>
        </w:rPr>
        <w:t>Router0 and select “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0/0”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 xml:space="preserve">Click on 1841 Router1, select 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>-&gt;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 xml:space="preserve"> 0/0 and enter IP address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192.168.1.1, subnet 255.255.255.0 and tick box “Port Status on”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 xml:space="preserve">Click on Router1 1841, select 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>-&gt;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 xml:space="preserve"> 0/0 and enter IP address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192.168.2.1, subnet 255.255.255.0 and tick box “Port Status on”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>Select Connection-&gt;</w:t>
      </w:r>
      <w:r w:rsidRPr="005403CB">
        <w:rPr>
          <w:rFonts w:ascii="Arial" w:hAnsi="Arial" w:cs="Arial"/>
          <w:sz w:val="32"/>
          <w:szCs w:val="32"/>
          <w:highlight w:val="yellow"/>
          <w:lang w:val="en-US"/>
        </w:rPr>
        <w:t>Copper Cross Over</w:t>
      </w:r>
      <w:r w:rsidRPr="007F6E95">
        <w:rPr>
          <w:rFonts w:ascii="Arial" w:hAnsi="Arial" w:cs="Arial"/>
          <w:sz w:val="32"/>
          <w:szCs w:val="32"/>
          <w:lang w:val="en-US"/>
        </w:rPr>
        <w:t>, click on 1841 Router0 “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 xml:space="preserve"> 0/1”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and then on 1841 Router1 “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 xml:space="preserve"> 0/1”. Configure the corresponding Ethernet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ports on both routers as </w:t>
      </w:r>
      <w:r w:rsidRPr="005403CB">
        <w:rPr>
          <w:rFonts w:ascii="Arial" w:hAnsi="Arial" w:cs="Arial"/>
          <w:sz w:val="32"/>
          <w:szCs w:val="32"/>
          <w:highlight w:val="yellow"/>
          <w:lang w:val="en-US"/>
        </w:rPr>
        <w:t>1.1.1.1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 (connected to 192.168.1.x) and 1.1.1.2 (connected to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192.168.2.x) and enter subnet mask </w:t>
      </w:r>
      <w:r w:rsidRPr="005403CB">
        <w:rPr>
          <w:rFonts w:ascii="Arial" w:hAnsi="Arial" w:cs="Arial"/>
          <w:sz w:val="32"/>
          <w:szCs w:val="32"/>
          <w:highlight w:val="yellow"/>
          <w:lang w:val="en-US"/>
        </w:rPr>
        <w:t>255.0.0.0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 (don’t forget to switch the ports “on”).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 xml:space="preserve">On the Router with addresses 192.168.1.1/1.1.1.1 select 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>-&gt;</w:t>
      </w:r>
      <w:r w:rsidRPr="00462ED0">
        <w:rPr>
          <w:rFonts w:ascii="Arial" w:hAnsi="Arial" w:cs="Arial"/>
          <w:sz w:val="32"/>
          <w:szCs w:val="32"/>
          <w:highlight w:val="yellow"/>
          <w:lang w:val="en-US"/>
        </w:rPr>
        <w:t>Routing-&gt;Static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 and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enter Network: 192.168.2.0, Mask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255.255.255.0, Next Hop 1.1.1.2 and click on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“Add”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 xml:space="preserve">On the Router with addresses 192.168.2.1/1.1.1.2 select </w:t>
      </w:r>
      <w:proofErr w:type="spellStart"/>
      <w:r w:rsidRPr="007F6E95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7F6E95">
        <w:rPr>
          <w:rFonts w:ascii="Arial" w:hAnsi="Arial" w:cs="Arial"/>
          <w:sz w:val="32"/>
          <w:szCs w:val="32"/>
          <w:lang w:val="en-US"/>
        </w:rPr>
        <w:t>-&gt;</w:t>
      </w:r>
      <w:r w:rsidRPr="00724FC0">
        <w:rPr>
          <w:rFonts w:ascii="Arial" w:hAnsi="Arial" w:cs="Arial"/>
          <w:sz w:val="32"/>
          <w:szCs w:val="32"/>
          <w:highlight w:val="yellow"/>
          <w:lang w:val="en-US"/>
        </w:rPr>
        <w:t>Routing-&gt;Static</w:t>
      </w:r>
      <w:r w:rsidRPr="007F6E95">
        <w:rPr>
          <w:rFonts w:ascii="Arial" w:hAnsi="Arial" w:cs="Arial"/>
          <w:sz w:val="32"/>
          <w:szCs w:val="32"/>
          <w:lang w:val="en-US"/>
        </w:rPr>
        <w:t xml:space="preserve"> and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enter Network: 192.168.1.0, Mask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255.255.255.0, Next Hop 1.1.1.1 and click on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“Add”</w:t>
      </w:r>
    </w:p>
    <w:p w:rsidR="00B468B5" w:rsidRPr="007F6E95" w:rsidRDefault="00B468B5" w:rsidP="00640F8E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7F6E95">
        <w:rPr>
          <w:rFonts w:ascii="Arial" w:hAnsi="Arial" w:cs="Arial"/>
          <w:sz w:val="32"/>
          <w:szCs w:val="32"/>
          <w:lang w:val="en-US"/>
        </w:rPr>
        <w:t>Perform ping commands from Command Prompt and Simulation as before (if you get</w:t>
      </w:r>
      <w:r w:rsidR="007F6E95" w:rsidRPr="007F6E95">
        <w:rPr>
          <w:rFonts w:ascii="Arial" w:hAnsi="Arial" w:cs="Arial"/>
          <w:sz w:val="32"/>
          <w:szCs w:val="32"/>
          <w:lang w:val="en-US"/>
        </w:rPr>
        <w:t xml:space="preserve"> </w:t>
      </w:r>
      <w:r w:rsidRPr="007F6E95">
        <w:rPr>
          <w:rFonts w:ascii="Arial" w:hAnsi="Arial" w:cs="Arial"/>
          <w:sz w:val="32"/>
          <w:szCs w:val="32"/>
          <w:lang w:val="en-US"/>
        </w:rPr>
        <w:t>a series of “time out” messages, wait for a minute and try again).</w:t>
      </w:r>
    </w:p>
    <w:p w:rsidR="007F6E95" w:rsidRDefault="007F6E95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162440" w:rsidRDefault="00162440" w:rsidP="00162440">
      <w:pPr>
        <w:pStyle w:val="Titolo2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5724525" cy="36004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22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B5" w:rsidRPr="0062185A" w:rsidRDefault="00B468B5" w:rsidP="0062185A">
      <w:pPr>
        <w:pStyle w:val="Titolo2"/>
        <w:rPr>
          <w:rFonts w:ascii="Arial" w:hAnsi="Arial" w:cs="Arial"/>
          <w:sz w:val="32"/>
          <w:szCs w:val="32"/>
          <w:lang w:val="en-US"/>
        </w:rPr>
      </w:pPr>
      <w:r w:rsidRPr="0062185A">
        <w:rPr>
          <w:rFonts w:ascii="Arial" w:hAnsi="Arial" w:cs="Arial"/>
          <w:sz w:val="32"/>
          <w:szCs w:val="32"/>
          <w:lang w:val="en-US"/>
        </w:rPr>
        <w:t>4. Adding Modules to Hardware Components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 xml:space="preserve">Start with the network as outlined in exercise </w:t>
      </w:r>
      <w:r w:rsidR="00281CE0" w:rsidRPr="00281CE0">
        <w:rPr>
          <w:rFonts w:ascii="Arial" w:hAnsi="Arial" w:cs="Arial"/>
          <w:sz w:val="32"/>
          <w:szCs w:val="32"/>
          <w:lang w:val="en-US"/>
        </w:rPr>
        <w:t>3</w:t>
      </w:r>
      <w:r w:rsidRPr="00281CE0">
        <w:rPr>
          <w:rFonts w:ascii="Arial" w:hAnsi="Arial" w:cs="Arial"/>
          <w:sz w:val="32"/>
          <w:szCs w:val="32"/>
          <w:lang w:val="en-US"/>
        </w:rPr>
        <w:t xml:space="preserve"> and remove the connection between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>the two routers.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>Click on one Router and on the “Physical” tab “switch” the device off (lower right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>side of the physical picture)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>Drag-and-Drop module “WIC-2T” (you might need to scroll down on the modules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>list) onto the right slot in the physical picture.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>Switch the device on and wait for it to reboot. After rebooting is completed, repeat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 xml:space="preserve">the configuration of its </w:t>
      </w:r>
      <w:proofErr w:type="spellStart"/>
      <w:r w:rsidRPr="00281CE0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281CE0">
        <w:rPr>
          <w:rFonts w:ascii="Arial" w:hAnsi="Arial" w:cs="Arial"/>
          <w:sz w:val="32"/>
          <w:szCs w:val="32"/>
          <w:lang w:val="en-US"/>
        </w:rPr>
        <w:t xml:space="preserve"> 0/0 interface as in exercise 1-3.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>Repeat steps b-d for the other router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9D7420">
        <w:rPr>
          <w:rFonts w:ascii="Arial" w:hAnsi="Arial" w:cs="Arial"/>
          <w:sz w:val="32"/>
          <w:szCs w:val="32"/>
          <w:highlight w:val="yellow"/>
          <w:lang w:val="en-US"/>
        </w:rPr>
        <w:t>Select Connections-&gt;Serial DTE</w:t>
      </w:r>
      <w:r w:rsidRPr="00281CE0">
        <w:rPr>
          <w:rFonts w:ascii="Arial" w:hAnsi="Arial" w:cs="Arial"/>
          <w:sz w:val="32"/>
          <w:szCs w:val="32"/>
          <w:lang w:val="en-US"/>
        </w:rPr>
        <w:t>, click on one Router and select “Serial 0/0/0”, click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>on the other Router and select “Serial 0/0/0”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 xml:space="preserve">Configure the serial ports 0/0/0 to 1.1.1.1 and 1.1.1.2, </w:t>
      </w:r>
      <w:r w:rsidR="00724FC0" w:rsidRPr="00281CE0">
        <w:rPr>
          <w:rFonts w:ascii="Arial" w:hAnsi="Arial" w:cs="Arial"/>
          <w:sz w:val="32"/>
          <w:szCs w:val="32"/>
          <w:lang w:val="en-US"/>
        </w:rPr>
        <w:t>r</w:t>
      </w:r>
      <w:r w:rsidRPr="00281CE0">
        <w:rPr>
          <w:rFonts w:ascii="Arial" w:hAnsi="Arial" w:cs="Arial"/>
          <w:sz w:val="32"/>
          <w:szCs w:val="32"/>
          <w:lang w:val="en-US"/>
        </w:rPr>
        <w:t>espectively (use subnet mask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>255.0.0.0) and give both a clock rate of 4,000,000 (any rate will do as long as they’re</w:t>
      </w:r>
      <w:r w:rsidR="00724FC0" w:rsidRPr="00281CE0">
        <w:rPr>
          <w:rFonts w:ascii="Arial" w:hAnsi="Arial" w:cs="Arial"/>
          <w:sz w:val="32"/>
          <w:szCs w:val="32"/>
          <w:lang w:val="en-US"/>
        </w:rPr>
        <w:t xml:space="preserve"> </w:t>
      </w:r>
      <w:r w:rsidRPr="00281CE0">
        <w:rPr>
          <w:rFonts w:ascii="Arial" w:hAnsi="Arial" w:cs="Arial"/>
          <w:sz w:val="32"/>
          <w:szCs w:val="32"/>
          <w:lang w:val="en-US"/>
        </w:rPr>
        <w:t>both the same).</w:t>
      </w:r>
    </w:p>
    <w:p w:rsidR="00B468B5" w:rsidRPr="00281CE0" w:rsidRDefault="00B468B5" w:rsidP="00640F8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32"/>
          <w:szCs w:val="32"/>
          <w:lang w:val="en-US"/>
        </w:rPr>
      </w:pPr>
      <w:r w:rsidRPr="00281CE0">
        <w:rPr>
          <w:rFonts w:ascii="Arial" w:hAnsi="Arial" w:cs="Arial"/>
          <w:sz w:val="32"/>
          <w:szCs w:val="32"/>
          <w:lang w:val="en-US"/>
        </w:rPr>
        <w:t>Configure static routing and perform ping commands as before</w:t>
      </w:r>
    </w:p>
    <w:p w:rsidR="00281CE0" w:rsidRDefault="00281CE0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640F8E" w:rsidRDefault="00640F8E" w:rsidP="00724FC0">
      <w:pPr>
        <w:pStyle w:val="Titolo2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120130" cy="36645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0DED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B5" w:rsidRPr="0062185A" w:rsidRDefault="00B468B5" w:rsidP="00724FC0">
      <w:pPr>
        <w:pStyle w:val="Titolo2"/>
        <w:jc w:val="both"/>
        <w:rPr>
          <w:rFonts w:ascii="Arial" w:hAnsi="Arial" w:cs="Arial"/>
          <w:sz w:val="32"/>
          <w:szCs w:val="32"/>
          <w:lang w:val="en-US"/>
        </w:rPr>
      </w:pPr>
      <w:r w:rsidRPr="0062185A">
        <w:rPr>
          <w:rFonts w:ascii="Arial" w:hAnsi="Arial" w:cs="Arial"/>
          <w:sz w:val="32"/>
          <w:szCs w:val="32"/>
          <w:lang w:val="en-US"/>
        </w:rPr>
        <w:t>5. Using RIP</w:t>
      </w:r>
    </w:p>
    <w:p w:rsidR="00B468B5" w:rsidRPr="00640F8E" w:rsidRDefault="00B468B5" w:rsidP="00640F8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Perform steps 4a-4g</w:t>
      </w:r>
    </w:p>
    <w:p w:rsidR="00B468B5" w:rsidRPr="00640F8E" w:rsidRDefault="00B468B5" w:rsidP="00640F8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Remove the static routes from both routers (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>-&gt;Routing-&gt;Static and click</w:t>
      </w:r>
      <w:r w:rsidR="00724FC0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“remove”)</w:t>
      </w:r>
    </w:p>
    <w:p w:rsidR="00B468B5" w:rsidRPr="00640F8E" w:rsidRDefault="00B468B5" w:rsidP="00640F8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 xml:space="preserve">On Router with 1.1.1.1 select 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>-&gt;Routing-&gt;RIP, enter 192.168.1.0 and click</w:t>
      </w:r>
      <w:r w:rsidR="00724FC0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add, then enter 1.0.0.0 and click add again.</w:t>
      </w:r>
    </w:p>
    <w:p w:rsidR="00B468B5" w:rsidRPr="00640F8E" w:rsidRDefault="00B468B5" w:rsidP="00640F8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 xml:space="preserve">On Router with 1.1.1.2 select 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>-&gt;Routing-&gt;RIP, enter 192.168.2.0 and click</w:t>
      </w:r>
      <w:r w:rsidR="00724FC0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add, then enter 1.0.0.0 and click add again.</w:t>
      </w:r>
    </w:p>
    <w:p w:rsidR="00B468B5" w:rsidRPr="00640F8E" w:rsidRDefault="00B468B5" w:rsidP="00640F8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Select “Edit Filters” at the bottom right of the screen and add RIP packets to the filter.</w:t>
      </w:r>
    </w:p>
    <w:p w:rsidR="00B468B5" w:rsidRPr="00640F8E" w:rsidRDefault="00B468B5" w:rsidP="00640F8E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501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Perform ping command as before.</w:t>
      </w:r>
    </w:p>
    <w:p w:rsidR="00724FC0" w:rsidRDefault="00724FC0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B468B5" w:rsidRPr="0062185A" w:rsidRDefault="00B468B5" w:rsidP="0062185A">
      <w:pPr>
        <w:pStyle w:val="Titolo2"/>
        <w:rPr>
          <w:rFonts w:ascii="Arial" w:hAnsi="Arial" w:cs="Arial"/>
          <w:sz w:val="32"/>
          <w:szCs w:val="32"/>
          <w:lang w:val="en-US"/>
        </w:rPr>
      </w:pPr>
      <w:r w:rsidRPr="0062185A">
        <w:rPr>
          <w:rFonts w:ascii="Arial" w:hAnsi="Arial" w:cs="Arial"/>
          <w:sz w:val="32"/>
          <w:szCs w:val="32"/>
          <w:lang w:val="en-US"/>
        </w:rPr>
        <w:lastRenderedPageBreak/>
        <w:t>6. Complex Network using DHCP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Add a Switch (generic - Switch PT – note there also is a generic Switch PT Empty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that you shouldn’t add) to the canvas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Power the switch off and add two modules PT-Switch-NM-1FFE (this switch will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model the Internet) and power it on again.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Add 4 routers 2620XM and provide each with a module NM-1FE-FX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 xml:space="preserve">Connect each router with 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fibre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 xml:space="preserve"> optics to the Switch, configure the ports of the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switches within the range 1.1.1.x and switch the ports on.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Connect a switch to each router, configure the routers’ Ethernet interface to IP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addresses 192.168.x.1 (where x is 1,2,3,4) and add at least 4 PCs to each switch -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there’s no need to configure the PCs’ network addresses – this will be done later via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DHCP.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To each switch add an End Device -&gt; Generic (Server PT)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Give each Server the address 192.168.x.10, subnet mask 255.255.255.0, Gateway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192.168.x.1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 xml:space="preserve">For each Server, select 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>-&gt;Services-&gt;DHCP and enter Default Gateway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192.168.x.1, Start IP 192.168.x.100, Max number of users = 10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 xml:space="preserve">For each PC select 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Config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>-&gt;Interface-&gt;</w:t>
      </w:r>
      <w:proofErr w:type="spellStart"/>
      <w:r w:rsidRPr="00640F8E">
        <w:rPr>
          <w:rFonts w:ascii="Arial" w:hAnsi="Arial" w:cs="Arial"/>
          <w:sz w:val="32"/>
          <w:szCs w:val="32"/>
          <w:lang w:val="en-US"/>
        </w:rPr>
        <w:t>FastEthernet</w:t>
      </w:r>
      <w:proofErr w:type="spellEnd"/>
      <w:r w:rsidRPr="00640F8E">
        <w:rPr>
          <w:rFonts w:ascii="Arial" w:hAnsi="Arial" w:cs="Arial"/>
          <w:sz w:val="32"/>
          <w:szCs w:val="32"/>
          <w:lang w:val="en-US"/>
        </w:rPr>
        <w:t xml:space="preserve"> and enable DHCP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Configure each Router for RIP (include both network ranges to which the router is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connected)</w:t>
      </w:r>
    </w:p>
    <w:p w:rsidR="00B468B5" w:rsidRPr="00640F8E" w:rsidRDefault="00B468B5" w:rsidP="0064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32"/>
          <w:szCs w:val="32"/>
          <w:lang w:val="en-US"/>
        </w:rPr>
      </w:pPr>
      <w:r w:rsidRPr="00640F8E">
        <w:rPr>
          <w:rFonts w:ascii="Arial" w:hAnsi="Arial" w:cs="Arial"/>
          <w:sz w:val="32"/>
          <w:szCs w:val="32"/>
          <w:lang w:val="en-US"/>
        </w:rPr>
        <w:t>Perform ping command as before to test your network (note: in simulation mode, you</w:t>
      </w:r>
      <w:r w:rsidR="00640F8E" w:rsidRPr="00640F8E">
        <w:rPr>
          <w:rFonts w:ascii="Arial" w:hAnsi="Arial" w:cs="Arial"/>
          <w:sz w:val="32"/>
          <w:szCs w:val="32"/>
          <w:lang w:val="en-US"/>
        </w:rPr>
        <w:t xml:space="preserve"> </w:t>
      </w:r>
      <w:r w:rsidRPr="00640F8E">
        <w:rPr>
          <w:rFonts w:ascii="Arial" w:hAnsi="Arial" w:cs="Arial"/>
          <w:sz w:val="32"/>
          <w:szCs w:val="32"/>
          <w:lang w:val="en-US"/>
        </w:rPr>
        <w:t>might encounter a lot of “Event Buffer Full” messages”)</w:t>
      </w:r>
    </w:p>
    <w:p w:rsidR="00BA5C33" w:rsidRDefault="00BA5C33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B468B5" w:rsidRPr="0062185A" w:rsidRDefault="00B468B5" w:rsidP="0062185A">
      <w:pPr>
        <w:pStyle w:val="Titolo2"/>
        <w:rPr>
          <w:rFonts w:ascii="Arial" w:hAnsi="Arial" w:cs="Arial"/>
          <w:sz w:val="32"/>
          <w:szCs w:val="32"/>
          <w:lang w:val="en-US"/>
        </w:rPr>
      </w:pPr>
      <w:r w:rsidRPr="0062185A">
        <w:rPr>
          <w:rFonts w:ascii="Arial" w:hAnsi="Arial" w:cs="Arial"/>
          <w:sz w:val="32"/>
          <w:szCs w:val="32"/>
          <w:lang w:val="en-US"/>
        </w:rPr>
        <w:lastRenderedPageBreak/>
        <w:t>7. Yet another Complex Network</w:t>
      </w:r>
    </w:p>
    <w:p w:rsidR="00BA5C33" w:rsidRDefault="00BA5C33" w:rsidP="00B46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B468B5" w:rsidRPr="008F5076" w:rsidRDefault="00B468B5" w:rsidP="00BA5C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8F5076">
        <w:rPr>
          <w:rFonts w:ascii="Arial" w:hAnsi="Arial" w:cs="Arial"/>
          <w:sz w:val="32"/>
          <w:szCs w:val="32"/>
          <w:lang w:val="en-US"/>
        </w:rPr>
        <w:t>Model the following network in Packet Tracer. Use serial connections between routers,</w:t>
      </w:r>
    </w:p>
    <w:p w:rsidR="00B468B5" w:rsidRDefault="00B468B5" w:rsidP="00BA5C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8F5076">
        <w:rPr>
          <w:rFonts w:ascii="Arial" w:hAnsi="Arial" w:cs="Arial"/>
          <w:sz w:val="32"/>
          <w:szCs w:val="32"/>
          <w:lang w:val="en-US"/>
        </w:rPr>
        <w:t>DHCP and RIP where suitable and select feasible addresses for the routers.</w:t>
      </w:r>
    </w:p>
    <w:p w:rsidR="00BA5C33" w:rsidRPr="008F5076" w:rsidRDefault="00BA5C33" w:rsidP="00B468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it-IT"/>
        </w:rPr>
        <w:drawing>
          <wp:inline distT="0" distB="0" distL="0" distR="0">
            <wp:extent cx="5992062" cy="4715533"/>
            <wp:effectExtent l="0" t="0" r="889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5C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33" w:rsidRPr="008F5076" w:rsidSect="00AD449A">
      <w:headerReference w:type="default" r:id="rId13"/>
      <w:pgSz w:w="11906" w:h="16838"/>
      <w:pgMar w:top="463" w:right="1134" w:bottom="1134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655" w:rsidRDefault="00D80655" w:rsidP="00962B6F">
      <w:pPr>
        <w:spacing w:after="0" w:line="240" w:lineRule="auto"/>
      </w:pPr>
      <w:r>
        <w:separator/>
      </w:r>
    </w:p>
  </w:endnote>
  <w:endnote w:type="continuationSeparator" w:id="0">
    <w:p w:rsidR="00D80655" w:rsidRDefault="00D80655" w:rsidP="0096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655" w:rsidRDefault="00D80655" w:rsidP="00962B6F">
      <w:pPr>
        <w:spacing w:after="0" w:line="240" w:lineRule="auto"/>
      </w:pPr>
      <w:r>
        <w:separator/>
      </w:r>
    </w:p>
  </w:footnote>
  <w:footnote w:type="continuationSeparator" w:id="0">
    <w:p w:rsidR="00D80655" w:rsidRDefault="00D80655" w:rsidP="0096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49B" w:rsidRPr="0062185A" w:rsidRDefault="0033249B" w:rsidP="0033249B">
    <w:pPr>
      <w:pStyle w:val="Titolo1"/>
      <w:jc w:val="center"/>
      <w:rPr>
        <w:sz w:val="36"/>
        <w:szCs w:val="36"/>
        <w:lang w:val="en-US"/>
      </w:rPr>
    </w:pPr>
    <w:r w:rsidRPr="0062185A">
      <w:rPr>
        <w:sz w:val="36"/>
        <w:szCs w:val="36"/>
        <w:lang w:val="en-US"/>
      </w:rPr>
      <w:t>Introduction to Packet Tracer 5</w:t>
    </w:r>
  </w:p>
  <w:p w:rsidR="00962B6F" w:rsidRDefault="00962B6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1E95"/>
    <w:multiLevelType w:val="hybridMultilevel"/>
    <w:tmpl w:val="EFB0F16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643C8"/>
    <w:multiLevelType w:val="hybridMultilevel"/>
    <w:tmpl w:val="126E8B1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E4FAE"/>
    <w:multiLevelType w:val="hybridMultilevel"/>
    <w:tmpl w:val="5DA62B08"/>
    <w:lvl w:ilvl="0" w:tplc="7A44F018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13215"/>
    <w:multiLevelType w:val="hybridMultilevel"/>
    <w:tmpl w:val="E820C41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20190"/>
    <w:multiLevelType w:val="hybridMultilevel"/>
    <w:tmpl w:val="5276F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C2752"/>
    <w:multiLevelType w:val="hybridMultilevel"/>
    <w:tmpl w:val="48B8223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B454C"/>
    <w:multiLevelType w:val="hybridMultilevel"/>
    <w:tmpl w:val="77D24D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F725D"/>
    <w:multiLevelType w:val="hybridMultilevel"/>
    <w:tmpl w:val="FF643DA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B2AF8"/>
    <w:multiLevelType w:val="hybridMultilevel"/>
    <w:tmpl w:val="4E1615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15419"/>
    <w:multiLevelType w:val="hybridMultilevel"/>
    <w:tmpl w:val="CD8AAF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E629C12">
      <w:start w:val="1"/>
      <w:numFmt w:val="lowerLetter"/>
      <w:lvlText w:val="%2."/>
      <w:lvlJc w:val="left"/>
      <w:pPr>
        <w:ind w:left="1530" w:hanging="45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828DC"/>
    <w:multiLevelType w:val="hybridMultilevel"/>
    <w:tmpl w:val="69D8DA5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575EA"/>
    <w:multiLevelType w:val="hybridMultilevel"/>
    <w:tmpl w:val="ABEACF7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F51A9"/>
    <w:multiLevelType w:val="hybridMultilevel"/>
    <w:tmpl w:val="4A10CFC4"/>
    <w:lvl w:ilvl="0" w:tplc="910E6BA0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B7BFF"/>
    <w:multiLevelType w:val="hybridMultilevel"/>
    <w:tmpl w:val="7B38A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8A"/>
    <w:rsid w:val="000B77FD"/>
    <w:rsid w:val="00162440"/>
    <w:rsid w:val="001B5A86"/>
    <w:rsid w:val="002645FF"/>
    <w:rsid w:val="00281CE0"/>
    <w:rsid w:val="002A4377"/>
    <w:rsid w:val="002E3CAB"/>
    <w:rsid w:val="00311C1F"/>
    <w:rsid w:val="0033249B"/>
    <w:rsid w:val="00462ED0"/>
    <w:rsid w:val="005403CB"/>
    <w:rsid w:val="0062185A"/>
    <w:rsid w:val="00640F8E"/>
    <w:rsid w:val="00724FC0"/>
    <w:rsid w:val="00742C6F"/>
    <w:rsid w:val="007F6E95"/>
    <w:rsid w:val="00892FEF"/>
    <w:rsid w:val="008F5076"/>
    <w:rsid w:val="00962B6F"/>
    <w:rsid w:val="0097157A"/>
    <w:rsid w:val="009D7420"/>
    <w:rsid w:val="00A27F51"/>
    <w:rsid w:val="00AD449A"/>
    <w:rsid w:val="00B468B5"/>
    <w:rsid w:val="00B6648A"/>
    <w:rsid w:val="00BA5C33"/>
    <w:rsid w:val="00D03190"/>
    <w:rsid w:val="00D80655"/>
    <w:rsid w:val="00E64A87"/>
    <w:rsid w:val="00F03DD8"/>
    <w:rsid w:val="00F129FC"/>
    <w:rsid w:val="00F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6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6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468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468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B468B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46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62B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2B6F"/>
  </w:style>
  <w:style w:type="paragraph" w:styleId="Pidipagina">
    <w:name w:val="footer"/>
    <w:basedOn w:val="Normale"/>
    <w:link w:val="PidipaginaCarattere"/>
    <w:uiPriority w:val="99"/>
    <w:unhideWhenUsed/>
    <w:rsid w:val="00962B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2B6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1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6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6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468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468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B468B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46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962B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2B6F"/>
  </w:style>
  <w:style w:type="paragraph" w:styleId="Pidipagina">
    <w:name w:val="footer"/>
    <w:basedOn w:val="Normale"/>
    <w:link w:val="PidipaginaCarattere"/>
    <w:uiPriority w:val="99"/>
    <w:unhideWhenUsed/>
    <w:rsid w:val="00962B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2B6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1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AdminPC01Las</cp:lastModifiedBy>
  <cp:revision>23</cp:revision>
  <dcterms:created xsi:type="dcterms:W3CDTF">2012-10-25T13:52:00Z</dcterms:created>
  <dcterms:modified xsi:type="dcterms:W3CDTF">2013-09-16T09:31:00Z</dcterms:modified>
</cp:coreProperties>
</file>