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color w:val="000000"/>
        </w:rPr>
      </w:pPr>
      <w:r w:rsidDel="00000000" w:rsidR="00000000" w:rsidRPr="00000000">
        <w:rPr>
          <w:rFonts w:ascii="Arial" w:cs="Arial" w:eastAsia="Arial" w:hAnsi="Arial"/>
        </w:rPr>
        <w:drawing>
          <wp:inline distB="0" distT="0" distL="0" distR="0">
            <wp:extent cx="2454429" cy="2454429"/>
            <wp:effectExtent b="0" l="0" r="0" t="0"/>
            <wp:docPr id="5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4429" cy="2454429"/>
                    </a:xfrm>
                    <a:prstGeom prst="rect"/>
                    <a:ln/>
                  </pic:spPr>
                </pic:pic>
              </a:graphicData>
            </a:graphic>
          </wp:inline>
        </w:drawing>
      </w:r>
      <w:r w:rsidDel="00000000" w:rsidR="00000000" w:rsidRPr="00000000">
        <w:rPr>
          <w:rtl w:val="0"/>
        </w:rPr>
      </w:r>
    </w:p>
    <w:tbl>
      <w:tblPr>
        <w:tblStyle w:val="Table1"/>
        <w:tblW w:w="9498.0" w:type="dxa"/>
        <w:jc w:val="left"/>
        <w:tblLayout w:type="fixed"/>
        <w:tblLook w:val="0600"/>
      </w:tblPr>
      <w:tblGrid>
        <w:gridCol w:w="9498"/>
        <w:tblGridChange w:id="0">
          <w:tblGrid>
            <w:gridCol w:w="9498"/>
          </w:tblGrid>
        </w:tblGridChange>
      </w:tblGrid>
      <w:tr>
        <w:trPr>
          <w:cantSplit w:val="0"/>
          <w:trHeight w:val="30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color w:val="1f4e79"/>
                <w:sz w:val="88"/>
                <w:szCs w:val="88"/>
              </w:rPr>
            </w:pPr>
            <w:r w:rsidDel="00000000" w:rsidR="00000000" w:rsidRPr="00000000">
              <w:rPr>
                <w:rFonts w:ascii="Century Gothic" w:cs="Century Gothic" w:eastAsia="Century Gothic" w:hAnsi="Century Gothic"/>
                <w:color w:val="1f4e79"/>
                <w:sz w:val="88"/>
                <w:szCs w:val="88"/>
                <w:rtl w:val="0"/>
              </w:rPr>
              <w:t xml:space="preserve">Software Configuration Management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b w:val="0"/>
                <w:i w:val="0"/>
                <w:smallCaps w:val="0"/>
                <w:strike w:val="0"/>
                <w:color w:val="1f4e79"/>
                <w:sz w:val="32"/>
                <w:szCs w:val="32"/>
                <w:u w:val="none"/>
                <w:shd w:fill="auto" w:val="clear"/>
                <w:vertAlign w:val="baseline"/>
              </w:rPr>
            </w:pPr>
            <w:r w:rsidDel="00000000" w:rsidR="00000000" w:rsidRPr="00000000">
              <w:rPr>
                <w:rFonts w:ascii="Century Gothic" w:cs="Century Gothic" w:eastAsia="Century Gothic" w:hAnsi="Century Gothic"/>
                <w:color w:val="1f4e79"/>
                <w:sz w:val="88"/>
                <w:szCs w:val="88"/>
                <w:rtl w:val="0"/>
              </w:rPr>
              <w:t xml:space="preserve">Plan </w:t>
            </w:r>
            <w:r w:rsidDel="00000000" w:rsidR="00000000" w:rsidRPr="00000000">
              <w:rPr>
                <w:rFonts w:ascii="Century Gothic" w:cs="Century Gothic" w:eastAsia="Century Gothic" w:hAnsi="Century Gothic"/>
                <w:b w:val="0"/>
                <w:i w:val="0"/>
                <w:smallCaps w:val="0"/>
                <w:strike w:val="0"/>
                <w:color w:val="ff0000"/>
                <w:sz w:val="88"/>
                <w:szCs w:val="88"/>
                <w:u w:val="none"/>
                <w:shd w:fill="auto" w:val="clear"/>
                <w:vertAlign w:val="baseline"/>
                <w:rtl w:val="0"/>
              </w:rPr>
              <w:t xml:space="preserve">Comun-ity</w:t>
            </w:r>
            <w:r w:rsidDel="00000000" w:rsidR="00000000" w:rsidRPr="00000000">
              <w:rPr>
                <w:rtl w:val="0"/>
              </w:rPr>
            </w:r>
          </w:p>
          <w:tbl>
            <w:tblPr>
              <w:tblStyle w:val="Table2"/>
              <w:tblW w:w="7122.0" w:type="dxa"/>
              <w:jc w:val="right"/>
              <w:tblBorders>
                <w:insideH w:color="606d7a" w:space="0" w:sz="4" w:val="single"/>
                <w:insideV w:color="606d7a" w:space="0" w:sz="4" w:val="single"/>
              </w:tblBorders>
              <w:tblLayout w:type="fixed"/>
              <w:tblLook w:val="0000"/>
            </w:tblPr>
            <w:tblGrid>
              <w:gridCol w:w="1693"/>
              <w:gridCol w:w="5429"/>
              <w:tblGridChange w:id="0">
                <w:tblGrid>
                  <w:gridCol w:w="1693"/>
                  <w:gridCol w:w="5429"/>
                </w:tblGrid>
              </w:tblGridChange>
            </w:tblGrid>
            <w:tr>
              <w:trPr>
                <w:cantSplit w:val="0"/>
                <w:trHeight w:val="254" w:hRule="atLeast"/>
                <w:tblHeader w:val="0"/>
              </w:trPr>
              <w:tc>
                <w:tcPr>
                  <w:shd w:fill="auto" w:val="clear"/>
                </w:tcPr>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Riferimento</w:t>
                  </w:r>
                </w:p>
              </w:tc>
              <w:tc>
                <w:tcPr>
                  <w:shd w:fill="auto" w:val="clea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tc>
            </w:tr>
            <w:tr>
              <w:trPr>
                <w:cantSplit w:val="0"/>
                <w:trHeight w:val="254" w:hRule="atLeast"/>
                <w:tblHeader w:val="0"/>
              </w:trPr>
              <w:tc>
                <w:tcPr>
                  <w:shd w:fill="auto" w:val="clea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Versione</w:t>
                  </w:r>
                </w:p>
              </w:tc>
              <w:tc>
                <w:tcPr>
                  <w:shd w:fill="auto" w:val="clea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r>
            <w:tr>
              <w:trPr>
                <w:cantSplit w:val="0"/>
                <w:trHeight w:val="254" w:hRule="atLeast"/>
                <w:tblHeader w:val="0"/>
              </w:trPr>
              <w:tc>
                <w:tcPr>
                  <w:shd w:fill="auto" w:val="clear"/>
                </w:tcPr>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w:t>
                  </w:r>
                </w:p>
              </w:tc>
              <w:tc>
                <w:tcPr>
                  <w:shd w:fill="auto" w:val="clea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r>
            <w:tr>
              <w:trPr>
                <w:cantSplit w:val="0"/>
                <w:trHeight w:val="611" w:hRule="atLeast"/>
                <w:tblHeader w:val="0"/>
              </w:trPr>
              <w:tc>
                <w:tcPr>
                  <w:shd w:fill="auto" w:val="clear"/>
                </w:tcPr>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Destinatario</w:t>
                  </w:r>
                </w:p>
              </w:tc>
              <w:tc>
                <w:tcPr>
                  <w:shd w:fill="auto" w:val="clear"/>
                </w:tcPr>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Top Management</w:t>
                  </w:r>
                </w:p>
              </w:tc>
            </w:tr>
            <w:tr>
              <w:trPr>
                <w:cantSplit w:val="0"/>
                <w:trHeight w:val="611" w:hRule="atLeast"/>
                <w:tblHeader w:val="0"/>
              </w:trPr>
              <w:tc>
                <w:tcPr>
                  <w:shd w:fill="auto" w:val="clear"/>
                </w:tcPr>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Presentato da</w:t>
                  </w:r>
                </w:p>
              </w:tc>
              <w:tc>
                <w:tcPr>
                  <w:shd w:fill="auto" w:val="clear"/>
                </w:tcPr>
                <w:p w:rsidR="00000000" w:rsidDel="00000000" w:rsidP="00000000" w:rsidRDefault="00000000" w:rsidRPr="00000000" w14:paraId="0000000D">
                  <w:pPr>
                    <w:tabs>
                      <w:tab w:val="left" w:leader="none" w:pos="191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611" w:hRule="atLeast"/>
                <w:tblHeader w:val="0"/>
              </w:trPr>
              <w:tc>
                <w:tcPr>
                  <w:shd w:fill="auto" w:val="clear"/>
                </w:tcPr>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Approvato da</w:t>
                  </w:r>
                </w:p>
              </w:tc>
              <w:tc>
                <w:tcPr>
                  <w:shd w:fill="auto" w:val="clear"/>
                </w:tcPr>
                <w:p w:rsidR="00000000" w:rsidDel="00000000" w:rsidP="00000000" w:rsidRDefault="00000000" w:rsidRPr="00000000" w14:paraId="0000000F">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10">
            <w:pPr>
              <w:spacing w:after="0" w:line="276" w:lineRule="auto"/>
              <w:jc w:val="left"/>
              <w:rPr>
                <w:rFonts w:ascii="Garamond" w:cs="Garamond" w:eastAsia="Garamond" w:hAnsi="Garamond"/>
                <w:color w:val="1f4e79"/>
                <w:sz w:val="40"/>
                <w:szCs w:val="40"/>
              </w:rPr>
            </w:pPr>
            <w:r w:rsidDel="00000000" w:rsidR="00000000" w:rsidRPr="00000000">
              <w:rPr>
                <w:rtl w:val="0"/>
              </w:rPr>
            </w:r>
          </w:p>
        </w:tc>
      </w:tr>
    </w:tbl>
    <w:p w:rsidR="00000000" w:rsidDel="00000000" w:rsidP="00000000" w:rsidRDefault="00000000" w:rsidRPr="00000000" w14:paraId="00000011">
      <w:pPr>
        <w:keepNext w:val="1"/>
        <w:keepLines w:val="1"/>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Revision</w:t>
      </w:r>
      <w:r w:rsidDel="00000000" w:rsidR="00000000" w:rsidRPr="00000000">
        <w:rPr>
          <w:rFonts w:ascii="Century Gothic" w:cs="Century Gothic" w:eastAsia="Century Gothic" w:hAnsi="Century Gothic"/>
          <w:b w:val="1"/>
          <w:i w:val="0"/>
          <w:smallCaps w:val="0"/>
          <w:strike w:val="0"/>
          <w:color w:val="1f4e79"/>
          <w:sz w:val="36"/>
          <w:szCs w:val="3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History</w:t>
      </w:r>
    </w:p>
    <w:tbl>
      <w:tblPr>
        <w:tblStyle w:val="Table3"/>
        <w:tblW w:w="945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65"/>
        <w:gridCol w:w="1458"/>
        <w:gridCol w:w="3270"/>
        <w:gridCol w:w="2364"/>
        <w:tblGridChange w:id="0">
          <w:tblGrid>
            <w:gridCol w:w="2365"/>
            <w:gridCol w:w="1458"/>
            <w:gridCol w:w="3270"/>
            <w:gridCol w:w="2364"/>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12">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w:t>
            </w:r>
            <w:r w:rsidDel="00000000" w:rsidR="00000000" w:rsidRPr="00000000">
              <w:rPr>
                <w:rtl w:val="0"/>
              </w:rPr>
            </w:r>
          </w:p>
        </w:tc>
        <w:tc>
          <w:tcPr>
            <w:shd w:fill="2e75b5" w:val="clear"/>
            <w:vAlign w:val="center"/>
          </w:tcPr>
          <w:p w:rsidR="00000000" w:rsidDel="00000000" w:rsidP="00000000" w:rsidRDefault="00000000" w:rsidRPr="00000000" w14:paraId="00000013">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Versione</w:t>
            </w:r>
            <w:r w:rsidDel="00000000" w:rsidR="00000000" w:rsidRPr="00000000">
              <w:rPr>
                <w:rtl w:val="0"/>
              </w:rPr>
            </w:r>
          </w:p>
        </w:tc>
        <w:tc>
          <w:tcPr>
            <w:shd w:fill="2e75b5" w:val="clear"/>
            <w:vAlign w:val="center"/>
          </w:tcPr>
          <w:p w:rsidR="00000000" w:rsidDel="00000000" w:rsidP="00000000" w:rsidRDefault="00000000" w:rsidRPr="00000000" w14:paraId="00000014">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shd w:fill="2e75b5" w:val="clear"/>
            <w:vAlign w:val="center"/>
          </w:tcPr>
          <w:p w:rsidR="00000000" w:rsidDel="00000000" w:rsidP="00000000" w:rsidRDefault="00000000" w:rsidRPr="00000000" w14:paraId="00000015">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Autori</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1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10/01/2023</w:t>
            </w:r>
          </w:p>
        </w:tc>
        <w:tc>
          <w:tcPr>
            <w:vAlign w:val="center"/>
          </w:tcPr>
          <w:p w:rsidR="00000000" w:rsidDel="00000000" w:rsidP="00000000" w:rsidRDefault="00000000" w:rsidRPr="00000000" w14:paraId="0000001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0.1</w:t>
            </w:r>
          </w:p>
        </w:tc>
        <w:tc>
          <w:tcPr>
            <w:vAlign w:val="center"/>
          </w:tcPr>
          <w:p w:rsidR="00000000" w:rsidDel="00000000" w:rsidP="00000000" w:rsidRDefault="00000000" w:rsidRPr="00000000" w14:paraId="0000001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Prima stesura</w:t>
            </w:r>
          </w:p>
        </w:tc>
        <w:tc>
          <w:tcPr>
            <w:vAlign w:val="center"/>
          </w:tcPr>
          <w:p w:rsidR="00000000" w:rsidDel="00000000" w:rsidP="00000000" w:rsidRDefault="00000000" w:rsidRPr="00000000" w14:paraId="0000001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1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11/01/2023</w:t>
            </w:r>
          </w:p>
        </w:tc>
        <w:tc>
          <w:tcPr>
            <w:vAlign w:val="center"/>
          </w:tcPr>
          <w:p w:rsidR="00000000" w:rsidDel="00000000" w:rsidP="00000000" w:rsidRDefault="00000000" w:rsidRPr="00000000" w14:paraId="0000001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0.2</w:t>
            </w:r>
          </w:p>
        </w:tc>
        <w:tc>
          <w:tcPr>
            <w:vAlign w:val="center"/>
          </w:tcPr>
          <w:p w:rsidR="00000000" w:rsidDel="00000000" w:rsidP="00000000" w:rsidRDefault="00000000" w:rsidRPr="00000000" w14:paraId="0000001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dei Capitoli restanti</w:t>
            </w:r>
          </w:p>
        </w:tc>
        <w:tc>
          <w:tcPr>
            <w:vAlign w:val="center"/>
          </w:tcPr>
          <w:p w:rsidR="00000000" w:rsidDel="00000000" w:rsidP="00000000" w:rsidRDefault="00000000" w:rsidRPr="00000000" w14:paraId="0000001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1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12/01/2023</w:t>
            </w:r>
          </w:p>
        </w:tc>
        <w:tc>
          <w:tcPr>
            <w:vAlign w:val="center"/>
          </w:tcPr>
          <w:p w:rsidR="00000000" w:rsidDel="00000000" w:rsidP="00000000" w:rsidRDefault="00000000" w:rsidRPr="00000000" w14:paraId="0000001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0.3</w:t>
            </w:r>
          </w:p>
        </w:tc>
        <w:tc>
          <w:tcPr>
            <w:vAlign w:val="center"/>
          </w:tcPr>
          <w:p w:rsidR="00000000" w:rsidDel="00000000" w:rsidP="00000000" w:rsidRDefault="00000000" w:rsidRPr="00000000" w14:paraId="0000002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w:t>
            </w:r>
          </w:p>
        </w:tc>
        <w:tc>
          <w:tcPr>
            <w:vAlign w:val="center"/>
          </w:tcPr>
          <w:p w:rsidR="00000000" w:rsidDel="00000000" w:rsidP="00000000" w:rsidRDefault="00000000" w:rsidRPr="00000000" w14:paraId="0000002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w:t>
            </w:r>
          </w:p>
        </w:tc>
      </w:tr>
      <w:tr>
        <w:trPr>
          <w:cantSplit w:val="0"/>
          <w:trHeight w:val="525" w:hRule="atLeast"/>
          <w:tblHeader w:val="0"/>
        </w:trPr>
        <w:tc>
          <w:tcPr>
            <w:vAlign w:val="center"/>
          </w:tcPr>
          <w:p w:rsidR="00000000" w:rsidDel="00000000" w:rsidP="00000000" w:rsidRDefault="00000000" w:rsidRPr="00000000" w14:paraId="00000022">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c>
          <w:tcPr>
            <w:vAlign w:val="center"/>
          </w:tcPr>
          <w:p w:rsidR="00000000" w:rsidDel="00000000" w:rsidP="00000000" w:rsidRDefault="00000000" w:rsidRPr="00000000" w14:paraId="00000023">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vAlign w:val="center"/>
          </w:tcPr>
          <w:p w:rsidR="00000000" w:rsidDel="00000000" w:rsidP="00000000" w:rsidRDefault="00000000" w:rsidRPr="00000000" w14:paraId="00000024">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 finale</w:t>
            </w:r>
          </w:p>
        </w:tc>
        <w:tc>
          <w:tcPr>
            <w:vAlign w:val="center"/>
          </w:tcPr>
          <w:p w:rsidR="00000000" w:rsidDel="00000000" w:rsidP="00000000" w:rsidRDefault="00000000" w:rsidRPr="00000000" w14:paraId="00000025">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 Testa Elio</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ru06dohatzar" w:id="1"/>
      <w:bookmarkEnd w:id="1"/>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29">
          <w:pPr>
            <w:tabs>
              <w:tab w:val="right" w:leader="none" w:pos="9637.511811023622"/>
            </w:tabs>
            <w:spacing w:before="8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54444xwpa14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 Introduzione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_heading=h.54444xwpa14c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dhmtxdnbvln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 Scopo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_heading=h.dhmtxdnbvlnc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ela19bl7tzy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 Ambito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_heading=h.ela19bl7tzyc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3poy154x795q">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 Riferimenti</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_heading=h.3poy154x795q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x9017ej9oj8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 Management</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_heading=h.x9017ej9oj8b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p7qg4osavth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2.1. Fasi del progetto</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_heading=h.p7qg4osavthb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ll4f9gfaa4dj">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2.2. Organizzazione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_heading=h.ll4f9gfaa4dj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kvihssydk6y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2.3. Ruoli e responsabilità</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_heading=h.kvihssydk6yc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vlbsxr9bs9fy">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3.1. Configuration Item</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_heading=h.vlbsxr9bs9fy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krvh41cadnyv">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3.2. Configuration Control</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_heading=h.krvh41cadnyv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l7283ermxc3o">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3.3. Configuration Version Release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_heading=h.l7283ermxc3o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myljymgwtk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3.4. Configuration Status Accounting</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_heading=h.myljymgwtkr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637.511811023622"/>
            </w:tabs>
            <w:spacing w:after="80"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6tvsgmhksu56">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3.5. Configuration Audits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_heading=h.6tvsgmhksu56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1"/>
        <w:keepLines w:val="1"/>
        <w:numPr>
          <w:ilvl w:val="0"/>
          <w:numId w:val="10"/>
        </w:numPr>
        <w:pBdr>
          <w:bottom w:color="deebf6" w:space="1" w:sz="4" w:val="single"/>
        </w:pBdr>
        <w:spacing w:after="120" w:before="120" w:line="360" w:lineRule="auto"/>
        <w:ind w:left="720" w:hanging="360"/>
        <w:rPr/>
      </w:pPr>
      <w:bookmarkStart w:colFirst="0" w:colLast="0" w:name="_heading=h.54444xwpa14c" w:id="2"/>
      <w:bookmarkEnd w:id="2"/>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38">
      <w:pPr>
        <w:pStyle w:val="Heading2"/>
        <w:numPr>
          <w:ilvl w:val="1"/>
          <w:numId w:val="10"/>
        </w:numPr>
        <w:ind w:left="1440" w:hanging="360"/>
        <w:rPr/>
      </w:pPr>
      <w:bookmarkStart w:colFirst="0" w:colLast="0" w:name="_heading=h.dhmtxdnbvlnc" w:id="3"/>
      <w:bookmarkEnd w:id="3"/>
      <w:r w:rsidDel="00000000" w:rsidR="00000000" w:rsidRPr="00000000">
        <w:rPr>
          <w:rtl w:val="0"/>
        </w:rPr>
        <w:t xml:space="preserve">Scopo</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rPr>
          <w:rFonts w:ascii="Century Gothic" w:cs="Century Gothic" w:eastAsia="Century Gothic" w:hAnsi="Century Gothic"/>
          <w:b w:val="1"/>
          <w:color w:val="1f4e79"/>
          <w:sz w:val="28"/>
          <w:szCs w:val="28"/>
        </w:rPr>
      </w:pPr>
      <w:bookmarkStart w:colFirst="0" w:colLast="0" w:name="_heading=h.dtzfoi3bfxq7" w:id="4"/>
      <w:bookmarkEnd w:id="4"/>
      <w:r w:rsidDel="00000000" w:rsidR="00000000" w:rsidRPr="00000000">
        <w:rPr>
          <w:rFonts w:ascii="Garamond" w:cs="Garamond" w:eastAsia="Garamond" w:hAnsi="Garamond"/>
          <w:sz w:val="24"/>
          <w:szCs w:val="24"/>
          <w:rtl w:val="0"/>
        </w:rPr>
        <w:t xml:space="preserve">Il seguente documento ha lo scopo di fornire un modello per l’identificazione, verifica e controllo delle versioni dei vari Configuration Item.</w:t>
      </w:r>
      <w:r w:rsidDel="00000000" w:rsidR="00000000" w:rsidRPr="00000000">
        <w:rPr>
          <w:rtl w:val="0"/>
        </w:rPr>
      </w:r>
    </w:p>
    <w:p w:rsidR="00000000" w:rsidDel="00000000" w:rsidP="00000000" w:rsidRDefault="00000000" w:rsidRPr="00000000" w14:paraId="0000003A">
      <w:pPr>
        <w:pStyle w:val="Heading2"/>
        <w:numPr>
          <w:ilvl w:val="1"/>
          <w:numId w:val="10"/>
        </w:numPr>
        <w:rPr>
          <w:rFonts w:ascii="Century Gothic" w:cs="Century Gothic" w:eastAsia="Century Gothic" w:hAnsi="Century Gothic"/>
          <w:color w:val="1f4e79"/>
          <w:sz w:val="32"/>
          <w:szCs w:val="32"/>
        </w:rPr>
      </w:pPr>
      <w:bookmarkStart w:colFirst="0" w:colLast="0" w:name="_heading=h.ela19bl7tzyc" w:id="5"/>
      <w:bookmarkEnd w:id="5"/>
      <w:r w:rsidDel="00000000" w:rsidR="00000000" w:rsidRPr="00000000">
        <w:rPr>
          <w:rtl w:val="0"/>
        </w:rPr>
        <w:t xml:space="preserve">Ambito</w:t>
      </w:r>
    </w:p>
    <w:p w:rsidR="00000000" w:rsidDel="00000000" w:rsidP="00000000" w:rsidRDefault="00000000" w:rsidRPr="00000000" w14:paraId="0000003B">
      <w:pPr>
        <w:spacing w:after="0" w:line="360" w:lineRule="auto"/>
        <w:jc w:val="both"/>
        <w:rPr/>
      </w:pPr>
      <w:r w:rsidDel="00000000" w:rsidR="00000000" w:rsidRPr="00000000">
        <w:rPr>
          <w:rFonts w:ascii="Garamond" w:cs="Garamond" w:eastAsia="Garamond" w:hAnsi="Garamond"/>
          <w:sz w:val="24"/>
          <w:szCs w:val="24"/>
          <w:rtl w:val="0"/>
        </w:rPr>
        <w:t xml:space="preserve">I Comuni intendono fornire sia ai propri cittadini che a futuri residenti un servizio di “Smart Community” che permetta loro di risolvere piccoli problemi di vita quotidiana in maniera semplice ed efficace, soddisfacendo le loro esigenze ed andando a sfruttare e rafforzare il senso di comunità digitale.</w:t>
      </w:r>
      <w:r w:rsidDel="00000000" w:rsidR="00000000" w:rsidRPr="00000000">
        <w:rPr>
          <w:rtl w:val="0"/>
        </w:rPr>
      </w:r>
    </w:p>
    <w:p w:rsidR="00000000" w:rsidDel="00000000" w:rsidP="00000000" w:rsidRDefault="00000000" w:rsidRPr="00000000" w14:paraId="0000003C">
      <w:pPr>
        <w:pStyle w:val="Heading2"/>
        <w:numPr>
          <w:ilvl w:val="1"/>
          <w:numId w:val="10"/>
        </w:numPr>
        <w:rPr>
          <w:rFonts w:ascii="Century Gothic" w:cs="Century Gothic" w:eastAsia="Century Gothic" w:hAnsi="Century Gothic"/>
          <w:color w:val="1f4e79"/>
          <w:sz w:val="32"/>
          <w:szCs w:val="32"/>
        </w:rPr>
      </w:pPr>
      <w:bookmarkStart w:colFirst="0" w:colLast="0" w:name="_heading=h.3poy154x795q" w:id="6"/>
      <w:bookmarkEnd w:id="6"/>
      <w:r w:rsidDel="00000000" w:rsidR="00000000" w:rsidRPr="00000000">
        <w:rPr>
          <w:rtl w:val="0"/>
        </w:rPr>
        <w:t xml:space="preserve">Riferimenti</w:t>
      </w:r>
    </w:p>
    <w:p w:rsidR="00000000" w:rsidDel="00000000" w:rsidP="00000000" w:rsidRDefault="00000000" w:rsidRPr="00000000" w14:paraId="0000003D">
      <w:pPr>
        <w:numPr>
          <w:ilvl w:val="0"/>
          <w:numId w:val="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Statement of Work</w:t>
      </w:r>
    </w:p>
    <w:p w:rsidR="00000000" w:rsidDel="00000000" w:rsidP="00000000" w:rsidRDefault="00000000" w:rsidRPr="00000000" w14:paraId="0000003E">
      <w:pPr>
        <w:numPr>
          <w:ilvl w:val="0"/>
          <w:numId w:val="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Case</w:t>
      </w:r>
    </w:p>
    <w:p w:rsidR="00000000" w:rsidDel="00000000" w:rsidP="00000000" w:rsidRDefault="00000000" w:rsidRPr="00000000" w14:paraId="0000003F">
      <w:pPr>
        <w:numPr>
          <w:ilvl w:val="0"/>
          <w:numId w:val="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Schedule Management Plan</w:t>
      </w:r>
    </w:p>
    <w:p w:rsidR="00000000" w:rsidDel="00000000" w:rsidP="00000000" w:rsidRDefault="00000000" w:rsidRPr="00000000" w14:paraId="00000040">
      <w:pPr>
        <w:numPr>
          <w:ilvl w:val="0"/>
          <w:numId w:val="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Business Plan</w:t>
      </w:r>
    </w:p>
    <w:p w:rsidR="00000000" w:rsidDel="00000000" w:rsidP="00000000" w:rsidRDefault="00000000" w:rsidRPr="00000000" w14:paraId="00000041">
      <w:pPr>
        <w:numPr>
          <w:ilvl w:val="0"/>
          <w:numId w:val="3"/>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WBS GANTT</w:t>
      </w:r>
    </w:p>
    <w:p w:rsidR="00000000" w:rsidDel="00000000" w:rsidP="00000000" w:rsidRDefault="00000000" w:rsidRPr="00000000" w14:paraId="00000042">
      <w:pPr>
        <w:pStyle w:val="Heading1"/>
        <w:keepNext w:val="1"/>
        <w:keepLines w:val="1"/>
        <w:numPr>
          <w:ilvl w:val="0"/>
          <w:numId w:val="10"/>
        </w:numPr>
        <w:pBdr>
          <w:bottom w:color="deebf6" w:space="1" w:sz="4" w:val="single"/>
        </w:pBdr>
        <w:spacing w:after="120" w:before="120" w:line="360" w:lineRule="auto"/>
        <w:ind w:left="720" w:hanging="360"/>
        <w:rPr/>
      </w:pPr>
      <w:bookmarkStart w:colFirst="0" w:colLast="0" w:name="_heading=h.x9017ej9oj8b" w:id="7"/>
      <w:bookmarkEnd w:id="7"/>
      <w:r w:rsidDel="00000000" w:rsidR="00000000" w:rsidRPr="00000000">
        <w:rPr>
          <w:rtl w:val="0"/>
        </w:rPr>
        <w:t xml:space="preserve">Management</w:t>
      </w:r>
      <w:r w:rsidDel="00000000" w:rsidR="00000000" w:rsidRPr="00000000">
        <w:rPr>
          <w:rtl w:val="0"/>
        </w:rPr>
      </w:r>
    </w:p>
    <w:p w:rsidR="00000000" w:rsidDel="00000000" w:rsidP="00000000" w:rsidRDefault="00000000" w:rsidRPr="00000000" w14:paraId="00000043">
      <w:pPr>
        <w:pStyle w:val="Heading2"/>
        <w:numPr>
          <w:ilvl w:val="1"/>
          <w:numId w:val="10"/>
        </w:numPr>
        <w:rPr>
          <w:rFonts w:ascii="Century Gothic" w:cs="Century Gothic" w:eastAsia="Century Gothic" w:hAnsi="Century Gothic"/>
          <w:color w:val="1f4e79"/>
          <w:sz w:val="32"/>
          <w:szCs w:val="32"/>
        </w:rPr>
      </w:pPr>
      <w:bookmarkStart w:colFirst="0" w:colLast="0" w:name="_heading=h.p7qg4osavthb" w:id="8"/>
      <w:bookmarkEnd w:id="8"/>
      <w:r w:rsidDel="00000000" w:rsidR="00000000" w:rsidRPr="00000000">
        <w:rPr>
          <w:rtl w:val="0"/>
        </w:rPr>
        <w:t xml:space="preserve">Fasi del progetto</w:t>
      </w:r>
    </w:p>
    <w:p w:rsidR="00000000" w:rsidDel="00000000" w:rsidP="00000000" w:rsidRDefault="00000000" w:rsidRPr="00000000" w14:paraId="00000044">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 sviluppo del progetto avverrà attraverso le seguenti fasi:</w:t>
      </w:r>
    </w:p>
    <w:p w:rsidR="00000000" w:rsidDel="00000000" w:rsidP="00000000" w:rsidRDefault="00000000" w:rsidRPr="00000000" w14:paraId="00000045">
      <w:pPr>
        <w:numPr>
          <w:ilvl w:val="0"/>
          <w:numId w:val="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Avvio</w:t>
      </w:r>
    </w:p>
    <w:p w:rsidR="00000000" w:rsidDel="00000000" w:rsidP="00000000" w:rsidRDefault="00000000" w:rsidRPr="00000000" w14:paraId="00000046">
      <w:pPr>
        <w:numPr>
          <w:ilvl w:val="0"/>
          <w:numId w:val="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Requirements Elicitation</w:t>
      </w:r>
    </w:p>
    <w:p w:rsidR="00000000" w:rsidDel="00000000" w:rsidP="00000000" w:rsidRDefault="00000000" w:rsidRPr="00000000" w14:paraId="00000047">
      <w:pPr>
        <w:numPr>
          <w:ilvl w:val="0"/>
          <w:numId w:val="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System Design</w:t>
      </w:r>
    </w:p>
    <w:p w:rsidR="00000000" w:rsidDel="00000000" w:rsidP="00000000" w:rsidRDefault="00000000" w:rsidRPr="00000000" w14:paraId="00000048">
      <w:pPr>
        <w:numPr>
          <w:ilvl w:val="0"/>
          <w:numId w:val="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Object Design</w:t>
      </w:r>
    </w:p>
    <w:p w:rsidR="00000000" w:rsidDel="00000000" w:rsidP="00000000" w:rsidRDefault="00000000" w:rsidRPr="00000000" w14:paraId="00000049">
      <w:pPr>
        <w:numPr>
          <w:ilvl w:val="0"/>
          <w:numId w:val="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Plan</w:t>
      </w:r>
    </w:p>
    <w:p w:rsidR="00000000" w:rsidDel="00000000" w:rsidP="00000000" w:rsidRDefault="00000000" w:rsidRPr="00000000" w14:paraId="0000004A">
      <w:pPr>
        <w:numPr>
          <w:ilvl w:val="0"/>
          <w:numId w:val="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Development</w:t>
      </w:r>
    </w:p>
    <w:p w:rsidR="00000000" w:rsidDel="00000000" w:rsidP="00000000" w:rsidRDefault="00000000" w:rsidRPr="00000000" w14:paraId="0000004B">
      <w:pPr>
        <w:numPr>
          <w:ilvl w:val="0"/>
          <w:numId w:val="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Testing</w:t>
      </w:r>
    </w:p>
    <w:p w:rsidR="00000000" w:rsidDel="00000000" w:rsidP="00000000" w:rsidRDefault="00000000" w:rsidRPr="00000000" w14:paraId="0000004C">
      <w:pPr>
        <w:numPr>
          <w:ilvl w:val="0"/>
          <w:numId w:val="6"/>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Deployment</w:t>
      </w:r>
    </w:p>
    <w:p w:rsidR="00000000" w:rsidDel="00000000" w:rsidP="00000000" w:rsidRDefault="00000000" w:rsidRPr="00000000" w14:paraId="0000004D">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 notare che la fase di Development e la fase di Testing a partire dal 2 Sprint saranno in parallelo in quanto non viene considerata una vera e propria fase ma parte del Development.</w:t>
      </w:r>
    </w:p>
    <w:p w:rsidR="00000000" w:rsidDel="00000000" w:rsidP="00000000" w:rsidRDefault="00000000" w:rsidRPr="00000000" w14:paraId="0000004E">
      <w:pPr>
        <w:pStyle w:val="Heading2"/>
        <w:numPr>
          <w:ilvl w:val="1"/>
          <w:numId w:val="10"/>
        </w:numPr>
        <w:rPr>
          <w:rFonts w:ascii="Century Gothic" w:cs="Century Gothic" w:eastAsia="Century Gothic" w:hAnsi="Century Gothic"/>
          <w:color w:val="1f4e79"/>
          <w:sz w:val="32"/>
          <w:szCs w:val="32"/>
        </w:rPr>
      </w:pPr>
      <w:bookmarkStart w:colFirst="0" w:colLast="0" w:name="_heading=h.ll4f9gfaa4dj" w:id="9"/>
      <w:bookmarkEnd w:id="9"/>
      <w:r w:rsidDel="00000000" w:rsidR="00000000" w:rsidRPr="00000000">
        <w:rPr>
          <w:rtl w:val="0"/>
        </w:rPr>
        <w:t xml:space="preserve">Organizzazione</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6119820" cy="3441700"/>
            <wp:effectExtent b="0" l="0" r="0" t="0"/>
            <wp:docPr id="5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numPr>
          <w:ilvl w:val="1"/>
          <w:numId w:val="10"/>
        </w:numPr>
        <w:rPr>
          <w:rFonts w:ascii="Century Gothic" w:cs="Century Gothic" w:eastAsia="Century Gothic" w:hAnsi="Century Gothic"/>
          <w:color w:val="1f4e79"/>
          <w:sz w:val="32"/>
          <w:szCs w:val="32"/>
        </w:rPr>
      </w:pPr>
      <w:bookmarkStart w:colFirst="0" w:colLast="0" w:name="_heading=h.kvihssydk6yc" w:id="10"/>
      <w:bookmarkEnd w:id="10"/>
      <w:r w:rsidDel="00000000" w:rsidR="00000000" w:rsidRPr="00000000">
        <w:rPr>
          <w:rtl w:val="0"/>
        </w:rPr>
        <w:t xml:space="preserve">Ruoli e responsabilità</w:t>
      </w:r>
    </w:p>
    <w:p w:rsidR="00000000" w:rsidDel="00000000" w:rsidP="00000000" w:rsidRDefault="00000000" w:rsidRPr="00000000" w14:paraId="00000051">
      <w:pPr>
        <w:numPr>
          <w:ilvl w:val="0"/>
          <w:numId w:val="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Project Manager</w:t>
      </w:r>
      <w:r w:rsidDel="00000000" w:rsidR="00000000" w:rsidRPr="00000000">
        <w:rPr>
          <w:rFonts w:ascii="Garamond" w:cs="Garamond" w:eastAsia="Garamond" w:hAnsi="Garamond"/>
          <w:sz w:val="24"/>
          <w:szCs w:val="24"/>
          <w:rtl w:val="0"/>
        </w:rPr>
        <w:t xml:space="preserve">: si occupa della gestione e pianificazione dell’intero progetto. Ha inoltre i compiti di:</w:t>
      </w:r>
    </w:p>
    <w:p w:rsidR="00000000" w:rsidDel="00000000" w:rsidP="00000000" w:rsidRDefault="00000000" w:rsidRPr="00000000" w14:paraId="00000052">
      <w:pPr>
        <w:numPr>
          <w:ilvl w:val="1"/>
          <w:numId w:val="5"/>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Individuazione dei Configuration Item;</w:t>
      </w:r>
    </w:p>
    <w:p w:rsidR="00000000" w:rsidDel="00000000" w:rsidP="00000000" w:rsidRDefault="00000000" w:rsidRPr="00000000" w14:paraId="00000053">
      <w:pPr>
        <w:numPr>
          <w:ilvl w:val="1"/>
          <w:numId w:val="5"/>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Accettazione di eventuali Change Request;</w:t>
      </w:r>
    </w:p>
    <w:p w:rsidR="00000000" w:rsidDel="00000000" w:rsidP="00000000" w:rsidRDefault="00000000" w:rsidRPr="00000000" w14:paraId="00000054">
      <w:pPr>
        <w:numPr>
          <w:ilvl w:val="1"/>
          <w:numId w:val="5"/>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Assegnazione eventuale ai Team Members della Change Request;</w:t>
      </w:r>
    </w:p>
    <w:p w:rsidR="00000000" w:rsidDel="00000000" w:rsidP="00000000" w:rsidRDefault="00000000" w:rsidRPr="00000000" w14:paraId="00000055">
      <w:pPr>
        <w:numPr>
          <w:ilvl w:val="0"/>
          <w:numId w:val="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Team Member</w:t>
      </w:r>
      <w:r w:rsidDel="00000000" w:rsidR="00000000" w:rsidRPr="00000000">
        <w:rPr>
          <w:rFonts w:ascii="Garamond" w:cs="Garamond" w:eastAsia="Garamond" w:hAnsi="Garamond"/>
          <w:sz w:val="24"/>
          <w:szCs w:val="24"/>
          <w:rtl w:val="0"/>
        </w:rPr>
        <w:t xml:space="preserve">: si occupa della stesura e revisione dei documenti e implementazione del progetto andando ad effettuare modifiche in caso di Change Request.</w:t>
      </w:r>
      <w:r w:rsidDel="00000000" w:rsidR="00000000" w:rsidRPr="00000000">
        <w:rPr>
          <w:rtl w:val="0"/>
        </w:rPr>
      </w:r>
    </w:p>
    <w:p w:rsidR="00000000" w:rsidDel="00000000" w:rsidP="00000000" w:rsidRDefault="00000000" w:rsidRPr="00000000" w14:paraId="00000056">
      <w:pPr>
        <w:keepNext w:val="1"/>
        <w:keepLines w:val="1"/>
        <w:pageBreakBefore w:val="0"/>
        <w:widowControl w:val="1"/>
        <w:numPr>
          <w:ilvl w:val="0"/>
          <w:numId w:val="10"/>
        </w:numPr>
        <w:pBdr>
          <w:top w:space="0" w:sz="0" w:val="nil"/>
          <w:left w:space="0" w:sz="0" w:val="nil"/>
          <w:bottom w:color="deebf6" w:space="1" w:sz="4" w:val="single"/>
          <w:right w:space="0" w:sz="0" w:val="nil"/>
          <w:between w:space="0" w:sz="0" w:val="nil"/>
        </w:pBdr>
        <w:shd w:fill="auto" w:val="clear"/>
        <w:spacing w:after="120" w:before="120" w:line="360" w:lineRule="auto"/>
        <w:ind w:left="720" w:right="0" w:hanging="360"/>
        <w:jc w:val="left"/>
        <w:rPr>
          <w:rFonts w:ascii="Century Gothic" w:cs="Century Gothic" w:eastAsia="Century Gothic" w:hAnsi="Century Gothic"/>
          <w:b w:val="0"/>
          <w:i w:val="0"/>
          <w:smallCaps w:val="0"/>
          <w:strike w:val="0"/>
          <w:color w:val="1f4e79"/>
          <w:sz w:val="36"/>
          <w:szCs w:val="36"/>
          <w:u w:val="none"/>
          <w:shd w:fill="auto" w:val="clear"/>
          <w:vertAlign w:val="baseline"/>
        </w:rPr>
      </w:pPr>
      <w:bookmarkStart w:colFirst="0" w:colLast="0" w:name="_heading=h.h1ekccrklq2t" w:id="11"/>
      <w:bookmarkEnd w:id="11"/>
      <w:r w:rsidDel="00000000" w:rsidR="00000000" w:rsidRPr="00000000">
        <w:rPr>
          <w:rFonts w:ascii="Century Gothic" w:cs="Century Gothic" w:eastAsia="Century Gothic" w:hAnsi="Century Gothic"/>
          <w:color w:val="1f4e79"/>
          <w:sz w:val="36"/>
          <w:szCs w:val="36"/>
          <w:rtl w:val="0"/>
        </w:rPr>
        <w:t xml:space="preserve">Attività</w:t>
      </w:r>
      <w:r w:rsidDel="00000000" w:rsidR="00000000" w:rsidRPr="00000000">
        <w:rPr>
          <w:rtl w:val="0"/>
        </w:rPr>
      </w:r>
    </w:p>
    <w:p w:rsidR="00000000" w:rsidDel="00000000" w:rsidP="00000000" w:rsidRDefault="00000000" w:rsidRPr="00000000" w14:paraId="00000057">
      <w:pP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Configuration Management si suddivide nelle seguenti attività:</w:t>
      </w:r>
    </w:p>
    <w:p w:rsidR="00000000" w:rsidDel="00000000" w:rsidP="00000000" w:rsidRDefault="00000000" w:rsidRPr="00000000" w14:paraId="00000058">
      <w:pPr>
        <w:numPr>
          <w:ilvl w:val="0"/>
          <w:numId w:val="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Configuration Identification</w:t>
      </w:r>
    </w:p>
    <w:p w:rsidR="00000000" w:rsidDel="00000000" w:rsidP="00000000" w:rsidRDefault="00000000" w:rsidRPr="00000000" w14:paraId="00000059">
      <w:pPr>
        <w:numPr>
          <w:ilvl w:val="0"/>
          <w:numId w:val="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Configuration Item</w:t>
      </w:r>
    </w:p>
    <w:p w:rsidR="00000000" w:rsidDel="00000000" w:rsidP="00000000" w:rsidRDefault="00000000" w:rsidRPr="00000000" w14:paraId="0000005A">
      <w:pPr>
        <w:numPr>
          <w:ilvl w:val="0"/>
          <w:numId w:val="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Configuration Control</w:t>
      </w:r>
    </w:p>
    <w:p w:rsidR="00000000" w:rsidDel="00000000" w:rsidP="00000000" w:rsidRDefault="00000000" w:rsidRPr="00000000" w14:paraId="0000005B">
      <w:pPr>
        <w:numPr>
          <w:ilvl w:val="0"/>
          <w:numId w:val="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Configuration Version Release</w:t>
      </w:r>
    </w:p>
    <w:p w:rsidR="00000000" w:rsidDel="00000000" w:rsidP="00000000" w:rsidRDefault="00000000" w:rsidRPr="00000000" w14:paraId="0000005C">
      <w:pPr>
        <w:numPr>
          <w:ilvl w:val="0"/>
          <w:numId w:val="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Configuration Status Accounting</w:t>
      </w:r>
    </w:p>
    <w:p w:rsidR="00000000" w:rsidDel="00000000" w:rsidP="00000000" w:rsidRDefault="00000000" w:rsidRPr="00000000" w14:paraId="0000005D">
      <w:pPr>
        <w:numPr>
          <w:ilvl w:val="0"/>
          <w:numId w:val="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Configuration Audits</w:t>
      </w:r>
      <w:r w:rsidDel="00000000" w:rsidR="00000000" w:rsidRPr="00000000">
        <w:rPr>
          <w:rtl w:val="0"/>
        </w:rPr>
      </w:r>
    </w:p>
    <w:p w:rsidR="00000000" w:rsidDel="00000000" w:rsidP="00000000" w:rsidRDefault="00000000" w:rsidRPr="00000000" w14:paraId="0000005E">
      <w:pPr>
        <w:pStyle w:val="Heading2"/>
        <w:numPr>
          <w:ilvl w:val="1"/>
          <w:numId w:val="10"/>
        </w:numPr>
        <w:rPr>
          <w:rFonts w:ascii="Century Gothic" w:cs="Century Gothic" w:eastAsia="Century Gothic" w:hAnsi="Century Gothic"/>
          <w:color w:val="1f4e79"/>
          <w:sz w:val="32"/>
          <w:szCs w:val="32"/>
        </w:rPr>
      </w:pPr>
      <w:bookmarkStart w:colFirst="0" w:colLast="0" w:name="_heading=h.vlbsxr9bs9fy" w:id="12"/>
      <w:bookmarkEnd w:id="12"/>
      <w:r w:rsidDel="00000000" w:rsidR="00000000" w:rsidRPr="00000000">
        <w:rPr>
          <w:rtl w:val="0"/>
        </w:rPr>
        <w:t xml:space="preserve">Configuration Item</w:t>
      </w:r>
    </w:p>
    <w:p w:rsidR="00000000" w:rsidDel="00000000" w:rsidP="00000000" w:rsidRDefault="00000000" w:rsidRPr="00000000" w14:paraId="0000005F">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Configuration Item rappresentano tutti i tipi di oggetti che sono coinvolti nel Configuration Control. Gli elementi che fanno parte dei Configuration Item sono: </w:t>
      </w:r>
    </w:p>
    <w:p w:rsidR="00000000" w:rsidDel="00000000" w:rsidP="00000000" w:rsidRDefault="00000000" w:rsidRPr="00000000" w14:paraId="00000060">
      <w:pPr>
        <w:numPr>
          <w:ilvl w:val="0"/>
          <w:numId w:val="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Documentazione di progetto </w:t>
      </w:r>
    </w:p>
    <w:p w:rsidR="00000000" w:rsidDel="00000000" w:rsidP="00000000" w:rsidRDefault="00000000" w:rsidRPr="00000000" w14:paraId="00000061">
      <w:pPr>
        <w:numPr>
          <w:ilvl w:val="0"/>
          <w:numId w:val="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Software di terze parti con relativa documentazione </w:t>
      </w:r>
    </w:p>
    <w:p w:rsidR="00000000" w:rsidDel="00000000" w:rsidP="00000000" w:rsidRDefault="00000000" w:rsidRPr="00000000" w14:paraId="00000062">
      <w:pPr>
        <w:numPr>
          <w:ilvl w:val="0"/>
          <w:numId w:val="4"/>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Altre componenti, a discrezione del Project Manager </w:t>
      </w:r>
    </w:p>
    <w:p w:rsidR="00000000" w:rsidDel="00000000" w:rsidP="00000000" w:rsidRDefault="00000000" w:rsidRPr="00000000" w14:paraId="00000063">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Ogni Configuration Item è caratterizzato da un identificativo univoco, definito dalla sigla del progetto, il nome del documento e la versione, secondo la seguente forma: “C17_NomeDoc_vX.Y”. </w:t>
        <w:br w:type="textWrapping"/>
        <w:t xml:space="preserve">X.Y rappresenta la versione dell’Item e per tale caratteristica si fa utilizzo del versionamento semantico, dove: </w:t>
      </w:r>
    </w:p>
    <w:p w:rsidR="00000000" w:rsidDel="00000000" w:rsidP="00000000" w:rsidRDefault="00000000" w:rsidRPr="00000000" w14:paraId="00000064">
      <w:pPr>
        <w:numPr>
          <w:ilvl w:val="0"/>
          <w:numId w:val="9"/>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X rappresenta la versione MAJOR e viene aggiornata quando vi è il completamento dell’item o il raggiungimento di una milestone. </w:t>
      </w:r>
    </w:p>
    <w:p w:rsidR="00000000" w:rsidDel="00000000" w:rsidP="00000000" w:rsidRDefault="00000000" w:rsidRPr="00000000" w14:paraId="00000065">
      <w:pPr>
        <w:numPr>
          <w:ilvl w:val="0"/>
          <w:numId w:val="9"/>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Y rappresenta la versione MINOR e viene aggiornata con modifiche di minore entità. </w:t>
      </w:r>
    </w:p>
    <w:p w:rsidR="00000000" w:rsidDel="00000000" w:rsidP="00000000" w:rsidRDefault="00000000" w:rsidRPr="00000000" w14:paraId="00000066">
      <w:pPr>
        <w:pStyle w:val="Heading2"/>
        <w:numPr>
          <w:ilvl w:val="1"/>
          <w:numId w:val="10"/>
        </w:numPr>
        <w:rPr>
          <w:rFonts w:ascii="Century Gothic" w:cs="Century Gothic" w:eastAsia="Century Gothic" w:hAnsi="Century Gothic"/>
          <w:color w:val="1f4e79"/>
          <w:sz w:val="32"/>
          <w:szCs w:val="32"/>
        </w:rPr>
      </w:pPr>
      <w:bookmarkStart w:colFirst="0" w:colLast="0" w:name="_heading=h.krvh41cadnyv" w:id="13"/>
      <w:bookmarkEnd w:id="13"/>
      <w:r w:rsidDel="00000000" w:rsidR="00000000" w:rsidRPr="00000000">
        <w:rPr>
          <w:rtl w:val="0"/>
        </w:rPr>
        <w:t xml:space="preserve">Configuration Control</w:t>
      </w:r>
    </w:p>
    <w:p w:rsidR="00000000" w:rsidDel="00000000" w:rsidP="00000000" w:rsidRDefault="00000000" w:rsidRPr="00000000" w14:paraId="00000067">
      <w:pPr>
        <w:spacing w:line="360" w:lineRule="auto"/>
        <w:ind w:left="0" w:firstLine="0"/>
        <w:rPr>
          <w:rFonts w:ascii="Century Gothic" w:cs="Century Gothic" w:eastAsia="Century Gothic" w:hAnsi="Century Gothic"/>
          <w:b w:val="0"/>
          <w:color w:val="1f4e79"/>
        </w:rPr>
      </w:pPr>
      <w:r w:rsidDel="00000000" w:rsidR="00000000" w:rsidRPr="00000000">
        <w:rPr>
          <w:rFonts w:ascii="Garamond" w:cs="Garamond" w:eastAsia="Garamond" w:hAnsi="Garamond"/>
          <w:sz w:val="24"/>
          <w:szCs w:val="24"/>
          <w:rtl w:val="0"/>
        </w:rPr>
        <w:t xml:space="preserve">Le modifiche ai vari Configuration Item inseriti nella baseline devono seguire un processo ben definito. Tale processo viene avviato tramite una Change Request da parte di uno stakeholder. Dopo la richiesta vi è la valutazione della Change Request e, se approvata, vi sarà l’assegnazione di risorse alla Change Request. Infine, vi sarà la verifica della consistenza.</w:t>
      </w:r>
      <w:r w:rsidDel="00000000" w:rsidR="00000000" w:rsidRPr="00000000">
        <w:rPr>
          <w:rtl w:val="0"/>
        </w:rPr>
      </w:r>
    </w:p>
    <w:tbl>
      <w:tblPr>
        <w:tblStyle w:val="Table4"/>
        <w:tblW w:w="1230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265"/>
        <w:gridCol w:w="5070"/>
        <w:gridCol w:w="2355"/>
        <w:gridCol w:w="2610"/>
        <w:tblGridChange w:id="0">
          <w:tblGrid>
            <w:gridCol w:w="2265"/>
            <w:gridCol w:w="5070"/>
            <w:gridCol w:w="2355"/>
            <w:gridCol w:w="2610"/>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68">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Attività</w:t>
            </w:r>
          </w:p>
        </w:tc>
        <w:tc>
          <w:tcPr>
            <w:shd w:fill="2e75b5" w:val="clear"/>
            <w:vAlign w:val="center"/>
          </w:tcPr>
          <w:p w:rsidR="00000000" w:rsidDel="00000000" w:rsidP="00000000" w:rsidRDefault="00000000" w:rsidRPr="00000000" w14:paraId="00000069">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shd w:fill="2e75b5" w:val="clear"/>
            <w:vAlign w:val="center"/>
          </w:tcPr>
          <w:p w:rsidR="00000000" w:rsidDel="00000000" w:rsidP="00000000" w:rsidRDefault="00000000" w:rsidRPr="00000000" w14:paraId="0000006A">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Responsabilità</w:t>
            </w:r>
          </w:p>
        </w:tc>
      </w:tr>
      <w:tr>
        <w:trPr>
          <w:cantSplit w:val="0"/>
          <w:trHeight w:val="525" w:hRule="atLeast"/>
          <w:tblHeader w:val="0"/>
        </w:trPr>
        <w:tc>
          <w:tcPr>
            <w:vAlign w:val="center"/>
          </w:tcPr>
          <w:p w:rsidR="00000000" w:rsidDel="00000000" w:rsidP="00000000" w:rsidRDefault="00000000" w:rsidRPr="00000000" w14:paraId="0000006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Invio della Change Request</w:t>
            </w:r>
          </w:p>
        </w:tc>
        <w:tc>
          <w:tcPr>
            <w:vAlign w:val="center"/>
          </w:tcPr>
          <w:p w:rsidR="00000000" w:rsidDel="00000000" w:rsidP="00000000" w:rsidRDefault="00000000" w:rsidRPr="00000000" w14:paraId="0000006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Qualsiasi stakeholder del progetto può inviare una Change Request. La Change Request viene registrata nel sistema di tracciamento delle richieste di modifica e viene inserita nella coda di revisione.</w:t>
            </w:r>
            <w:r w:rsidDel="00000000" w:rsidR="00000000" w:rsidRPr="00000000">
              <w:rPr>
                <w:rtl w:val="0"/>
              </w:rPr>
            </w:r>
          </w:p>
        </w:tc>
        <w:tc>
          <w:tcPr>
            <w:vAlign w:val="center"/>
          </w:tcPr>
          <w:p w:rsidR="00000000" w:rsidDel="00000000" w:rsidP="00000000" w:rsidRDefault="00000000" w:rsidRPr="00000000" w14:paraId="0000006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Stakeholder</w:t>
            </w:r>
          </w:p>
        </w:tc>
      </w:tr>
      <w:tr>
        <w:trPr>
          <w:cantSplit w:val="0"/>
          <w:trHeight w:val="525" w:hRule="atLeast"/>
          <w:tblHeader w:val="0"/>
        </w:trPr>
        <w:tc>
          <w:tcPr>
            <w:vAlign w:val="center"/>
          </w:tcPr>
          <w:p w:rsidR="00000000" w:rsidDel="00000000" w:rsidP="00000000" w:rsidRDefault="00000000" w:rsidRPr="00000000" w14:paraId="0000006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Valutazione della Change Request</w:t>
            </w:r>
          </w:p>
        </w:tc>
        <w:tc>
          <w:tcPr>
            <w:vAlign w:val="center"/>
          </w:tcPr>
          <w:p w:rsidR="00000000" w:rsidDel="00000000" w:rsidP="00000000" w:rsidRDefault="00000000" w:rsidRPr="00000000" w14:paraId="0000006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questa attività la Change Request viene revisionata e valutata. Lo scopo è quello di determinare se la modifica rientra o meno nell’ambito delle versioni correnti, in base a priorità, pianificazione, risorse, rischio e altri criteri a discrezione dei revisori.</w:t>
            </w:r>
          </w:p>
        </w:tc>
        <w:tc>
          <w:tcPr>
            <w:vAlign w:val="center"/>
          </w:tcPr>
          <w:p w:rsidR="00000000" w:rsidDel="00000000" w:rsidP="00000000" w:rsidRDefault="00000000" w:rsidRPr="00000000" w14:paraId="0000007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Project Managers, Team Members</w:t>
            </w:r>
          </w:p>
        </w:tc>
      </w:tr>
      <w:tr>
        <w:trPr>
          <w:cantSplit w:val="0"/>
          <w:trHeight w:val="525" w:hRule="atLeast"/>
          <w:tblHeader w:val="0"/>
        </w:trPr>
        <w:tc>
          <w:tcPr>
            <w:vAlign w:val="center"/>
          </w:tcPr>
          <w:p w:rsidR="00000000" w:rsidDel="00000000" w:rsidP="00000000" w:rsidRDefault="00000000" w:rsidRPr="00000000" w14:paraId="0000007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Assegnazione della Change Request</w:t>
            </w:r>
          </w:p>
        </w:tc>
        <w:tc>
          <w:tcPr>
            <w:vAlign w:val="center"/>
          </w:tcPr>
          <w:p w:rsidR="00000000" w:rsidDel="00000000" w:rsidP="00000000" w:rsidRDefault="00000000" w:rsidRPr="00000000" w14:paraId="0000007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Una volta aperta la Change Request, i Project Managers procederanno all’assegnazione del lavoro ad uno o più Team Members, a seconda del tipo di richiesta.</w:t>
            </w:r>
          </w:p>
        </w:tc>
        <w:tc>
          <w:tcPr>
            <w:vAlign w:val="center"/>
          </w:tcPr>
          <w:p w:rsidR="00000000" w:rsidDel="00000000" w:rsidP="00000000" w:rsidRDefault="00000000" w:rsidRPr="00000000" w14:paraId="0000007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Project Managers</w:t>
            </w:r>
          </w:p>
        </w:tc>
      </w:tr>
      <w:tr>
        <w:trPr>
          <w:cantSplit w:val="0"/>
          <w:trHeight w:val="525" w:hRule="atLeast"/>
          <w:tblHeader w:val="0"/>
        </w:trPr>
        <w:tc>
          <w:tcPr>
            <w:vAlign w:val="center"/>
          </w:tcPr>
          <w:p w:rsidR="00000000" w:rsidDel="00000000" w:rsidP="00000000" w:rsidRDefault="00000000" w:rsidRPr="00000000" w14:paraId="0000007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Sviluppo della Change Request</w:t>
            </w:r>
          </w:p>
        </w:tc>
        <w:tc>
          <w:tcPr>
            <w:vAlign w:val="center"/>
          </w:tcPr>
          <w:p w:rsidR="00000000" w:rsidDel="00000000" w:rsidP="00000000" w:rsidRDefault="00000000" w:rsidRPr="00000000" w14:paraId="0000007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 Team members a cui sono stati assegnate le task della Change Request provvedono allo sviluppo. Questa fase comprende: cambiamento della documentazione, sviluppo e eventuale test di regressione </w:t>
            </w:r>
          </w:p>
        </w:tc>
        <w:tc>
          <w:tcPr>
            <w:vAlign w:val="center"/>
          </w:tcPr>
          <w:p w:rsidR="00000000" w:rsidDel="00000000" w:rsidP="00000000" w:rsidRDefault="00000000" w:rsidRPr="00000000" w14:paraId="0000007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Team Members</w:t>
            </w:r>
          </w:p>
        </w:tc>
      </w:tr>
      <w:tr>
        <w:trPr>
          <w:cantSplit w:val="0"/>
          <w:trHeight w:val="525" w:hRule="atLeast"/>
          <w:tblHeader w:val="0"/>
        </w:trPr>
        <w:tc>
          <w:tcPr>
            <w:vAlign w:val="center"/>
          </w:tcPr>
          <w:p w:rsidR="00000000" w:rsidDel="00000000" w:rsidP="00000000" w:rsidRDefault="00000000" w:rsidRPr="00000000" w14:paraId="0000007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Verifica della consistenza </w:t>
            </w:r>
          </w:p>
        </w:tc>
        <w:tc>
          <w:tcPr>
            <w:vAlign w:val="center"/>
          </w:tcPr>
          <w:p w:rsidR="00000000" w:rsidDel="00000000" w:rsidP="00000000" w:rsidRDefault="00000000" w:rsidRPr="00000000" w14:paraId="0000007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Una volta avvenuta una prima verifica tramite revisione e testing, la Change Request viene inserita in una coda di rilascio per essere verificata rispetto a una build di rilascio del prodotto.</w:t>
            </w:r>
          </w:p>
        </w:tc>
        <w:tc>
          <w:tcPr>
            <w:vAlign w:val="center"/>
          </w:tcPr>
          <w:p w:rsidR="00000000" w:rsidDel="00000000" w:rsidP="00000000" w:rsidRDefault="00000000" w:rsidRPr="00000000" w14:paraId="0000007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Project Managers, Team Members</w:t>
            </w:r>
          </w:p>
        </w:tc>
      </w:tr>
    </w:tbl>
    <w:p w:rsidR="00000000" w:rsidDel="00000000" w:rsidP="00000000" w:rsidRDefault="00000000" w:rsidRPr="00000000" w14:paraId="0000007A">
      <w:pPr>
        <w:pStyle w:val="Heading2"/>
        <w:numPr>
          <w:ilvl w:val="1"/>
          <w:numId w:val="10"/>
        </w:numPr>
        <w:rPr>
          <w:rFonts w:ascii="Century Gothic" w:cs="Century Gothic" w:eastAsia="Century Gothic" w:hAnsi="Century Gothic"/>
          <w:color w:val="1f4e79"/>
          <w:sz w:val="32"/>
          <w:szCs w:val="32"/>
        </w:rPr>
      </w:pPr>
      <w:bookmarkStart w:colFirst="0" w:colLast="0" w:name="_heading=h.l7283ermxc3o" w:id="14"/>
      <w:bookmarkEnd w:id="14"/>
      <w:r w:rsidDel="00000000" w:rsidR="00000000" w:rsidRPr="00000000">
        <w:rPr>
          <w:rtl w:val="0"/>
        </w:rPr>
        <w:t xml:space="preserve">Configuration Version Release</w:t>
      </w:r>
    </w:p>
    <w:p w:rsidR="00000000" w:rsidDel="00000000" w:rsidP="00000000" w:rsidRDefault="00000000" w:rsidRPr="00000000" w14:paraId="0000007B">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Ogni qual volta si prevedere il rilascio di una release si svolgerà una revisione delle seguenti condizioni:</w:t>
      </w:r>
    </w:p>
    <w:p w:rsidR="00000000" w:rsidDel="00000000" w:rsidP="00000000" w:rsidRDefault="00000000" w:rsidRPr="00000000" w14:paraId="0000007C">
      <w:pPr>
        <w:numPr>
          <w:ilvl w:val="0"/>
          <w:numId w:val="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Il completamento di un documento o il raggiungimento di una milestone portano all’incremento della versione X. </w:t>
      </w:r>
    </w:p>
    <w:p w:rsidR="00000000" w:rsidDel="00000000" w:rsidP="00000000" w:rsidRDefault="00000000" w:rsidRPr="00000000" w14:paraId="0000007D">
      <w:pPr>
        <w:numPr>
          <w:ilvl w:val="0"/>
          <w:numId w:val="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La risoluzione di uno o più bug gravi o il raggiungimento di una milestone all’interno del codice sorgente portano all’incremento della versione X.</w:t>
      </w:r>
    </w:p>
    <w:p w:rsidR="00000000" w:rsidDel="00000000" w:rsidP="00000000" w:rsidRDefault="00000000" w:rsidRPr="00000000" w14:paraId="0000007E">
      <w:pPr>
        <w:numPr>
          <w:ilvl w:val="0"/>
          <w:numId w:val="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La risoluzione o la modifica di piccole parti all’interno della documentazione portano all’incremento della versione Y.</w:t>
      </w:r>
    </w:p>
    <w:p w:rsidR="00000000" w:rsidDel="00000000" w:rsidP="00000000" w:rsidRDefault="00000000" w:rsidRPr="00000000" w14:paraId="0000007F">
      <w:pPr>
        <w:numPr>
          <w:ilvl w:val="0"/>
          <w:numId w:val="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La risoluzione di uno o più bug minori all’interno del codice portano all’incremento della versione Y.</w:t>
      </w:r>
    </w:p>
    <w:p w:rsidR="00000000" w:rsidDel="00000000" w:rsidP="00000000" w:rsidRDefault="00000000" w:rsidRPr="00000000" w14:paraId="00000080">
      <w:pPr>
        <w:pStyle w:val="Heading2"/>
        <w:numPr>
          <w:ilvl w:val="1"/>
          <w:numId w:val="10"/>
        </w:numPr>
        <w:rPr>
          <w:rFonts w:ascii="Century Gothic" w:cs="Century Gothic" w:eastAsia="Century Gothic" w:hAnsi="Century Gothic"/>
          <w:color w:val="1f4e79"/>
          <w:sz w:val="32"/>
          <w:szCs w:val="32"/>
        </w:rPr>
      </w:pPr>
      <w:bookmarkStart w:colFirst="0" w:colLast="0" w:name="_heading=h.myljymgwtkr" w:id="15"/>
      <w:bookmarkEnd w:id="15"/>
      <w:r w:rsidDel="00000000" w:rsidR="00000000" w:rsidRPr="00000000">
        <w:rPr>
          <w:rtl w:val="0"/>
        </w:rPr>
        <w:t xml:space="preserve">Configuration Status Accounting</w:t>
      </w:r>
    </w:p>
    <w:p w:rsidR="00000000" w:rsidDel="00000000" w:rsidP="00000000" w:rsidRDefault="00000000" w:rsidRPr="00000000" w14:paraId="00000081">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Configuration Item relativi alla documentazione saranno inseriti nella repository GitHub del progetto che conterrà:</w:t>
      </w:r>
    </w:p>
    <w:p w:rsidR="00000000" w:rsidDel="00000000" w:rsidP="00000000" w:rsidRDefault="00000000" w:rsidRPr="00000000" w14:paraId="00000082">
      <w:pPr>
        <w:numPr>
          <w:ilvl w:val="0"/>
          <w:numId w:val="2"/>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Documentazione dei Team Members</w:t>
      </w:r>
    </w:p>
    <w:p w:rsidR="00000000" w:rsidDel="00000000" w:rsidP="00000000" w:rsidRDefault="00000000" w:rsidRPr="00000000" w14:paraId="00000083">
      <w:pPr>
        <w:numPr>
          <w:ilvl w:val="0"/>
          <w:numId w:val="2"/>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Documentazione dei Project Managers</w:t>
      </w:r>
    </w:p>
    <w:p w:rsidR="00000000" w:rsidDel="00000000" w:rsidP="00000000" w:rsidRDefault="00000000" w:rsidRPr="00000000" w14:paraId="00000084">
      <w:pPr>
        <w:numPr>
          <w:ilvl w:val="0"/>
          <w:numId w:val="2"/>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Fase di Development con implementazione e test del sistema</w:t>
      </w:r>
    </w:p>
    <w:p w:rsidR="00000000" w:rsidDel="00000000" w:rsidP="00000000" w:rsidRDefault="00000000" w:rsidRPr="00000000" w14:paraId="00000085">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Mentre prima della consegna saranno posti in un servizio di cloud storage (Google Drive) che permette di mantenere il </w:t>
      </w:r>
      <w:r w:rsidDel="00000000" w:rsidR="00000000" w:rsidRPr="00000000">
        <w:rPr>
          <w:rFonts w:ascii="Garamond" w:cs="Garamond" w:eastAsia="Garamond" w:hAnsi="Garamond"/>
          <w:sz w:val="24"/>
          <w:szCs w:val="24"/>
          <w:rtl w:val="0"/>
        </w:rPr>
        <w:t xml:space="preserve">versioning</w:t>
      </w:r>
      <w:r w:rsidDel="00000000" w:rsidR="00000000" w:rsidRPr="00000000">
        <w:rPr>
          <w:rFonts w:ascii="Garamond" w:cs="Garamond" w:eastAsia="Garamond" w:hAnsi="Garamond"/>
          <w:sz w:val="24"/>
          <w:szCs w:val="24"/>
          <w:rtl w:val="0"/>
        </w:rPr>
        <w:t xml:space="preserve"> del documento, la modifica e la sincronizzazione automatica di file permettendo ai Team Members di poter lavorare sullo stesso documento contemporaneamente.</w:t>
        <w:br w:type="textWrapping"/>
        <w:t xml:space="preserve">GitHub è un servizio di versioning che permette di tenere traccia dello sviluppo dell’intero sistema durante la fase di Development che fa utilizzo di Git e Version Control System.</w:t>
      </w:r>
    </w:p>
    <w:p w:rsidR="00000000" w:rsidDel="00000000" w:rsidP="00000000" w:rsidRDefault="00000000" w:rsidRPr="00000000" w14:paraId="00000086">
      <w:pPr>
        <w:pStyle w:val="Heading2"/>
        <w:numPr>
          <w:ilvl w:val="1"/>
          <w:numId w:val="10"/>
        </w:numPr>
        <w:rPr>
          <w:rFonts w:ascii="Century Gothic" w:cs="Century Gothic" w:eastAsia="Century Gothic" w:hAnsi="Century Gothic"/>
          <w:color w:val="1f4e79"/>
          <w:sz w:val="32"/>
          <w:szCs w:val="32"/>
        </w:rPr>
      </w:pPr>
      <w:bookmarkStart w:colFirst="0" w:colLast="0" w:name="_heading=h.6tvsgmhksu56" w:id="16"/>
      <w:bookmarkEnd w:id="16"/>
      <w:r w:rsidDel="00000000" w:rsidR="00000000" w:rsidRPr="00000000">
        <w:rPr>
          <w:rtl w:val="0"/>
        </w:rPr>
        <w:t xml:space="preserve">Configuration Audits</w:t>
      </w:r>
    </w:p>
    <w:p w:rsidR="00000000" w:rsidDel="00000000" w:rsidP="00000000" w:rsidRDefault="00000000" w:rsidRPr="00000000" w14:paraId="00000087">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Una volta raggiunta una milestone sarà necessario effettuare una revisione accurata dei Configuration Item facenti parte della baseline. Una prima revisione sarà eseguita dai Team Members, seguita poi da un controllo da parte del Project Manager per verificare che: </w:t>
      </w:r>
    </w:p>
    <w:p w:rsidR="00000000" w:rsidDel="00000000" w:rsidP="00000000" w:rsidRDefault="00000000" w:rsidRPr="00000000" w14:paraId="00000088">
      <w:pPr>
        <w:numPr>
          <w:ilvl w:val="0"/>
          <w:numId w:val="8"/>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 sia consistenza delle modifiche tra Items correlati </w:t>
      </w:r>
    </w:p>
    <w:p w:rsidR="00000000" w:rsidDel="00000000" w:rsidP="00000000" w:rsidRDefault="00000000" w:rsidRPr="00000000" w14:paraId="00000089">
      <w:pPr>
        <w:numPr>
          <w:ilvl w:val="0"/>
          <w:numId w:val="8"/>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 siano tutti gli Item</w:t>
      </w:r>
    </w:p>
    <w:p w:rsidR="00000000" w:rsidDel="00000000" w:rsidP="00000000" w:rsidRDefault="00000000" w:rsidRPr="00000000" w14:paraId="0000008A">
      <w:pPr>
        <w:numPr>
          <w:ilvl w:val="0"/>
          <w:numId w:val="8"/>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numerazione della versione sia corretta </w:t>
      </w:r>
      <w:r w:rsidDel="00000000" w:rsidR="00000000" w:rsidRPr="00000000">
        <w:rPr>
          <w:rtl w:val="0"/>
        </w:rPr>
      </w:r>
    </w:p>
    <w:sectPr>
      <w:headerReference r:id="rId9" w:type="default"/>
      <w:headerReference r:id="rId10" w:type="first"/>
      <w:footerReference r:id="rId11" w:type="defaul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tl w:val="0"/>
      </w:rPr>
    </w:r>
  </w:p>
  <w:p w:rsidR="00000000" w:rsidDel="00000000" w:rsidP="00000000" w:rsidRDefault="00000000" w:rsidRPr="00000000" w14:paraId="00000096">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Fonts w:ascii="Century Gothic" w:cs="Century Gothic" w:eastAsia="Century Gothic" w:hAnsi="Century Gothic"/>
        <w:color w:val="1f4e79"/>
        <w:sz w:val="16"/>
        <w:szCs w:val="16"/>
        <w:rtl w:val="0"/>
      </w:rPr>
      <w:t xml:space="preserve">SPMP_Comun-ity V1.0                                                                                                 </w:t>
      <w:tab/>
      <w:t xml:space="preserve">                                           Pag. </w:t>
    </w:r>
    <w:r w:rsidDel="00000000" w:rsidR="00000000" w:rsidRPr="00000000">
      <w:rPr>
        <w:rFonts w:ascii="Century Gothic" w:cs="Century Gothic" w:eastAsia="Century Gothic" w:hAnsi="Century Gothic"/>
        <w:color w:val="1f4e79"/>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1f4e79"/>
        <w:sz w:val="16"/>
        <w:szCs w:val="16"/>
        <w:rtl w:val="0"/>
      </w:rPr>
      <w:t xml:space="preserve"> | </w:t>
    </w:r>
    <w:r w:rsidDel="00000000" w:rsidR="00000000" w:rsidRPr="00000000">
      <w:rPr>
        <w:rFonts w:ascii="Century Gothic" w:cs="Century Gothic" w:eastAsia="Century Gothic" w:hAnsi="Century Gothic"/>
        <w:color w:val="1f4e7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-3802</wp:posOffset>
          </wp:positionH>
          <wp:positionV relativeFrom="paragraph">
            <wp:posOffset>0</wp:posOffset>
          </wp:positionV>
          <wp:extent cx="868045" cy="868045"/>
          <wp:effectExtent b="0" l="0" r="0" t="0"/>
          <wp:wrapSquare wrapText="bothSides" distB="0" distT="0" distL="114300" distR="114300"/>
          <wp:docPr id="5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Laurea Magistrale in informatica-Università di Salerno</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Corso di </w:t>
    </w:r>
    <w:r w:rsidDel="00000000" w:rsidR="00000000" w:rsidRPr="00000000">
      <w:rPr>
        <w:rFonts w:ascii="Century Gothic" w:cs="Century Gothic" w:eastAsia="Century Gothic" w:hAnsi="Century Gothic"/>
        <w:i w:val="1"/>
        <w:color w:val="000000"/>
        <w:sz w:val="24"/>
        <w:szCs w:val="24"/>
        <w:rtl w:val="0"/>
      </w:rPr>
      <w:t xml:space="preserve">Gestione dei Progetti Software</w:t>
    </w:r>
    <w:r w:rsidDel="00000000" w:rsidR="00000000" w:rsidRPr="00000000">
      <w:rPr>
        <w:rFonts w:ascii="Century Gothic" w:cs="Century Gothic" w:eastAsia="Century Gothic" w:hAnsi="Century Gothic"/>
        <w:color w:val="000000"/>
        <w:sz w:val="24"/>
        <w:szCs w:val="24"/>
        <w:rtl w:val="0"/>
      </w:rPr>
      <w:t xml:space="preserve">- Prof.ssa F. Ferrucci</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r w:rsidDel="00000000" w:rsidR="00000000" w:rsidRPr="00000000">
      <w:drawing>
        <wp:anchor allowOverlap="1" behindDoc="0" distB="0" distT="0" distL="180340" distR="180340" hidden="0" layoutInCell="1" locked="0" relativeHeight="0" simplePos="0">
          <wp:simplePos x="0" y="0"/>
          <wp:positionH relativeFrom="column">
            <wp:posOffset>163835</wp:posOffset>
          </wp:positionH>
          <wp:positionV relativeFrom="paragraph">
            <wp:posOffset>-53334</wp:posOffset>
          </wp:positionV>
          <wp:extent cx="867600" cy="867600"/>
          <wp:effectExtent b="0" l="0" r="0" t="0"/>
          <wp:wrapSquare wrapText="right" distB="0" distT="0" distL="180340" distR="180340"/>
          <wp:docPr id="5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7600" cy="867600"/>
                  </a:xfrm>
                  <a:prstGeom prst="rect"/>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Laurea Magistrale in informatica-Università di Salerno</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Corso di </w:t>
    </w:r>
    <w:r w:rsidDel="00000000" w:rsidR="00000000" w:rsidRPr="00000000">
      <w:rPr>
        <w:rFonts w:ascii="Garamond" w:cs="Garamond" w:eastAsia="Garamond" w:hAnsi="Garamond"/>
        <w:i w:val="1"/>
        <w:color w:val="000000"/>
        <w:sz w:val="24"/>
        <w:szCs w:val="24"/>
        <w:rtl w:val="0"/>
      </w:rPr>
      <w:t xml:space="preserve">Gestione dei Progetti Software</w:t>
    </w:r>
    <w:r w:rsidDel="00000000" w:rsidR="00000000" w:rsidRPr="00000000">
      <w:rPr>
        <w:rFonts w:ascii="Garamond" w:cs="Garamond" w:eastAsia="Garamond" w:hAnsi="Garamond"/>
        <w:color w:val="000000"/>
        <w:sz w:val="24"/>
        <w:szCs w:val="24"/>
        <w:rtl w:val="0"/>
      </w:rPr>
      <w:t xml:space="preserve">- Prof.ssa F.Ferrucci</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pBdr>
        <w:bottom w:color="deebf6" w:space="1" w:sz="4" w:val="single"/>
      </w:pBdr>
      <w:spacing w:after="120" w:before="120" w:line="360" w:lineRule="auto"/>
      <w:ind w:left="1440" w:hanging="360"/>
    </w:pPr>
    <w:rPr>
      <w:rFonts w:ascii="Century Gothic" w:cs="Century Gothic" w:eastAsia="Century Gothic" w:hAnsi="Century Gothic"/>
      <w:color w:val="1f4e79"/>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pBdr>
        <w:bottom w:color="deebf6" w:space="1" w:sz="4" w:val="single"/>
      </w:pBdr>
      <w:spacing w:after="120" w:before="120" w:line="360" w:lineRule="auto"/>
      <w:ind w:left="1440" w:hanging="360"/>
    </w:pPr>
    <w:rPr>
      <w:rFonts w:ascii="Century Gothic" w:cs="Century Gothic" w:eastAsia="Century Gothic" w:hAnsi="Century Gothic"/>
      <w:color w:val="1f4e79"/>
      <w:sz w:val="32"/>
      <w:szCs w:val="32"/>
    </w:rPr>
  </w:style>
  <w:style w:type="paragraph" w:styleId="Heading3">
    <w:name w:val="heading 3"/>
    <w:basedOn w:val="Normal"/>
    <w:next w:val="Normal"/>
    <w:pPr>
      <w:keepNext w:val="1"/>
      <w:keepLines w:val="1"/>
      <w:pBdr>
        <w:bottom w:color="deebf6" w:space="1" w:sz="4" w:val="single"/>
      </w:pBdr>
      <w:spacing w:after="120" w:before="120" w:line="360" w:lineRule="auto"/>
      <w:ind w:left="2160" w:hanging="180"/>
    </w:pPr>
    <w:rPr>
      <w:rFonts w:ascii="Century Gothic" w:cs="Century Gothic" w:eastAsia="Century Gothic" w:hAnsi="Century Gothic"/>
      <w:color w:val="1f4e79"/>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deebf6" w:space="1" w:sz="4" w:val="single"/>
      </w:pBdr>
      <w:spacing w:after="120" w:before="120" w:line="360" w:lineRule="auto"/>
    </w:pPr>
    <w:rPr>
      <w:rFonts w:ascii="Century Gothic" w:cs="Century Gothic" w:eastAsia="Century Gothic" w:hAnsi="Century Gothic"/>
      <w:color w:val="1f4e79"/>
      <w:sz w:val="36"/>
      <w:szCs w:val="36"/>
      <w:u w:val="single"/>
    </w:rPr>
  </w:style>
  <w:style w:type="paragraph" w:styleId="Normale" w:default="1">
    <w:name w:val="Normal"/>
    <w:qFormat w:val="1"/>
    <w:rsid w:val="00FC4BB3"/>
  </w:style>
  <w:style w:type="paragraph" w:styleId="Titolo1">
    <w:name w:val="heading 1"/>
    <w:basedOn w:val="Normale"/>
    <w:next w:val="Normale"/>
    <w:link w:val="Titolo1Carattere"/>
    <w:uiPriority w:val="9"/>
    <w:qFormat w:val="1"/>
    <w:rsid w:val="005C3D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semiHidden w:val="1"/>
    <w:unhideWhenUsed w:val="1"/>
    <w:qFormat w:val="1"/>
    <w:rsid w:val="005060F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5060F1"/>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paragraph" w:styleId="GpsTitolo" w:customStyle="1">
    <w:name w:val="Gps Titolo"/>
    <w:basedOn w:val="Titolo1"/>
    <w:link w:val="GpsTitoloCarattere"/>
    <w:qFormat w:val="1"/>
    <w:rsid w:val="004C1221"/>
    <w:pPr>
      <w:pBdr>
        <w:bottom w:color="deeaf6" w:space="1" w:sz="2" w:themeColor="accent1" w:themeTint="000033" w:val="single"/>
      </w:pBdr>
      <w:spacing w:after="120" w:before="120" w:line="360" w:lineRule="auto"/>
    </w:pPr>
    <w:rPr>
      <w:rFonts w:ascii="Century Gothic" w:hAnsi="Century Gothic"/>
      <w:color w:val="1f4e79" w:themeColor="accent1" w:themeShade="000080"/>
      <w:sz w:val="36"/>
      <w:szCs w:val="36"/>
      <w:u w:color="1f4e79" w:themeColor="accent1" w:themeShade="000080"/>
    </w:rPr>
  </w:style>
  <w:style w:type="character" w:styleId="GpsTitoloCarattere" w:customStyle="1">
    <w:name w:val="Gps Titolo Carattere"/>
    <w:basedOn w:val="TitoloCarattere"/>
    <w:link w:val="GpsTitolo"/>
    <w:rsid w:val="004C1221"/>
    <w:rPr>
      <w:rFonts w:ascii="Century Gothic" w:hAnsi="Century Gothic" w:cstheme="majorBidi" w:eastAsiaTheme="majorEastAsia"/>
      <w:color w:val="1f4e79" w:themeColor="accent1" w:themeShade="000080"/>
      <w:spacing w:val="-10"/>
      <w:kern w:val="28"/>
      <w:sz w:val="36"/>
      <w:szCs w:val="36"/>
      <w:u w:color="1f4e79" w:themeColor="accent1" w:themeShade="000080"/>
    </w:rPr>
  </w:style>
  <w:style w:type="character" w:styleId="TitoloCarattere" w:customStyle="1">
    <w:name w:val="Titolo Carattere"/>
    <w:basedOn w:val="Carpredefinitoparagrafo"/>
    <w:link w:val="Titolo"/>
    <w:uiPriority w:val="10"/>
    <w:rsid w:val="005060F1"/>
    <w:rPr>
      <w:rFonts w:asciiTheme="majorHAnsi" w:cstheme="majorBidi" w:eastAsiaTheme="majorEastAsia" w:hAnsiTheme="majorHAnsi"/>
      <w:spacing w:val="-10"/>
      <w:kern w:val="28"/>
      <w:sz w:val="56"/>
      <w:szCs w:val="56"/>
    </w:rPr>
  </w:style>
  <w:style w:type="paragraph" w:styleId="GpsParagrafo" w:customStyle="1">
    <w:name w:val="Gps Paragrafo"/>
    <w:basedOn w:val="Titolo2"/>
    <w:link w:val="GpsParagrafoCarattere"/>
    <w:qFormat w:val="1"/>
    <w:rsid w:val="00940DAE"/>
    <w:pPr>
      <w:spacing w:after="240" w:before="360" w:line="360" w:lineRule="auto"/>
    </w:pPr>
    <w:rPr>
      <w:rFonts w:ascii="Garamond" w:hAnsi="Garamond"/>
      <w:b w:val="1"/>
      <w:color w:val="auto"/>
    </w:rPr>
  </w:style>
  <w:style w:type="paragraph" w:styleId="Gpstesto" w:customStyle="1">
    <w:name w:val="Gps testo"/>
    <w:basedOn w:val="Normale"/>
    <w:link w:val="GpstestoCarattere"/>
    <w:qFormat w:val="1"/>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cstheme="majorBidi" w:eastAsiaTheme="majorEastAsia"/>
      <w:b w:val="1"/>
      <w:color w:val="2e74b5" w:themeColor="accent1" w:themeShade="0000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val="1"/>
    <w:rsid w:val="005060F1"/>
    <w:rPr>
      <w:rFonts w:asciiTheme="majorHAnsi" w:cstheme="majorBidi" w:eastAsiaTheme="majorEastAsia" w:hAnsiTheme="majorHAnsi"/>
      <w:color w:val="2e74b5" w:themeColor="accent1" w:themeShade="0000BF"/>
      <w:sz w:val="26"/>
      <w:szCs w:val="26"/>
    </w:rPr>
  </w:style>
  <w:style w:type="character" w:styleId="Titolo1Carattere" w:customStyle="1">
    <w:name w:val="Titolo 1 Carattere"/>
    <w:basedOn w:val="Carpredefinitoparagrafo"/>
    <w:link w:val="Titolo1"/>
    <w:uiPriority w:val="9"/>
    <w:rsid w:val="005C3DBA"/>
    <w:rPr>
      <w:rFonts w:asciiTheme="majorHAnsi" w:cstheme="majorBidi" w:eastAsiaTheme="majorEastAsia" w:hAnsiTheme="majorHAnsi"/>
      <w:color w:val="2e74b5" w:themeColor="accent1" w:themeShade="0000BF"/>
      <w:sz w:val="32"/>
      <w:szCs w:val="32"/>
    </w:rPr>
  </w:style>
  <w:style w:type="paragraph" w:styleId="Titolosommario">
    <w:name w:val="TOC Heading"/>
    <w:basedOn w:val="Titolo1"/>
    <w:next w:val="Normale"/>
    <w:uiPriority w:val="39"/>
    <w:unhideWhenUsed w:val="1"/>
    <w:qFormat w:val="1"/>
    <w:rsid w:val="005C3DBA"/>
    <w:pPr>
      <w:outlineLvl w:val="9"/>
    </w:pPr>
  </w:style>
  <w:style w:type="paragraph" w:styleId="Sommario2">
    <w:name w:val="toc 2"/>
    <w:basedOn w:val="Normale"/>
    <w:next w:val="Normale"/>
    <w:autoRedefine w:val="1"/>
    <w:uiPriority w:val="39"/>
    <w:unhideWhenUsed w:val="1"/>
    <w:rsid w:val="005C3DBA"/>
    <w:pPr>
      <w:spacing w:after="100"/>
      <w:ind w:left="220"/>
    </w:pPr>
  </w:style>
  <w:style w:type="character" w:styleId="Collegamentoipertestuale">
    <w:name w:val="Hyperlink"/>
    <w:basedOn w:val="Carpredefinitoparagrafo"/>
    <w:uiPriority w:val="99"/>
    <w:unhideWhenUsed w:val="1"/>
    <w:rsid w:val="005C3DBA"/>
    <w:rPr>
      <w:color w:val="0563c1" w:themeColor="hyperlink"/>
      <w:u w:val="single"/>
    </w:rPr>
  </w:style>
  <w:style w:type="paragraph" w:styleId="Sommario1">
    <w:name w:val="toc 1"/>
    <w:basedOn w:val="Normale"/>
    <w:next w:val="Normale"/>
    <w:autoRedefine w:val="1"/>
    <w:uiPriority w:val="39"/>
    <w:unhideWhenUsed w:val="1"/>
    <w:rsid w:val="005C3DBA"/>
    <w:pPr>
      <w:spacing w:after="100"/>
    </w:pPr>
  </w:style>
  <w:style w:type="paragraph" w:styleId="Intestazione">
    <w:name w:val="header"/>
    <w:basedOn w:val="Normale"/>
    <w:link w:val="IntestazioneCarattere"/>
    <w:uiPriority w:val="99"/>
    <w:unhideWhenUsed w:val="1"/>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val="1"/>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val="1"/>
    <w:rsid w:val="007904A2"/>
    <w:pPr>
      <w:ind w:left="720"/>
      <w:contextualSpacing w:val="1"/>
    </w:pPr>
  </w:style>
  <w:style w:type="paragraph" w:styleId="SottotitoloDocumento" w:customStyle="1">
    <w:name w:val="Sottotitolo Documento"/>
    <w:basedOn w:val="Normale"/>
    <w:link w:val="SottotitoloDocumentoCarattere"/>
    <w:qFormat w:val="1"/>
    <w:rsid w:val="004C1221"/>
    <w:pPr>
      <w:framePr w:lines="0" w:hSpace="141" w:wrap="around" w:hAnchor="margin" w:vAnchor="text" w:y="988"/>
      <w:spacing w:after="0" w:line="276" w:lineRule="auto"/>
      <w:jc w:val="right"/>
    </w:pPr>
    <w:rPr>
      <w:rFonts w:ascii="Garamond" w:cs="Droid Sans" w:eastAsia="Droid Sans" w:hAnsi="Garamond"/>
      <w:color w:val="1f4e79" w:themeColor="accent1" w:themeShade="000080"/>
      <w:sz w:val="40"/>
      <w:szCs w:val="40"/>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character" w:styleId="SottotitoloDocumentoCarattere" w:customStyle="1">
    <w:name w:val="Sottotitolo Documento Carattere"/>
    <w:basedOn w:val="Carpredefinitoparagrafo"/>
    <w:link w:val="SottotitoloDocumento"/>
    <w:rsid w:val="004C1221"/>
    <w:rPr>
      <w:rFonts w:ascii="Garamond" w:cs="Droid Sans" w:eastAsia="Droid Sans" w:hAnsi="Garamond"/>
      <w:color w:val="1f4e79" w:themeColor="accent1" w:themeShade="000080"/>
      <w:sz w:val="40"/>
      <w:szCs w:val="40"/>
      <w:lang w:eastAsia="it-IT"/>
    </w:rPr>
  </w:style>
  <w:style w:type="paragraph" w:styleId="SottotitoliParagrafo" w:customStyle="1">
    <w:name w:val="Sottotitoli Paragrafo"/>
    <w:basedOn w:val="Titolo2"/>
    <w:link w:val="SottotitoliParagrafoCarattere"/>
    <w:rsid w:val="009D6912"/>
    <w:pPr>
      <w:numPr>
        <w:numId w:val="6"/>
      </w:numPr>
      <w:ind w:right="-285"/>
    </w:pPr>
    <w:rPr>
      <w:rFonts w:ascii="Garamond" w:hAnsi="Garamond"/>
      <w:b w:val="1"/>
      <w:i w:val="1"/>
      <w:color w:val="auto"/>
    </w:rPr>
  </w:style>
  <w:style w:type="paragraph" w:styleId="TitoloDocumento" w:customStyle="1">
    <w:name w:val="Titolo Documento"/>
    <w:basedOn w:val="Normale"/>
    <w:link w:val="TitoloDocumentoCarattere"/>
    <w:qFormat w:val="1"/>
    <w:rsid w:val="00CC73AE"/>
    <w:pPr>
      <w:framePr w:lines="0" w:hSpace="141" w:wrap="around" w:hAnchor="margin" w:vAnchor="text" w:y="988"/>
      <w:spacing w:after="0" w:line="276" w:lineRule="auto"/>
      <w:jc w:val="right"/>
    </w:pPr>
    <w:rPr>
      <w:rFonts w:ascii="Century Gothic" w:cs="Droid Sans" w:eastAsia="Droid Sans" w:hAnsi="Century Gothic"/>
      <w:color w:val="1f4e79" w:themeColor="accent1" w:themeShade="000080"/>
      <w:sz w:val="96"/>
      <w:szCs w:val="96"/>
    </w:rPr>
  </w:style>
  <w:style w:type="character" w:styleId="SottotitoliParagrafoCarattere" w:customStyle="1">
    <w:name w:val="Sottotitoli Paragrafo Carattere"/>
    <w:basedOn w:val="Titolo2Carattere"/>
    <w:link w:val="SottotitoliParagrafo"/>
    <w:rsid w:val="009D6912"/>
    <w:rPr>
      <w:rFonts w:ascii="Garamond" w:hAnsi="Garamond" w:cstheme="majorBidi" w:eastAsiaTheme="majorEastAsia"/>
      <w:b w:val="1"/>
      <w:i w:val="1"/>
      <w:color w:val="2e74b5" w:themeColor="accent1" w:themeShade="0000BF"/>
      <w:sz w:val="26"/>
      <w:szCs w:val="26"/>
    </w:rPr>
  </w:style>
  <w:style w:type="character" w:styleId="TitoloDocumentoCarattere" w:customStyle="1">
    <w:name w:val="Titolo Documento Carattere"/>
    <w:basedOn w:val="Carpredefinitoparagrafo"/>
    <w:link w:val="TitoloDocumento"/>
    <w:rsid w:val="00CC73AE"/>
    <w:rPr>
      <w:rFonts w:ascii="Century Gothic" w:cs="Droid Sans" w:eastAsia="Droid Sans" w:hAnsi="Century Gothic"/>
      <w:color w:val="1f4e79" w:themeColor="accent1" w:themeShade="000080"/>
      <w:sz w:val="96"/>
      <w:szCs w:val="96"/>
      <w:lang w:eastAsia="it-IT"/>
    </w:rPr>
  </w:style>
  <w:style w:type="paragraph" w:styleId="p1" w:customStyle="1">
    <w:name w:val="p1"/>
    <w:basedOn w:val="Normale"/>
    <w:rsid w:val="00EC41BC"/>
    <w:pPr>
      <w:spacing w:after="0" w:line="240" w:lineRule="auto"/>
    </w:pPr>
    <w:rPr>
      <w:rFonts w:ascii="Helvetica" w:cs="Times New Roman" w:hAnsi="Helvetica"/>
      <w:sz w:val="42"/>
      <w:szCs w:val="4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2"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3"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4"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character" w:styleId="Menzionenonrisolta">
    <w:name w:val="Unresolved Mention"/>
    <w:basedOn w:val="Carpredefinitoparagrafo"/>
    <w:uiPriority w:val="99"/>
    <w:semiHidden w:val="1"/>
    <w:unhideWhenUsed w:val="1"/>
    <w:rsid w:val="00AA046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NbhQkmsBVb5RavW/H8j6vIsw7w==">AMUW2mU+fIHWQdBVyk0BLqvluep1rpWfPPqAV53ta5v123Mhs3/hTxnRqtLWIN7B6PSDEV/ZjJQM+pA56XB6afQVJ95xM/YOnTTM79Qs/k01osAXhfdS+Iep3bs8Y0JnwhElwYovx1HGfT40DLwaBqJ1sp0NnsE6ocm78DV3DPTMBdAaGJtTVgzciCxAS/2FlZUdln0of+ccqc3eFpo4X+lYlkwyJ0yoeBYHln+wH8zRlMmEyav7YuN8SbWjhTqDp5cExNYpuV4d9RHVYtHoZ9qlom119ia6hWvtSjEXRU4yakEPLKm/HEVJXNia+KFTlCXvVG8CYewUulDCKhFdZMi0UVPfu4r5yYhjGvjOcv1uNv8zhZWkDQkLZuVyU662NtLKCrA1wYXWPLJh6atFJGUPK/DsbprwgETbg5/ZLgehlNstcTCeCmMuHuKy/xSZZ03j8GTIq53V+PW5YkqD8+stpeb1v8RC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2022-09-28T09:37:00Z</dcterms:created>
  <dc:creator>Gaetano</dc:creator>
</cp:coreProperties>
</file>