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                                              </w:t>
      </w:r>
      <w:r w:rsidRPr="00C51E83">
        <w:rPr>
          <w:rFonts w:eastAsia="Times New Roman" w:cs="Arial"/>
          <w:b/>
          <w:bCs/>
          <w:color w:val="000000"/>
          <w:sz w:val="22"/>
          <w:lang w:eastAsia="pt-BR"/>
        </w:rPr>
        <w:t> Requisitos do Sistema</w:t>
      </w:r>
    </w:p>
    <w:p w:rsidR="00C51E83" w:rsidRPr="00C51E83" w:rsidRDefault="00C51E83" w:rsidP="00C51E83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 xml:space="preserve">SSS-00001: (analisar produto) O sistema deve facilitar que o balconista tenha o acesso às informações 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do produtos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 xml:space="preserve"> para atender às necessidades do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00002: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(Receber Resposta) O sistema deve permitir que o balconista tenha acesso aos preços dos produtos, a fim de gerar o orçamento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00003: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 xml:space="preserve">(Cadastrar Cliente no site do </w:t>
      </w:r>
      <w:proofErr w:type="spellStart"/>
      <w:r w:rsidRPr="00C51E83">
        <w:rPr>
          <w:rFonts w:eastAsia="Times New Roman" w:cs="Arial"/>
          <w:color w:val="000000"/>
          <w:sz w:val="22"/>
          <w:lang w:eastAsia="pt-BR"/>
        </w:rPr>
        <w:t>Fab</w:t>
      </w:r>
      <w:proofErr w:type="spellEnd"/>
      <w:r w:rsidRPr="00C51E83">
        <w:rPr>
          <w:rFonts w:eastAsia="Times New Roman" w:cs="Arial"/>
          <w:color w:val="000000"/>
          <w:sz w:val="22"/>
          <w:lang w:eastAsia="pt-BR"/>
        </w:rPr>
        <w:t>/MS) O sistema deve facilitar o cadastramento do cliente, por parte do balconista, a fim de enviar os detalhes do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00004: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Tentar Novamente Cadastrar o Cliente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permitir que o balconista tente cadastrar o cliente novamente em caso de erro nas primeiras tentativas.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00005: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Registrar Detalhes da Receita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permitir que o balconista registre os detalhes da receita.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00006: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Entregar produto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facilitar ao caixa a conferência e entrega dos produtos ao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00007: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Verificar Orçamento com Fornecedor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permitir que o</w:t>
      </w:r>
      <w:r w:rsidRPr="00C51E83">
        <w:rPr>
          <w:rFonts w:eastAsia="Times New Roman" w:cs="Arial"/>
          <w:color w:val="000000"/>
          <w:sz w:val="22"/>
          <w:shd w:val="clear" w:color="auto" w:fill="F3F3F3"/>
          <w:lang w:eastAsia="pt-BR"/>
        </w:rPr>
        <w:t xml:space="preserve"> Gerente </w:t>
      </w:r>
      <w:r w:rsidRPr="00C51E83">
        <w:rPr>
          <w:rFonts w:eastAsia="Times New Roman" w:cs="Arial"/>
          <w:color w:val="000000"/>
          <w:sz w:val="22"/>
          <w:lang w:eastAsia="pt-BR"/>
        </w:rPr>
        <w:t>verifique o orçamento da encomenda solicitada pelo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00008: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Informar ao Cliente Orçamento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informar ao gerente o valor da encomenda solicitada pelo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00009: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Finalizar Solicitação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finalizar a solicitação caso o orçamento for reprovado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00010: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Realizar Encomenda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pedir ao fabricante o produto necessário.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00011: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Registrar Encomenda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registrar a encomenda quando receber uma resposta do departamento de compras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00012: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Registrar Pagamento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cobrar o cliente depois de receber o valor final. 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00013: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 xml:space="preserve">Registrar Encomenda - </w:t>
      </w:r>
      <w:r w:rsidRPr="00C51E83">
        <w:rPr>
          <w:rFonts w:eastAsia="Times New Roman" w:cs="Arial"/>
          <w:color w:val="000000"/>
          <w:sz w:val="17"/>
          <w:szCs w:val="17"/>
          <w:shd w:val="clear" w:color="auto" w:fill="FFFFFF"/>
          <w:lang w:eastAsia="pt-BR"/>
        </w:rPr>
        <w:t>recibo de encomenda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imprimir o recibo e dar ao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00014: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Verificar Recibo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pedir para que o cliente espere enquanto será feito a verificação do recibo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00015: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Conferir Encomenda no Setor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conferir a encomenda e se for tudo aprovado fazer uma solicitação de retirada da encomenda.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00016: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Entregar Encomenda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enviar a encomenda ao cliente depois de ser conferida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lastRenderedPageBreak/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00017: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Analisar Orçamento dos serviços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analisar qual será o serviço e qual será seu orçamento e passar para o cliente.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00018: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Solicitar Serviço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receberá uma solicitação do cliente e será executado.</w:t>
      </w:r>
    </w:p>
    <w:p w:rsidR="00C51E83" w:rsidRPr="00C51E83" w:rsidRDefault="00C51E83" w:rsidP="00C51E83">
      <w:pPr>
        <w:spacing w:after="240"/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00019: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Registrar detalhes da Receita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analisar os documentos com foto mais a receita.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00020: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Receber detalhes da Encomenda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receberá os detalhes da encomenda pelo setor de atendimento.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00021: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Receber Produto Especial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verificar o valor do produto e pegar o produto.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00022: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 xml:space="preserve">Gerar </w:t>
      </w:r>
      <w:proofErr w:type="spellStart"/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NF-e</w:t>
      </w:r>
      <w:proofErr w:type="spellEnd"/>
      <w:r w:rsidRPr="00C51E83">
        <w:rPr>
          <w:rFonts w:eastAsia="Times New Roman" w:cs="Arial"/>
          <w:color w:val="000000"/>
          <w:sz w:val="22"/>
          <w:lang w:eastAsia="pt-BR"/>
        </w:rPr>
        <w:t xml:space="preserve">) O sistema deve gerar o </w:t>
      </w:r>
      <w:proofErr w:type="spellStart"/>
      <w:r w:rsidRPr="00C51E83">
        <w:rPr>
          <w:rFonts w:eastAsia="Times New Roman" w:cs="Arial"/>
          <w:color w:val="000000"/>
          <w:sz w:val="22"/>
          <w:lang w:eastAsia="pt-BR"/>
        </w:rPr>
        <w:t>NF-e</w:t>
      </w:r>
      <w:proofErr w:type="spellEnd"/>
      <w:r w:rsidRPr="00C51E83">
        <w:rPr>
          <w:rFonts w:eastAsia="Times New Roman" w:cs="Arial"/>
          <w:color w:val="000000"/>
          <w:sz w:val="22"/>
          <w:lang w:eastAsia="pt-BR"/>
        </w:rPr>
        <w:t xml:space="preserve"> depois que o cliente o solicitar.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00023: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Receber Produto - devolução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receber e avaliar o produto para verificar se o produto está em condições de troca e informar o cliente.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00024: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Reembolsar Cliente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verificar se o cliente está apto a receber o reembolso e se sim o reembolsar. 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00025: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Receber Produto - troca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receber e avaliar o produto para verificar se o produto está em condições de troca e questionar o cliente do porquê da troca.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00026: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Trocar produto Igual Valor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trocar o produto por um do mesmo valor se o cliente assim solicitar.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00027: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Trocar Produto Valor Maior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trocar por algo de maior valor se o cliente solicitar e pagar a diferença.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00027: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Efetuar Troca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efetuar a troca se todos os requisitos forem seguidos.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00029: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Analisar o que Comprar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analisar a sua lista de compras e suas encomendas. 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00030: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Recepcionar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recepcionar os pedidos feitos pelo fornecedor.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00031: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Separar produtos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separar os produtos entre encomenda e estoque.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00032: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Gerar Nota Fiscal B1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solicitar os dados para que possa ser gerado a Nota Fiscal B1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00033: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Receber Código de Devolução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receber o código enviado pelo fornecedor e após enviar ao setor de recebimento.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lastRenderedPageBreak/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00034: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Utilizar Código de Devolução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 separar as devoluções dos produtos mais as notas fiscais B1</w:t>
      </w: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</w:p>
    <w:p w:rsidR="00C51E83" w:rsidRPr="00C51E83" w:rsidRDefault="00C51E83" w:rsidP="00C51E83">
      <w:pPr>
        <w:rPr>
          <w:rFonts w:ascii="Times New Roman" w:eastAsia="Times New Roman" w:hAnsi="Times New Roman" w:cs="Times New Roman"/>
          <w:szCs w:val="24"/>
          <w:lang w:eastAsia="pt-BR"/>
        </w:rPr>
      </w:pPr>
      <w:r w:rsidRPr="00C51E83">
        <w:rPr>
          <w:rFonts w:eastAsia="Times New Roman" w:cs="Arial"/>
          <w:color w:val="000000"/>
          <w:sz w:val="22"/>
          <w:lang w:eastAsia="pt-BR"/>
        </w:rPr>
        <w:t>SSS-</w:t>
      </w:r>
      <w:proofErr w:type="gramStart"/>
      <w:r w:rsidRPr="00C51E83">
        <w:rPr>
          <w:rFonts w:eastAsia="Times New Roman" w:cs="Arial"/>
          <w:color w:val="000000"/>
          <w:sz w:val="22"/>
          <w:lang w:eastAsia="pt-BR"/>
        </w:rPr>
        <w:t>00035:</w:t>
      </w:r>
      <w:proofErr w:type="gramEnd"/>
      <w:r w:rsidRPr="00C51E83">
        <w:rPr>
          <w:rFonts w:eastAsia="Times New Roman" w:cs="Arial"/>
          <w:color w:val="000000"/>
          <w:sz w:val="22"/>
          <w:lang w:eastAsia="pt-BR"/>
        </w:rPr>
        <w:t>(</w:t>
      </w:r>
      <w:r w:rsidRPr="00C51E83">
        <w:rPr>
          <w:rFonts w:eastAsia="Times New Roman" w:cs="Arial"/>
          <w:color w:val="000000"/>
          <w:sz w:val="18"/>
          <w:szCs w:val="18"/>
          <w:shd w:val="clear" w:color="auto" w:fill="F8F9FA"/>
          <w:lang w:eastAsia="pt-BR"/>
        </w:rPr>
        <w:t>Registrar Devolução</w:t>
      </w:r>
      <w:r w:rsidRPr="00C51E83">
        <w:rPr>
          <w:rFonts w:eastAsia="Times New Roman" w:cs="Arial"/>
          <w:color w:val="000000"/>
          <w:sz w:val="22"/>
          <w:lang w:eastAsia="pt-BR"/>
        </w:rPr>
        <w:t>) O sistema deve</w:t>
      </w:r>
      <w:r w:rsidRPr="00C51E83">
        <w:rPr>
          <w:rFonts w:eastAsia="Times New Roman" w:cs="Arial"/>
          <w:color w:val="000000"/>
          <w:sz w:val="26"/>
          <w:szCs w:val="26"/>
          <w:lang w:eastAsia="pt-BR"/>
        </w:rPr>
        <w:t xml:space="preserve"> </w:t>
      </w:r>
      <w:r w:rsidRPr="00C51E83">
        <w:rPr>
          <w:rFonts w:eastAsia="Times New Roman" w:cs="Arial"/>
          <w:color w:val="000000"/>
          <w:sz w:val="22"/>
          <w:lang w:eastAsia="pt-BR"/>
        </w:rPr>
        <w:t xml:space="preserve">receber a </w:t>
      </w:r>
      <w:r w:rsidRPr="00C51E83">
        <w:rPr>
          <w:rFonts w:eastAsia="Times New Roman" w:cs="Arial"/>
          <w:color w:val="000000"/>
          <w:sz w:val="21"/>
          <w:szCs w:val="21"/>
          <w:shd w:val="clear" w:color="auto" w:fill="FFFFFF"/>
          <w:lang w:eastAsia="pt-BR"/>
        </w:rPr>
        <w:t>confirmação da devolução  informação de saldo/crédito</w:t>
      </w:r>
    </w:p>
    <w:p w:rsidR="00976F67" w:rsidRDefault="00976F67"/>
    <w:sectPr w:rsidR="00976F67" w:rsidSect="00976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C51E83"/>
    <w:rsid w:val="00976F67"/>
    <w:rsid w:val="00C5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F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E83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Luciane</dc:creator>
  <cp:lastModifiedBy>Luciane</cp:lastModifiedBy>
  <cp:revision>1</cp:revision>
  <dcterms:created xsi:type="dcterms:W3CDTF">2021-05-10T10:40:00Z</dcterms:created>
  <dcterms:modified xsi:type="dcterms:W3CDTF">2021-05-10T10:41:00Z</dcterms:modified>
</cp:coreProperties>
</file>