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13/09/2021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Documento di analisi funzionale , “Anagrafica clienti di un negozio”.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analisi delle funzionalità di un software utile nella gestione dei clienti di un negozio.</w:t>
      </w:r>
    </w:p>
    <w:p w:rsidR="00000000" w:rsidDel="00000000" w:rsidP="00000000" w:rsidRDefault="00000000" w:rsidRPr="00000000" w14:paraId="00000006">
      <w:pPr>
        <w:spacing w:line="360" w:lineRule="auto"/>
        <w:rPr/>
      </w:pPr>
      <w:r w:rsidDel="00000000" w:rsidR="00000000" w:rsidRPr="00000000">
        <w:rPr>
          <w:rtl w:val="0"/>
        </w:rPr>
        <w:t xml:space="preserve">Le principali funzionalità del software sono le seguenti: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Creazione di un sistema di Login. </w:t>
      </w:r>
    </w:p>
    <w:p w:rsidR="00000000" w:rsidDel="00000000" w:rsidP="00000000" w:rsidRDefault="00000000" w:rsidRPr="00000000" w14:paraId="00000009">
      <w:pPr>
        <w:spacing w:line="360" w:lineRule="auto"/>
        <w:ind w:left="720" w:firstLine="0"/>
        <w:rPr/>
      </w:pPr>
      <w:r w:rsidDel="00000000" w:rsidR="00000000" w:rsidRPr="00000000">
        <w:rPr>
          <w:rtl w:val="0"/>
        </w:rPr>
        <w:t xml:space="preserve">l’applicazione web per la gestione anagrafica dei clienti deve essere accessibile solamente dal personale del negozio autorizzato, è presente un dipendente, in possesso di un nome utente e di una password validi che effettua l’accesso al sistema tramite un'apposita pagina di identificazione ed accesso.</w:t>
      </w:r>
    </w:p>
    <w:p w:rsidR="00000000" w:rsidDel="00000000" w:rsidP="00000000" w:rsidRDefault="00000000" w:rsidRPr="00000000" w14:paraId="0000000A">
      <w:pPr>
        <w:spacing w:line="360" w:lineRule="auto"/>
        <w:ind w:left="720" w:firstLine="0"/>
        <w:rPr/>
      </w:pPr>
      <w:r w:rsidDel="00000000" w:rsidR="00000000" w:rsidRPr="00000000">
        <w:rPr>
          <w:rtl w:val="0"/>
        </w:rPr>
        <w:t xml:space="preserve">La pagina di accesso usufruisce delle sessioni web (l’identificativo di sessione deve essere criptato utilizzando la funzione di hashing SHA-1 ) per convalidare e tenere identificato il dipendente che lo effettua.</w:t>
      </w:r>
    </w:p>
    <w:p w:rsidR="00000000" w:rsidDel="00000000" w:rsidP="00000000" w:rsidRDefault="00000000" w:rsidRPr="00000000" w14:paraId="0000000B">
      <w:pPr>
        <w:spacing w:line="360" w:lineRule="auto"/>
        <w:ind w:left="720" w:firstLine="0"/>
        <w:rPr/>
      </w:pPr>
      <w:r w:rsidDel="00000000" w:rsidR="00000000" w:rsidRPr="00000000">
        <w:rPr>
          <w:rtl w:val="0"/>
        </w:rPr>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Creazione di un modello virtuale presente su un database del cliente del negozio, attraverso i suoi dati anagrafici personali. </w:t>
      </w:r>
    </w:p>
    <w:p w:rsidR="00000000" w:rsidDel="00000000" w:rsidP="00000000" w:rsidRDefault="00000000" w:rsidRPr="00000000" w14:paraId="0000000E">
      <w:pPr>
        <w:spacing w:line="360" w:lineRule="auto"/>
        <w:ind w:left="720" w:firstLine="0"/>
        <w:rPr/>
      </w:pPr>
      <w:r w:rsidDel="00000000" w:rsidR="00000000" w:rsidRPr="00000000">
        <w:rPr>
          <w:rtl w:val="0"/>
        </w:rPr>
        <w:t xml:space="preserve">I dati del cliente consistono nel suo nome, il cognome, il numero di cellulare, l’indirizzo di residenza, il comune di appartenenza e l’età.</w:t>
      </w:r>
    </w:p>
    <w:p w:rsidR="00000000" w:rsidDel="00000000" w:rsidP="00000000" w:rsidRDefault="00000000" w:rsidRPr="00000000" w14:paraId="0000000F">
      <w:pPr>
        <w:spacing w:line="360" w:lineRule="auto"/>
        <w:ind w:left="720" w:firstLine="0"/>
        <w:rPr/>
      </w:pPr>
      <w:r w:rsidDel="00000000" w:rsidR="00000000" w:rsidRPr="00000000">
        <w:rPr>
          <w:rtl w:val="0"/>
        </w:rPr>
        <w:t xml:space="preserve">Per la gestione del modello virtuale verrà usato anche un numero identificativo progressivo (ID), esso non verrà scelto arbitrariamente a seconda del cliente ma verrà assegnato in modo totalmente automatico dal sistema.</w:t>
      </w:r>
    </w:p>
    <w:p w:rsidR="00000000" w:rsidDel="00000000" w:rsidP="00000000" w:rsidRDefault="00000000" w:rsidRPr="00000000" w14:paraId="00000010">
      <w:pPr>
        <w:spacing w:line="360" w:lineRule="auto"/>
        <w:ind w:left="720" w:firstLine="0"/>
        <w:rPr/>
      </w:pPr>
      <w:r w:rsidDel="00000000" w:rsidR="00000000" w:rsidRPr="00000000">
        <w:rPr>
          <w:rtl w:val="0"/>
        </w:rPr>
        <w:t xml:space="preserve">Il dipendente autorizzato deve poter usare una apposita pagina per la creazione di un nuovo cliente, i dati anagrafici vengono scritti dal dipendente e previa conferma vengono inseriti nel database collegato alla web app.</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Possibilità di consultare una tabella contenente i dati di tutti i cliente registrati.</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tramite una apposita pagina il dipendente potrà vedere i dati di tutti i clienti, ulteriormente, prima di visualizzare la tabella potranno essere scelti dei parametri (comune di appartenenza ed età) secondo cui filtrare la visualizzazione della tabella dei clienti.</w:t>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spacing w:line="360" w:lineRule="auto"/>
        <w:ind w:left="720" w:firstLine="0"/>
        <w:rPr/>
      </w:pPr>
      <w:r w:rsidDel="00000000" w:rsidR="00000000" w:rsidRPr="00000000">
        <w:rPr>
          <w:rtl w:val="0"/>
        </w:rPr>
      </w:r>
    </w:p>
    <w:p w:rsidR="00000000" w:rsidDel="00000000" w:rsidP="00000000" w:rsidRDefault="00000000" w:rsidRPr="00000000" w14:paraId="00000017">
      <w:pPr>
        <w:spacing w:line="360" w:lineRule="auto"/>
        <w:ind w:left="720" w:firstLine="0"/>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Possibilità di modifica di un cliente.</w:t>
      </w:r>
    </w:p>
    <w:p w:rsidR="00000000" w:rsidDel="00000000" w:rsidP="00000000" w:rsidRDefault="00000000" w:rsidRPr="00000000" w14:paraId="00000019">
      <w:pPr>
        <w:spacing w:line="360" w:lineRule="auto"/>
        <w:ind w:left="720" w:firstLine="0"/>
        <w:rPr/>
      </w:pPr>
      <w:r w:rsidDel="00000000" w:rsidR="00000000" w:rsidRPr="00000000">
        <w:rPr>
          <w:rtl w:val="0"/>
        </w:rPr>
        <w:t xml:space="preserve">il dipendente che visualizza la tabella dei clienti registrati ha la facoltà, direttamente nella tabella, di cliccare un link che lo indirizza ad una pagina che permette la modifica dei dati precedentemente inseriti, la pagina mostra i dati correnti di quel particolare cliente e il dipendente può procedere a modificarli e tramite apposito pulsante aggiornare i dati del database. </w:t>
      </w:r>
    </w:p>
    <w:p w:rsidR="00000000" w:rsidDel="00000000" w:rsidP="00000000" w:rsidRDefault="00000000" w:rsidRPr="00000000" w14:paraId="0000001A">
      <w:pPr>
        <w:spacing w:line="360" w:lineRule="auto"/>
        <w:ind w:left="720" w:firstLine="0"/>
        <w:rPr/>
      </w:pPr>
      <w:r w:rsidDel="00000000" w:rsidR="00000000" w:rsidRPr="00000000">
        <w:rPr>
          <w:rtl w:val="0"/>
        </w:rPr>
        <w:t xml:space="preserve">Tutti i dati sono modificabili, escluso l’ID che essendo univoco ed impostato automaticamente dal sistema non è modificabile in un secondo momento.</w:t>
      </w:r>
    </w:p>
    <w:p w:rsidR="00000000" w:rsidDel="00000000" w:rsidP="00000000" w:rsidRDefault="00000000" w:rsidRPr="00000000" w14:paraId="0000001B">
      <w:pPr>
        <w:spacing w:line="36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Possibilità di cancellazione.</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il dipendente che visualizza la tabella dei clienti registrati ha la facoltà, direttamente nella tabella, di cliccare un link che lo indirizza ad una pagina che permette la cancellazione. </w:t>
      </w:r>
    </w:p>
    <w:p w:rsidR="00000000" w:rsidDel="00000000" w:rsidP="00000000" w:rsidRDefault="00000000" w:rsidRPr="00000000" w14:paraId="0000001E">
      <w:pPr>
        <w:spacing w:line="360" w:lineRule="auto"/>
        <w:ind w:left="720" w:firstLine="0"/>
        <w:rPr/>
      </w:pPr>
      <w:r w:rsidDel="00000000" w:rsidR="00000000" w:rsidRPr="00000000">
        <w:rPr>
          <w:rtl w:val="0"/>
        </w:rPr>
        <w:t xml:space="preserve">La pagina alla quale si viene portati contiene solo codice backend e non viene visualizzata dal dipendente, essa cancellerà il cliente selezionato dal database.</w:t>
      </w:r>
    </w:p>
    <w:p w:rsidR="00000000" w:rsidDel="00000000" w:rsidP="00000000" w:rsidRDefault="00000000" w:rsidRPr="00000000" w14:paraId="0000001F">
      <w:pPr>
        <w:spacing w:line="360" w:lineRule="auto"/>
        <w:ind w:left="720" w:firstLine="0"/>
        <w:rPr/>
      </w:pPr>
      <w:r w:rsidDel="00000000" w:rsidR="00000000" w:rsidRPr="00000000">
        <w:rPr>
          <w:rtl w:val="0"/>
        </w:rPr>
        <w:t xml:space="preserve"> </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Possibilità di ricerca di un determinato cliente.</w:t>
      </w:r>
    </w:p>
    <w:p w:rsidR="00000000" w:rsidDel="00000000" w:rsidP="00000000" w:rsidRDefault="00000000" w:rsidRPr="00000000" w14:paraId="00000021">
      <w:pPr>
        <w:spacing w:line="360" w:lineRule="auto"/>
        <w:ind w:left="720" w:firstLine="0"/>
        <w:rPr/>
      </w:pPr>
      <w:r w:rsidDel="00000000" w:rsidR="00000000" w:rsidRPr="00000000">
        <w:rPr>
          <w:rtl w:val="0"/>
        </w:rPr>
        <w:t xml:space="preserve">Il dipendente che fa uso della applicazione web potrà ricercare un determinato cliente tramite dei parametri chiave, i parametri sono: l’ID univoco, il cognome, il nome e il numero telefonico.</w:t>
      </w:r>
    </w:p>
    <w:p w:rsidR="00000000" w:rsidDel="00000000" w:rsidP="00000000" w:rsidRDefault="00000000" w:rsidRPr="00000000" w14:paraId="00000022">
      <w:pPr>
        <w:spacing w:line="360" w:lineRule="auto"/>
        <w:ind w:left="720" w:firstLine="0"/>
        <w:rPr/>
      </w:pPr>
      <w:r w:rsidDel="00000000" w:rsidR="00000000" w:rsidRPr="00000000">
        <w:rPr>
          <w:rtl w:val="0"/>
        </w:rPr>
        <w:t xml:space="preserve">una volta inseriti i parametri di ricerca si viene reindirizzati ad una pagina che consente solamente di visualizzare i dati dei clienti che soddisfano i parametri di ricerca.</w:t>
      </w:r>
    </w:p>
    <w:p w:rsidR="00000000" w:rsidDel="00000000" w:rsidP="00000000" w:rsidRDefault="00000000" w:rsidRPr="00000000" w14:paraId="00000023">
      <w:pPr>
        <w:spacing w:line="360" w:lineRule="auto"/>
        <w:ind w:left="720" w:firstLine="0"/>
        <w:rPr/>
      </w:pPr>
      <w:r w:rsidDel="00000000" w:rsidR="00000000" w:rsidRPr="00000000">
        <w:rPr>
          <w:rtl w:val="0"/>
        </w:rPr>
      </w:r>
    </w:p>
    <w:p w:rsidR="00000000" w:rsidDel="00000000" w:rsidP="00000000" w:rsidRDefault="00000000" w:rsidRPr="00000000" w14:paraId="00000024">
      <w:pPr>
        <w:spacing w:line="360" w:lineRule="auto"/>
        <w:ind w:left="0" w:firstLine="0"/>
        <w:rPr>
          <w:b w:val="1"/>
        </w:rPr>
      </w:pPr>
      <w:r w:rsidDel="00000000" w:rsidR="00000000" w:rsidRPr="00000000">
        <w:rPr>
          <w:b w:val="1"/>
          <w:rtl w:val="0"/>
        </w:rPr>
        <w:t xml:space="preserve">possibili implementazioni future:</w:t>
      </w:r>
    </w:p>
    <w:p w:rsidR="00000000" w:rsidDel="00000000" w:rsidP="00000000" w:rsidRDefault="00000000" w:rsidRPr="00000000" w14:paraId="00000025">
      <w:pPr>
        <w:spacing w:line="360" w:lineRule="auto"/>
        <w:ind w:left="0" w:firstLine="0"/>
        <w:rPr/>
      </w:pPr>
      <w:r w:rsidDel="00000000" w:rsidR="00000000" w:rsidRPr="00000000">
        <w:rPr>
          <w:rtl w:val="0"/>
        </w:rPr>
        <w:t xml:space="preserve">Le possibilità di implementazioni future per un progetto di questo genere sono molteplici.</w:t>
      </w:r>
    </w:p>
    <w:p w:rsidR="00000000" w:rsidDel="00000000" w:rsidP="00000000" w:rsidRDefault="00000000" w:rsidRPr="00000000" w14:paraId="00000026">
      <w:pPr>
        <w:spacing w:line="360" w:lineRule="auto"/>
        <w:ind w:left="0" w:firstLine="0"/>
        <w:rPr/>
      </w:pPr>
      <w:r w:rsidDel="00000000" w:rsidR="00000000" w:rsidRPr="00000000">
        <w:rPr>
          <w:rtl w:val="0"/>
        </w:rPr>
        <w:t xml:space="preserve">Una possibile implementazione futura potrebbe essere quella dell’integrazione dei registri di pagamento dei clienti.</w:t>
      </w:r>
    </w:p>
    <w:p w:rsidR="00000000" w:rsidDel="00000000" w:rsidP="00000000" w:rsidRDefault="00000000" w:rsidRPr="00000000" w14:paraId="00000027">
      <w:pPr>
        <w:spacing w:line="360" w:lineRule="auto"/>
        <w:ind w:left="0" w:firstLine="0"/>
        <w:rPr/>
      </w:pPr>
      <w:r w:rsidDel="00000000" w:rsidR="00000000" w:rsidRPr="00000000">
        <w:rPr>
          <w:rtl w:val="0"/>
        </w:rPr>
        <w:t xml:space="preserve">Quando un cliente paga con un metodo tracciabile (per massimizzare l’automatismo del sistema) i dati del cliente vengono confrontati con quelli presenti nel database e viene riconosciuto il soggetto pagante, viene registrato l’importo speso in funzione della data e viene aggiornato il totale dei pagamenti del cliente specifico.</w:t>
      </w:r>
    </w:p>
    <w:p w:rsidR="00000000" w:rsidDel="00000000" w:rsidP="00000000" w:rsidRDefault="00000000" w:rsidRPr="00000000" w14:paraId="00000028">
      <w:pPr>
        <w:spacing w:line="360" w:lineRule="auto"/>
        <w:ind w:left="0" w:firstLine="0"/>
        <w:rPr/>
      </w:pPr>
      <w:r w:rsidDel="00000000" w:rsidR="00000000" w:rsidRPr="00000000">
        <w:rPr>
          <w:rtl w:val="0"/>
        </w:rPr>
        <w:t xml:space="preserve">Possibile integrazione delle spese del negozio.</w:t>
      </w:r>
    </w:p>
    <w:p w:rsidR="00000000" w:rsidDel="00000000" w:rsidP="00000000" w:rsidRDefault="00000000" w:rsidRPr="00000000" w14:paraId="00000029">
      <w:pPr>
        <w:spacing w:line="360" w:lineRule="auto"/>
        <w:ind w:left="0" w:firstLine="0"/>
        <w:rPr/>
      </w:pPr>
      <w:r w:rsidDel="00000000" w:rsidR="00000000" w:rsidRPr="00000000">
        <w:rPr>
          <w:rtl w:val="0"/>
        </w:rPr>
        <w:t xml:space="preserve">Quando viene effettuata una spesa per il negozio vengono registrati i flussi in uscita per poi ottenere uno storico dei pagamenti e la somma totale anche in funzione di un certo periodo di tempo prestabilito.</w:t>
      </w:r>
    </w:p>
    <w:p w:rsidR="00000000" w:rsidDel="00000000" w:rsidP="00000000" w:rsidRDefault="00000000" w:rsidRPr="00000000" w14:paraId="0000002A">
      <w:pPr>
        <w:spacing w:line="360" w:lineRule="auto"/>
        <w:ind w:left="0" w:firstLine="0"/>
        <w:rPr/>
      </w:pPr>
      <w:r w:rsidDel="00000000" w:rsidR="00000000" w:rsidRPr="00000000">
        <w:rPr>
          <w:rtl w:val="0"/>
        </w:rPr>
        <w:t xml:space="preserve">Possibilità di gestire il magazzino, tracciando le merci in arrivo e le merci vendute e/o spostate da un’area diversa del negozio e/o vendute ad un cliente.</w:t>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spacing w:line="360" w:lineRule="auto"/>
        <w:ind w:left="720" w:firstLine="0"/>
        <w:rPr/>
      </w:pPr>
      <w:r w:rsidDel="00000000" w:rsidR="00000000" w:rsidRPr="00000000">
        <w:rPr>
          <w:rtl w:val="0"/>
        </w:rPr>
      </w:r>
    </w:p>
    <w:p w:rsidR="00000000" w:rsidDel="00000000" w:rsidP="00000000" w:rsidRDefault="00000000" w:rsidRPr="00000000" w14:paraId="0000002E">
      <w:pPr>
        <w:spacing w:line="360" w:lineRule="auto"/>
        <w:ind w:left="720" w:firstLine="0"/>
        <w:rPr/>
      </w:pPr>
      <w:r w:rsidDel="00000000" w:rsidR="00000000" w:rsidRPr="00000000">
        <w:rPr>
          <w:rtl w:val="0"/>
        </w:rPr>
      </w:r>
    </w:p>
    <w:p w:rsidR="00000000" w:rsidDel="00000000" w:rsidP="00000000" w:rsidRDefault="00000000" w:rsidRPr="00000000" w14:paraId="0000002F">
      <w:pPr>
        <w:spacing w:line="360" w:lineRule="auto"/>
        <w:ind w:left="0" w:firstLine="0"/>
        <w:rPr/>
      </w:pPr>
      <w:r w:rsidDel="00000000" w:rsidR="00000000" w:rsidRPr="00000000">
        <w:rPr>
          <w:rtl w:val="0"/>
        </w:rPr>
        <w:t xml:space="preserve"> </w:t>
      </w:r>
    </w:p>
    <w:p w:rsidR="00000000" w:rsidDel="00000000" w:rsidP="00000000" w:rsidRDefault="00000000" w:rsidRPr="00000000" w14:paraId="00000030">
      <w:pPr>
        <w:spacing w:line="360" w:lineRule="auto"/>
        <w:ind w:left="720" w:firstLine="0"/>
        <w:rPr/>
      </w:pPr>
      <w:r w:rsidDel="00000000" w:rsidR="00000000" w:rsidRPr="00000000">
        <w:rPr>
          <w:rtl w:val="0"/>
        </w:rPr>
      </w:r>
    </w:p>
    <w:p w:rsidR="00000000" w:rsidDel="00000000" w:rsidP="00000000" w:rsidRDefault="00000000" w:rsidRPr="00000000" w14:paraId="00000031">
      <w:pPr>
        <w:spacing w:line="360" w:lineRule="auto"/>
        <w:ind w:left="72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