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55745" w14:textId="77777777" w:rsidR="00D95138" w:rsidRDefault="00000000">
      <w:pPr>
        <w:spacing w:after="0" w:line="259" w:lineRule="auto"/>
        <w:ind w:left="-1440" w:right="1046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F9F139" wp14:editId="42A7F7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9200" cy="10693400"/>
                <wp:effectExtent l="0" t="0" r="0" b="0"/>
                <wp:wrapTopAndBottom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200" cy="10693400"/>
                          <a:chOff x="0" y="0"/>
                          <a:chExt cx="7569200" cy="10693400"/>
                        </a:xfrm>
                      </wpg:grpSpPr>
                      <pic:pic xmlns:pic="http://schemas.openxmlformats.org/drawingml/2006/picture">
                        <pic:nvPicPr>
                          <pic:cNvPr id="5137" name="Picture 51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185" cy="1069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914400" y="486531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70EFE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14400" y="914399"/>
                            <a:ext cx="193976" cy="932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2242F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4400" y="1720888"/>
                            <a:ext cx="193976" cy="932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61BF6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400" y="2527376"/>
                            <a:ext cx="154299" cy="741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7BA62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400" y="3168901"/>
                            <a:ext cx="154299" cy="741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51BD3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14400" y="3810425"/>
                            <a:ext cx="2020583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34FF6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66"/>
                                </w:rPr>
                                <w:t>Análisis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33635" y="3810425"/>
                            <a:ext cx="145482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743F3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43020" y="3810425"/>
                            <a:ext cx="637668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69A58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6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22469" y="3810425"/>
                            <a:ext cx="145482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5B916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31854" y="3810425"/>
                            <a:ext cx="1305436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98E17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66"/>
                                </w:rPr>
                                <w:t>Caso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13384" y="3810425"/>
                            <a:ext cx="145482" cy="699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0F8D6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400" y="4415291"/>
                            <a:ext cx="7588710" cy="211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65F22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0"/>
                                </w:rPr>
                                <w:t>_________________________________________________________________________________________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620171" y="4415291"/>
                            <a:ext cx="44085" cy="211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22E0A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400" y="4598584"/>
                            <a:ext cx="1307252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2A5CD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40"/>
                                </w:rPr>
                                <w:t>Modelos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97246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B6FF9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63514" y="4598584"/>
                            <a:ext cx="386386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577C6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4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53976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D41C4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320244" y="4598584"/>
                            <a:ext cx="2487816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5E92E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40"/>
                                </w:rPr>
                                <w:t>Implementación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90724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AE3BE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56992" y="4598584"/>
                            <a:ext cx="381326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AA10B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40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543645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01425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09913" y="4598584"/>
                            <a:ext cx="28306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26231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40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822681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4F5C4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88948" y="4598584"/>
                            <a:ext cx="833146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D88B0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40"/>
                                </w:rPr>
                                <w:t>Nube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515319" y="4618458"/>
                            <a:ext cx="421499" cy="39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4D986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246"/>
                                  <w:sz w:val="40"/>
                                </w:rPr>
                                <w:t>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832174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C4A34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98443" y="4598584"/>
                            <a:ext cx="88171" cy="42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0E4E7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14400" y="1008396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2242E" w14:textId="77777777" w:rsidR="00D951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92" style="width:596pt;height:842pt;position:absolute;mso-position-horizontal-relative:page;mso-position-horizontal:absolute;margin-left:0pt;mso-position-vertical-relative:page;margin-top:0pt;" coordsize="75692,106934">
                <v:shape id="Picture 5137" style="position:absolute;width:75681;height:106923;left:0;top:0;" filled="f">
                  <v:imagedata r:id="rId8"/>
                </v:shape>
                <v:rect id="Rectangle 9" style="position:absolute;width:516;height:1746;left:9144;top:4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1939;height:9327;left:9144;top:9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1939;height:9327;left:9144;top:17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1542;height:7419;left:9144;top:25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1542;height:7419;left:9144;top:31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20205;height:6995;left:9144;top:38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66"/>
                          </w:rPr>
                          <w:t xml:space="preserve">Análisis</w:t>
                        </w:r>
                      </w:p>
                    </w:txbxContent>
                  </v:textbox>
                </v:rect>
                <v:rect id="Rectangle 15" style="position:absolute;width:1454;height:6995;left:24336;top:38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6376;height:6995;left:25430;top:38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66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7" style="position:absolute;width:1454;height:6995;left:30224;top:38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13054;height:6995;left:31318;top:38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66"/>
                          </w:rPr>
                          <w:t xml:space="preserve">Caso</w:t>
                        </w:r>
                      </w:p>
                    </w:txbxContent>
                  </v:textbox>
                </v:rect>
                <v:rect id="Rectangle 19" style="position:absolute;width:1454;height:6995;left:41133;top:38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75887;height:2119;left:9144;top:4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1"/>
                            <w:sz w:val="20"/>
                          </w:rPr>
                          <w:t xml:space="preserve">_________________________________________________________________________________________</w:t>
                        </w:r>
                      </w:p>
                    </w:txbxContent>
                  </v:textbox>
                </v:rect>
                <v:rect id="Rectangle 21" style="position:absolute;width:440;height:2119;left:66201;top:44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13072;height:4239;left:9144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40"/>
                          </w:rPr>
                          <w:t xml:space="preserve">Modelos</w:t>
                        </w:r>
                      </w:p>
                    </w:txbxContent>
                  </v:textbox>
                </v:rect>
                <v:rect id="Rectangle 23" style="position:absolute;width:881;height:4239;left:18972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3863;height:4239;left:19635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40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25" style="position:absolute;width:881;height:4239;left:22539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24878;height:4239;left:23202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40"/>
                          </w:rPr>
                          <w:t xml:space="preserve">Implementación</w:t>
                        </w:r>
                      </w:p>
                    </w:txbxContent>
                  </v:textbox>
                </v:rect>
                <v:rect id="Rectangle 27" style="position:absolute;width:881;height:4239;left:41907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3813;height:4239;left:42569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40"/>
                          </w:rPr>
                          <w:t xml:space="preserve">en</w:t>
                        </w:r>
                      </w:p>
                    </w:txbxContent>
                  </v:textbox>
                </v:rect>
                <v:rect id="Rectangle 29" style="position:absolute;width:881;height:4239;left:45436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2830;height:4239;left:46099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40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31" style="position:absolute;width:881;height:4239;left:48226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8331;height:4239;left:48889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40"/>
                          </w:rPr>
                          <w:t xml:space="preserve">Nube</w:t>
                        </w:r>
                      </w:p>
                    </w:txbxContent>
                  </v:textbox>
                </v:rect>
                <v:rect id="Rectangle 33" style="position:absolute;width:4214;height:3968;left:55153;top:46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246"/>
                            <w:sz w:val="40"/>
                          </w:rPr>
                          <w:t xml:space="preserve">󰞦</w:t>
                        </w:r>
                      </w:p>
                    </w:txbxContent>
                  </v:textbox>
                </v:rect>
                <v:rect id="Rectangle 34" style="position:absolute;width:881;height:4239;left:58321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881;height:4239;left:58984;top:45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516;height:1746;left:9144;top:100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4111E5FB" w14:textId="77777777" w:rsidR="00D95138" w:rsidRDefault="00000000">
      <w:pPr>
        <w:spacing w:after="374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66B0A805" w14:textId="77777777" w:rsidR="00D95138" w:rsidRDefault="00000000">
      <w:pPr>
        <w:spacing w:after="0" w:line="259" w:lineRule="auto"/>
        <w:ind w:left="0" w:firstLine="0"/>
        <w:jc w:val="left"/>
      </w:pPr>
      <w:r>
        <w:rPr>
          <w:b/>
          <w:sz w:val="56"/>
        </w:rPr>
        <w:t xml:space="preserve">Análisis de Caso </w:t>
      </w:r>
    </w:p>
    <w:p w14:paraId="222ABFDB" w14:textId="77777777" w:rsidR="00D95138" w:rsidRDefault="00000000">
      <w:pPr>
        <w:spacing w:after="491" w:line="259" w:lineRule="auto"/>
        <w:ind w:left="0" w:firstLine="0"/>
        <w:jc w:val="left"/>
      </w:pPr>
      <w:r>
        <w:rPr>
          <w:i/>
          <w:sz w:val="26"/>
        </w:rPr>
        <w:t>Modelos de Implementación en la Nube</w:t>
      </w:r>
      <w:r>
        <w:t xml:space="preserve"> </w:t>
      </w:r>
    </w:p>
    <w:p w14:paraId="5D0EE795" w14:textId="77777777" w:rsidR="00D95138" w:rsidRDefault="00000000">
      <w:pPr>
        <w:pStyle w:val="Ttulo1"/>
        <w:ind w:left="-5"/>
      </w:pPr>
      <w:r>
        <w:t xml:space="preserve">Situación inicial 📍 </w:t>
      </w:r>
    </w:p>
    <w:p w14:paraId="1FD733B8" w14:textId="77777777" w:rsidR="00D95138" w:rsidRDefault="00000000">
      <w:pPr>
        <w:spacing w:after="240"/>
      </w:pPr>
      <w:r>
        <w:t xml:space="preserve">Una empresa del sector financiero está experimentando un rápido crecimiento y necesita mejorar la seguridad, escalabilidad y eficiencia de su infraestructura tecnológica. Actualmente, la empresa utiliza servidores físicos en sus oficinas para manejar transacciones, almacenamiento de datos y servicios internos. Sin embargo, los costos de mantenimiento y la falta de redundancia ante fallos han generado preocupaciones. </w:t>
      </w:r>
    </w:p>
    <w:p w14:paraId="1DE7E599" w14:textId="77777777" w:rsidR="00D95138" w:rsidRDefault="00000000">
      <w:pPr>
        <w:spacing w:after="364"/>
      </w:pPr>
      <w:r>
        <w:t xml:space="preserve">La gerencia está considerando migrar su infraestructura a la nube, pero no está segura de qué modelo de implementación (pública, privada o híbrida) es el más adecuado. Requieren un análisis detallado para tomar una decisión informada. </w:t>
      </w:r>
    </w:p>
    <w:p w14:paraId="645FEA8F" w14:textId="77777777" w:rsidR="00D95138" w:rsidRDefault="00000000">
      <w:pPr>
        <w:pStyle w:val="Ttulo1"/>
        <w:ind w:left="-5"/>
      </w:pPr>
      <w:r>
        <w:t xml:space="preserve">Descripción del Caso 🔎 </w:t>
      </w:r>
    </w:p>
    <w:p w14:paraId="4EB650D5" w14:textId="77777777" w:rsidR="00D95138" w:rsidRDefault="00000000">
      <w:pPr>
        <w:spacing w:after="240"/>
      </w:pPr>
      <w:r>
        <w:t xml:space="preserve">En este caso, asumirás el rol de </w:t>
      </w:r>
      <w:r>
        <w:rPr>
          <w:b/>
        </w:rPr>
        <w:t>arquitecto de soluciones en la nube</w:t>
      </w:r>
      <w:r>
        <w:t xml:space="preserve">. Tu misión es evaluar la situación de la empresa y recomendar el modelo de implementación más adecuado según sus necesidades. </w:t>
      </w:r>
    </w:p>
    <w:p w14:paraId="4347CFE6" w14:textId="77777777" w:rsidR="00D95138" w:rsidRDefault="00000000">
      <w:pPr>
        <w:spacing w:after="247"/>
      </w:pPr>
      <w:r>
        <w:t xml:space="preserve">Debes analizar los siguientes aspectos: </w:t>
      </w:r>
    </w:p>
    <w:p w14:paraId="34FF8033" w14:textId="77777777" w:rsidR="00D95138" w:rsidRDefault="00000000">
      <w:pPr>
        <w:numPr>
          <w:ilvl w:val="0"/>
          <w:numId w:val="1"/>
        </w:numPr>
        <w:ind w:hanging="360"/>
      </w:pPr>
      <w:r>
        <w:t xml:space="preserve">Requerimientos de seguridad y cumplimiento normativo. </w:t>
      </w:r>
    </w:p>
    <w:p w14:paraId="48E5EF9B" w14:textId="77777777" w:rsidR="00D95138" w:rsidRDefault="00000000">
      <w:pPr>
        <w:numPr>
          <w:ilvl w:val="0"/>
          <w:numId w:val="1"/>
        </w:numPr>
        <w:ind w:hanging="360"/>
      </w:pPr>
      <w:r>
        <w:t xml:space="preserve">Costo de operación y mantenimiento. </w:t>
      </w:r>
    </w:p>
    <w:p w14:paraId="3825E74C" w14:textId="77777777" w:rsidR="00D95138" w:rsidRDefault="00000000">
      <w:pPr>
        <w:numPr>
          <w:ilvl w:val="0"/>
          <w:numId w:val="1"/>
        </w:numPr>
        <w:ind w:hanging="360"/>
      </w:pPr>
      <w:r>
        <w:t xml:space="preserve">Escalabilidad y capacidad de adaptación a cambios en la demanda. </w:t>
      </w:r>
    </w:p>
    <w:p w14:paraId="21272E38" w14:textId="77777777" w:rsidR="00D95138" w:rsidRDefault="00000000">
      <w:pPr>
        <w:numPr>
          <w:ilvl w:val="0"/>
          <w:numId w:val="1"/>
        </w:numPr>
        <w:ind w:hanging="360"/>
      </w:pPr>
      <w:r>
        <w:t xml:space="preserve">Gestión de datos y redundancia ante fallos. </w:t>
      </w:r>
    </w:p>
    <w:p w14:paraId="7724EB7D" w14:textId="77777777" w:rsidR="00D95138" w:rsidRDefault="00000000">
      <w:pPr>
        <w:numPr>
          <w:ilvl w:val="0"/>
          <w:numId w:val="1"/>
        </w:numPr>
        <w:ind w:hanging="360"/>
      </w:pPr>
      <w:r>
        <w:t xml:space="preserve">Disponibilidad y rendimiento de los servicios. </w:t>
      </w:r>
    </w:p>
    <w:p w14:paraId="5E6B0FBF" w14:textId="77777777" w:rsidR="00D95138" w:rsidRDefault="00000000">
      <w:pPr>
        <w:numPr>
          <w:ilvl w:val="0"/>
          <w:numId w:val="1"/>
        </w:numPr>
        <w:spacing w:after="371"/>
        <w:ind w:hanging="360"/>
      </w:pPr>
      <w:r>
        <w:t xml:space="preserve">Consideraciones estratégicas a largo plazo. </w:t>
      </w:r>
    </w:p>
    <w:p w14:paraId="4C47FD9C" w14:textId="77777777" w:rsidR="00D95138" w:rsidRDefault="00000000">
      <w:pPr>
        <w:pStyle w:val="Ttulo1"/>
        <w:ind w:left="-5"/>
      </w:pPr>
      <w:r>
        <w:t xml:space="preserve">Instrucciones 💡 </w:t>
      </w:r>
    </w:p>
    <w:p w14:paraId="00D920BE" w14:textId="77777777" w:rsidR="00D95138" w:rsidRDefault="00000000">
      <w:pPr>
        <w:spacing w:after="245"/>
      </w:pPr>
      <w:r>
        <w:t xml:space="preserve">Para resolver este caso, sigue los siguientes pasos: </w:t>
      </w:r>
    </w:p>
    <w:p w14:paraId="24C9CF0C" w14:textId="77777777" w:rsidR="00D95138" w:rsidRDefault="00000000">
      <w:pPr>
        <w:numPr>
          <w:ilvl w:val="0"/>
          <w:numId w:val="2"/>
        </w:numPr>
        <w:ind w:hanging="360"/>
      </w:pPr>
      <w:r>
        <w:rPr>
          <w:b/>
        </w:rPr>
        <w:t>Evaluación de la infraestructura actual:</w:t>
      </w:r>
      <w:r>
        <w:t xml:space="preserve"> Identifica los principales problemas de la infraestructura </w:t>
      </w:r>
      <w:proofErr w:type="spellStart"/>
      <w:r>
        <w:t>on</w:t>
      </w:r>
      <w:proofErr w:type="spellEnd"/>
      <w:r>
        <w:t xml:space="preserve">-premise. </w:t>
      </w:r>
    </w:p>
    <w:p w14:paraId="6D18D7C6" w14:textId="77777777" w:rsidR="00D95138" w:rsidRDefault="00000000">
      <w:pPr>
        <w:numPr>
          <w:ilvl w:val="0"/>
          <w:numId w:val="2"/>
        </w:numPr>
        <w:ind w:hanging="360"/>
      </w:pPr>
      <w:r>
        <w:rPr>
          <w:b/>
        </w:rPr>
        <w:t>Análisis de modelos de implementación:</w:t>
      </w:r>
      <w:r>
        <w:t xml:space="preserve"> Explica las diferencias entre nube pública, privada e híbrida. </w:t>
      </w:r>
    </w:p>
    <w:p w14:paraId="6D1AB928" w14:textId="77777777" w:rsidR="00D95138" w:rsidRDefault="00000000">
      <w:pPr>
        <w:numPr>
          <w:ilvl w:val="0"/>
          <w:numId w:val="2"/>
        </w:numPr>
        <w:ind w:hanging="360"/>
      </w:pPr>
      <w:r>
        <w:rPr>
          <w:b/>
        </w:rPr>
        <w:lastRenderedPageBreak/>
        <w:t>Recomendación del modelo adecuado:</w:t>
      </w:r>
      <w:r>
        <w:t xml:space="preserve"> Justifica tu elección con base en los requerimientos de la empresa. </w:t>
      </w:r>
    </w:p>
    <w:p w14:paraId="353E1D42" w14:textId="77777777" w:rsidR="00D95138" w:rsidRDefault="00000000">
      <w:pPr>
        <w:spacing w:after="53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2AF52BD8" w14:textId="77777777" w:rsidR="00D95138" w:rsidRDefault="00000000">
      <w:pPr>
        <w:numPr>
          <w:ilvl w:val="0"/>
          <w:numId w:val="2"/>
        </w:numPr>
        <w:ind w:hanging="360"/>
      </w:pPr>
      <w:r>
        <w:rPr>
          <w:b/>
        </w:rPr>
        <w:t>Plan de migración:</w:t>
      </w:r>
      <w:r>
        <w:t xml:space="preserve"> Define los pasos clave para la transición a la nube. </w:t>
      </w:r>
    </w:p>
    <w:p w14:paraId="1A9FC028" w14:textId="77777777" w:rsidR="00D95138" w:rsidRDefault="00000000">
      <w:pPr>
        <w:numPr>
          <w:ilvl w:val="0"/>
          <w:numId w:val="2"/>
        </w:numPr>
        <w:ind w:hanging="360"/>
      </w:pPr>
      <w:r>
        <w:rPr>
          <w:b/>
        </w:rPr>
        <w:t>Evaluación de costos:</w:t>
      </w:r>
      <w:r>
        <w:t xml:space="preserve"> Presenta una comparación de costos entre los diferentes modelos de implementación. </w:t>
      </w:r>
    </w:p>
    <w:p w14:paraId="7D9B8B54" w14:textId="77777777" w:rsidR="00D95138" w:rsidRDefault="00000000">
      <w:pPr>
        <w:numPr>
          <w:ilvl w:val="0"/>
          <w:numId w:val="2"/>
        </w:numPr>
        <w:ind w:hanging="360"/>
      </w:pPr>
      <w:r>
        <w:rPr>
          <w:b/>
        </w:rPr>
        <w:t>Estrategias de seguridad y cumplimiento:</w:t>
      </w:r>
      <w:r>
        <w:t xml:space="preserve"> Explica cómo se pueden mitigar riesgos y cumplir normativas del sector financiero. </w:t>
      </w:r>
    </w:p>
    <w:p w14:paraId="533D1CAF" w14:textId="77777777" w:rsidR="00D95138" w:rsidRDefault="00000000">
      <w:pPr>
        <w:numPr>
          <w:ilvl w:val="0"/>
          <w:numId w:val="2"/>
        </w:numPr>
        <w:spacing w:after="365"/>
        <w:ind w:hanging="360"/>
      </w:pPr>
      <w:r>
        <w:rPr>
          <w:b/>
        </w:rPr>
        <w:t>Caso de éxito:</w:t>
      </w:r>
      <w:r>
        <w:t xml:space="preserve"> Presenta un ejemplo real de una empresa del sector financiero que haya implementado un modelo en la nube con éxito. </w:t>
      </w:r>
    </w:p>
    <w:p w14:paraId="6A82597C" w14:textId="77777777" w:rsidR="00D95138" w:rsidRDefault="00000000">
      <w:pPr>
        <w:pStyle w:val="Ttulo1"/>
        <w:ind w:left="-5"/>
      </w:pPr>
      <w:r>
        <w:t xml:space="preserve">Entregables 📬 </w:t>
      </w:r>
    </w:p>
    <w:p w14:paraId="25AFEA2D" w14:textId="77777777" w:rsidR="00D95138" w:rsidRDefault="00000000">
      <w:pPr>
        <w:spacing w:after="248"/>
      </w:pPr>
      <w:r>
        <w:t xml:space="preserve">Los participantes deberán entregar un informe con los siguientes apartados: </w:t>
      </w:r>
    </w:p>
    <w:p w14:paraId="68B78B0D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Resumen ejecutivo:</w:t>
      </w:r>
      <w:r>
        <w:t xml:space="preserve"> Explicación breve de la propuesta. </w:t>
      </w:r>
    </w:p>
    <w:p w14:paraId="645E4F3B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Análisis de la situación actual:</w:t>
      </w:r>
      <w:r>
        <w:t xml:space="preserve"> Evaluación de problemas y necesidades de la empresa. </w:t>
      </w:r>
    </w:p>
    <w:p w14:paraId="11127EA7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Comparación de modelos de implementación:</w:t>
      </w:r>
      <w:r>
        <w:t xml:space="preserve"> Explicación de ventajas y desventajas de cada opción. </w:t>
      </w:r>
    </w:p>
    <w:p w14:paraId="0D917595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Recomendación y justificación:</w:t>
      </w:r>
      <w:r>
        <w:t xml:space="preserve"> Modelo de implementación sugerido con su respectiva justificación. </w:t>
      </w:r>
    </w:p>
    <w:p w14:paraId="20588F5A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Plan de migración:</w:t>
      </w:r>
      <w:r>
        <w:t xml:space="preserve"> Estrategia detallada para la transición a la nube. </w:t>
      </w:r>
    </w:p>
    <w:p w14:paraId="00802858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Evaluación de costos:</w:t>
      </w:r>
      <w:r>
        <w:t xml:space="preserve"> Comparación de costos operativos. </w:t>
      </w:r>
    </w:p>
    <w:p w14:paraId="4F9877BB" w14:textId="77777777" w:rsidR="00D95138" w:rsidRDefault="00000000">
      <w:pPr>
        <w:numPr>
          <w:ilvl w:val="0"/>
          <w:numId w:val="3"/>
        </w:numPr>
        <w:ind w:hanging="360"/>
      </w:pPr>
      <w:r>
        <w:rPr>
          <w:b/>
        </w:rPr>
        <w:t>Medidas de seguridad y cumplimiento:</w:t>
      </w:r>
      <w:r>
        <w:t xml:space="preserve"> Estrategias de mitigación de riesgos. </w:t>
      </w:r>
    </w:p>
    <w:p w14:paraId="273630E1" w14:textId="77777777" w:rsidR="00D95138" w:rsidRDefault="00000000">
      <w:pPr>
        <w:numPr>
          <w:ilvl w:val="0"/>
          <w:numId w:val="3"/>
        </w:numPr>
        <w:spacing w:after="240"/>
        <w:ind w:hanging="360"/>
      </w:pPr>
      <w:r>
        <w:rPr>
          <w:b/>
        </w:rPr>
        <w:t>Caso de éxito:</w:t>
      </w:r>
      <w:r>
        <w:t xml:space="preserve"> Ejemplo de una empresa que haya adoptado un modelo de nube con éxito. </w:t>
      </w:r>
    </w:p>
    <w:p w14:paraId="6D5E268D" w14:textId="48E85E1D" w:rsidR="00D95138" w:rsidRDefault="00000000" w:rsidP="004E2847">
      <w:pPr>
        <w:spacing w:after="240"/>
      </w:pPr>
      <w:r>
        <w:t xml:space="preserve">El informe puede entregarse en formato de documento (PDF, Word) o presentación (PowerPoint, Google </w:t>
      </w:r>
      <w:proofErr w:type="spellStart"/>
      <w:r>
        <w:t>Slides</w:t>
      </w:r>
      <w:proofErr w:type="spellEnd"/>
      <w:r>
        <w:t>). Se recomienda incluir diagramas y esquemas para ilustrar la solución propuesta.</w:t>
      </w:r>
    </w:p>
    <w:p w14:paraId="6A22BD9E" w14:textId="77777777" w:rsidR="004E2847" w:rsidRDefault="004E2847" w:rsidP="004E2847">
      <w:pPr>
        <w:spacing w:after="240"/>
      </w:pPr>
    </w:p>
    <w:p w14:paraId="622B9AB5" w14:textId="77777777" w:rsidR="004E2847" w:rsidRDefault="004E2847" w:rsidP="004E2847">
      <w:pPr>
        <w:spacing w:after="240"/>
      </w:pPr>
    </w:p>
    <w:p w14:paraId="16DCC63B" w14:textId="77777777" w:rsidR="004E2847" w:rsidRDefault="004E2847" w:rsidP="004E2847">
      <w:pPr>
        <w:spacing w:after="240"/>
      </w:pPr>
    </w:p>
    <w:p w14:paraId="5442E36E" w14:textId="77777777" w:rsidR="004E2847" w:rsidRDefault="004E2847" w:rsidP="004E2847">
      <w:pPr>
        <w:spacing w:after="240"/>
      </w:pPr>
    </w:p>
    <w:p w14:paraId="38C00CCC" w14:textId="77777777" w:rsidR="004E2847" w:rsidRDefault="004E2847" w:rsidP="004E2847">
      <w:pPr>
        <w:spacing w:after="240"/>
      </w:pPr>
    </w:p>
    <w:p w14:paraId="371CCB59" w14:textId="77777777" w:rsidR="004E2847" w:rsidRDefault="004E2847" w:rsidP="004E2847">
      <w:pPr>
        <w:spacing w:after="240"/>
      </w:pPr>
    </w:p>
    <w:p w14:paraId="51205474" w14:textId="77777777" w:rsidR="004E2847" w:rsidRDefault="004E2847" w:rsidP="004E2847">
      <w:pPr>
        <w:spacing w:after="240"/>
      </w:pPr>
    </w:p>
    <w:p w14:paraId="2CEBA227" w14:textId="2ADD2EC1" w:rsidR="004E2847" w:rsidRPr="004E2847" w:rsidRDefault="004E2847" w:rsidP="004E2847">
      <w:pPr>
        <w:spacing w:after="240"/>
        <w:rPr>
          <w:b/>
          <w:bCs/>
        </w:rPr>
      </w:pPr>
      <w:r w:rsidRPr="004E2847">
        <w:rPr>
          <w:b/>
          <w:bCs/>
        </w:rPr>
        <w:lastRenderedPageBreak/>
        <w:t>Reporte</w:t>
      </w:r>
    </w:p>
    <w:sectPr w:rsidR="004E2847" w:rsidRPr="004E2847">
      <w:footerReference w:type="even" r:id="rId9"/>
      <w:footerReference w:type="default" r:id="rId10"/>
      <w:footerReference w:type="first" r:id="rId11"/>
      <w:pgSz w:w="11920" w:h="16840"/>
      <w:pgMar w:top="766" w:right="1455" w:bottom="161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59628" w14:textId="77777777" w:rsidR="001A3F61" w:rsidRDefault="001A3F61">
      <w:pPr>
        <w:spacing w:after="0" w:line="240" w:lineRule="auto"/>
      </w:pPr>
      <w:r>
        <w:separator/>
      </w:r>
    </w:p>
  </w:endnote>
  <w:endnote w:type="continuationSeparator" w:id="0">
    <w:p w14:paraId="081DA43E" w14:textId="77777777" w:rsidR="001A3F61" w:rsidRDefault="001A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33C69" w14:textId="77777777" w:rsidR="00D95138" w:rsidRDefault="00000000">
    <w:pPr>
      <w:spacing w:after="0" w:line="259" w:lineRule="auto"/>
      <w:ind w:left="0" w:right="129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30FBF24" wp14:editId="7E249CAB">
          <wp:simplePos x="0" y="0"/>
          <wp:positionH relativeFrom="page">
            <wp:posOffset>5895975</wp:posOffset>
          </wp:positionH>
          <wp:positionV relativeFrom="page">
            <wp:posOffset>10168937</wp:posOffset>
          </wp:positionV>
          <wp:extent cx="871728" cy="298703"/>
          <wp:effectExtent l="0" t="0" r="0" b="0"/>
          <wp:wrapSquare wrapText="bothSides"/>
          <wp:docPr id="4783" name="Picture 47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83" name="Picture 47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728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F9705" w14:textId="77777777" w:rsidR="00D95138" w:rsidRDefault="00000000">
    <w:pPr>
      <w:spacing w:after="0" w:line="259" w:lineRule="auto"/>
      <w:ind w:left="0" w:right="129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D9B4F18" wp14:editId="2A36390A">
          <wp:simplePos x="0" y="0"/>
          <wp:positionH relativeFrom="page">
            <wp:posOffset>5895975</wp:posOffset>
          </wp:positionH>
          <wp:positionV relativeFrom="page">
            <wp:posOffset>10168937</wp:posOffset>
          </wp:positionV>
          <wp:extent cx="871728" cy="298703"/>
          <wp:effectExtent l="0" t="0" r="0" b="0"/>
          <wp:wrapSquare wrapText="bothSides"/>
          <wp:docPr id="1391382471" name="Picture 47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83" name="Picture 47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1728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625DD" w14:textId="77777777" w:rsidR="00D95138" w:rsidRDefault="00D9513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930BD" w14:textId="77777777" w:rsidR="001A3F61" w:rsidRDefault="001A3F61">
      <w:pPr>
        <w:spacing w:after="0" w:line="240" w:lineRule="auto"/>
      </w:pPr>
      <w:r>
        <w:separator/>
      </w:r>
    </w:p>
  </w:footnote>
  <w:footnote w:type="continuationSeparator" w:id="0">
    <w:p w14:paraId="3D0DA1B7" w14:textId="77777777" w:rsidR="001A3F61" w:rsidRDefault="001A3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4E45"/>
    <w:multiLevelType w:val="hybridMultilevel"/>
    <w:tmpl w:val="E3C6E50C"/>
    <w:lvl w:ilvl="0" w:tplc="78222B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26DF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C14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46BC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9C4B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ACCB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5CE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D442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6852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B51CFD"/>
    <w:multiLevelType w:val="hybridMultilevel"/>
    <w:tmpl w:val="A0D0F9B4"/>
    <w:lvl w:ilvl="0" w:tplc="23165D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5C65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8C7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CE09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48D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529C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8BA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3E0F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E96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E24234"/>
    <w:multiLevelType w:val="hybridMultilevel"/>
    <w:tmpl w:val="AAF2A22E"/>
    <w:lvl w:ilvl="0" w:tplc="4D8EB2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6B0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02E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AE0B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DA66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ED9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3627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E863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CAF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5383149">
    <w:abstractNumId w:val="2"/>
  </w:num>
  <w:num w:numId="2" w16cid:durableId="724179587">
    <w:abstractNumId w:val="1"/>
  </w:num>
  <w:num w:numId="3" w16cid:durableId="167314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38"/>
    <w:rsid w:val="001A3F61"/>
    <w:rsid w:val="004E2847"/>
    <w:rsid w:val="00D95138"/>
    <w:rsid w:val="00FA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0D55"/>
  <w15:docId w15:val="{B65C801C-BFCC-4EA9-8796-1283C5D0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84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4" w:line="259" w:lineRule="auto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469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L3 💪Análisis de caso | Modelos de implementación en la nube.docx</dc:title>
  <dc:subject/>
  <dc:creator>Michell messina</dc:creator>
  <cp:keywords/>
  <cp:lastModifiedBy>Michell messina</cp:lastModifiedBy>
  <cp:revision>2</cp:revision>
  <dcterms:created xsi:type="dcterms:W3CDTF">2025-07-14T03:48:00Z</dcterms:created>
  <dcterms:modified xsi:type="dcterms:W3CDTF">2025-07-14T03:48:00Z</dcterms:modified>
</cp:coreProperties>
</file>