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481A2" w14:textId="77777777" w:rsidR="001F7AA7" w:rsidRPr="00DC442E" w:rsidRDefault="001F7AA7" w:rsidP="00DC442E">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rFonts w:ascii="Times New Roman" w:hAnsi="Times New Roman" w:cs="Times New Roman"/>
          <w:b/>
          <w:bCs/>
          <w:sz w:val="18"/>
          <w:szCs w:val="18"/>
          <w:lang w:eastAsia="es-EC"/>
        </w:rPr>
      </w:pPr>
      <w:r>
        <w:rPr>
          <w:noProof/>
        </w:rPr>
        <w:drawing>
          <wp:inline distT="0" distB="0" distL="0" distR="0" wp14:anchorId="5D3656BB" wp14:editId="08AA330E">
            <wp:extent cx="1962150" cy="855498"/>
            <wp:effectExtent l="0" t="0" r="0" b="0"/>
            <wp:docPr id="1617492613" name="Imagen 1617492613" descr="Proceso de Admisión UG – CII 2023 2024 - Decanato de Vinculación con la  Sociedad y Bienestar Estudian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ceso de Admisión UG – CII 2023 2024 - Decanato de Vinculación con la  Sociedad y Bienestar Estudiant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5292" cy="861228"/>
                    </a:xfrm>
                    <a:prstGeom prst="rect">
                      <a:avLst/>
                    </a:prstGeom>
                    <a:noFill/>
                    <a:ln>
                      <a:noFill/>
                    </a:ln>
                  </pic:spPr>
                </pic:pic>
              </a:graphicData>
            </a:graphic>
          </wp:inline>
        </w:drawing>
      </w:r>
    </w:p>
    <w:p w14:paraId="1ACDFA3F" w14:textId="77777777" w:rsidR="001F7AA7" w:rsidRPr="00B3341D" w:rsidRDefault="001F7AA7" w:rsidP="00655E65">
      <w:pPr>
        <w:pStyle w:val="TITARTINGLES"/>
        <w:rPr>
          <w:i w:val="0"/>
          <w:color w:val="auto"/>
          <w:sz w:val="44"/>
          <w:szCs w:val="44"/>
        </w:rPr>
      </w:pPr>
      <w:r w:rsidRPr="00B3341D">
        <w:rPr>
          <w:i w:val="0"/>
          <w:color w:val="auto"/>
          <w:sz w:val="44"/>
          <w:szCs w:val="44"/>
        </w:rPr>
        <w:t>Universidad Estatal de Guayaquil</w:t>
      </w:r>
    </w:p>
    <w:p w14:paraId="6B0606EB" w14:textId="77777777" w:rsidR="001F7AA7" w:rsidRPr="00B3341D" w:rsidRDefault="001F7AA7" w:rsidP="00655E65">
      <w:pPr>
        <w:pStyle w:val="TITARTINGLES"/>
        <w:rPr>
          <w:i w:val="0"/>
          <w:color w:val="auto"/>
        </w:rPr>
      </w:pPr>
    </w:p>
    <w:p w14:paraId="614462E0" w14:textId="77777777" w:rsidR="001F7AA7" w:rsidRPr="00B3341D" w:rsidRDefault="001F7AA7" w:rsidP="0038356D">
      <w:pPr>
        <w:pStyle w:val="TITARTINGLES"/>
        <w:rPr>
          <w:i w:val="0"/>
          <w:color w:val="auto"/>
          <w:sz w:val="44"/>
          <w:szCs w:val="44"/>
        </w:rPr>
      </w:pPr>
      <w:r w:rsidRPr="00B3341D">
        <w:rPr>
          <w:i w:val="0"/>
          <w:color w:val="auto"/>
          <w:sz w:val="40"/>
          <w:szCs w:val="40"/>
        </w:rPr>
        <w:t>Facultad de Ciencias Matemáticas y Físicas</w:t>
      </w:r>
    </w:p>
    <w:p w14:paraId="17920ECF" w14:textId="77777777" w:rsidR="001F7AA7" w:rsidRPr="00B3341D" w:rsidRDefault="001F7AA7" w:rsidP="00655E65">
      <w:pPr>
        <w:jc w:val="center"/>
        <w:rPr>
          <w:rFonts w:ascii="Times New Roman" w:hAnsi="Times New Roman" w:cs="Times New Roman"/>
          <w:iCs/>
          <w:sz w:val="24"/>
          <w:lang w:val="es-ES"/>
        </w:rPr>
      </w:pPr>
    </w:p>
    <w:p w14:paraId="594ED019" w14:textId="77777777" w:rsidR="001F7AA7" w:rsidRPr="00B3341D" w:rsidRDefault="001F7AA7" w:rsidP="00655E65">
      <w:pPr>
        <w:pStyle w:val="TITARTINGLES"/>
        <w:rPr>
          <w:i w:val="0"/>
          <w:color w:val="auto"/>
        </w:rPr>
      </w:pPr>
      <w:r w:rsidRPr="00B3341D">
        <w:rPr>
          <w:i w:val="0"/>
          <w:color w:val="auto"/>
        </w:rPr>
        <w:t>Carrera de Software</w:t>
      </w:r>
    </w:p>
    <w:p w14:paraId="3F923210" w14:textId="77777777" w:rsidR="001F7AA7" w:rsidRPr="00B3341D" w:rsidRDefault="001F7AA7" w:rsidP="00A40DE1">
      <w:pPr>
        <w:pStyle w:val="TITARTINGLES"/>
        <w:jc w:val="left"/>
        <w:rPr>
          <w:i w:val="0"/>
          <w:color w:val="auto"/>
        </w:rPr>
      </w:pPr>
    </w:p>
    <w:p w14:paraId="669767A0" w14:textId="1EA58706" w:rsidR="001F7AA7" w:rsidRPr="00B3341D" w:rsidRDefault="001F7AA7" w:rsidP="00F5766E">
      <w:pPr>
        <w:pStyle w:val="TITARTINGLES"/>
        <w:rPr>
          <w:i w:val="0"/>
          <w:color w:val="auto"/>
          <w:sz w:val="40"/>
          <w:szCs w:val="40"/>
        </w:rPr>
      </w:pPr>
      <w:r>
        <w:rPr>
          <w:i w:val="0"/>
          <w:color w:val="auto"/>
          <w:sz w:val="40"/>
          <w:szCs w:val="40"/>
        </w:rPr>
        <w:t>PROYECT</w:t>
      </w:r>
      <w:r>
        <w:rPr>
          <w:i w:val="0"/>
          <w:color w:val="auto"/>
          <w:sz w:val="40"/>
          <w:szCs w:val="40"/>
          <w:lang w:val="es-US"/>
        </w:rPr>
        <w:t xml:space="preserve">O: </w:t>
      </w:r>
      <w:r>
        <w:rPr>
          <w:i w:val="0"/>
          <w:color w:val="auto"/>
          <w:sz w:val="40"/>
          <w:szCs w:val="40"/>
        </w:rPr>
        <w:t>Grupo</w:t>
      </w:r>
      <w:r>
        <w:rPr>
          <w:i w:val="0"/>
          <w:color w:val="auto"/>
          <w:sz w:val="40"/>
          <w:szCs w:val="40"/>
          <w:lang w:val="en-US"/>
        </w:rPr>
        <w:t>” D”</w:t>
      </w:r>
      <w:r>
        <w:rPr>
          <w:i w:val="0"/>
          <w:color w:val="auto"/>
          <w:sz w:val="40"/>
          <w:szCs w:val="40"/>
        </w:rPr>
        <w:t xml:space="preserve"> </w:t>
      </w:r>
    </w:p>
    <w:p w14:paraId="596F60D5" w14:textId="77777777" w:rsidR="001F7AA7" w:rsidRPr="001F7AA7" w:rsidRDefault="001F7AA7" w:rsidP="00A01628">
      <w:pPr>
        <w:rPr>
          <w:rFonts w:ascii="Times New Roman" w:hAnsi="Times New Roman" w:cs="Times New Roman"/>
          <w:iCs/>
          <w:lang w:val="es-US"/>
        </w:rPr>
      </w:pPr>
    </w:p>
    <w:p w14:paraId="20E2A0F3" w14:textId="77777777" w:rsidR="001F7AA7" w:rsidRPr="001F7AA7" w:rsidRDefault="001F7AA7" w:rsidP="00655E65">
      <w:pPr>
        <w:jc w:val="center"/>
        <w:rPr>
          <w:rFonts w:ascii="Times New Roman" w:hAnsi="Times New Roman" w:cs="Times New Roman"/>
          <w:b/>
          <w:bCs/>
          <w:iCs/>
          <w:sz w:val="32"/>
          <w:szCs w:val="32"/>
          <w:lang w:val="es-US"/>
        </w:rPr>
      </w:pPr>
      <w:r w:rsidRPr="001F7AA7">
        <w:rPr>
          <w:rFonts w:ascii="Times New Roman" w:hAnsi="Times New Roman" w:cs="Times New Roman"/>
          <w:b/>
          <w:bCs/>
          <w:iCs/>
          <w:sz w:val="32"/>
          <w:szCs w:val="32"/>
          <w:lang w:val="es-US"/>
        </w:rPr>
        <w:t>Asignatura:</w:t>
      </w:r>
    </w:p>
    <w:p w14:paraId="31454E63" w14:textId="77777777" w:rsidR="001F7AA7" w:rsidRPr="001F7AA7" w:rsidRDefault="001F7AA7" w:rsidP="001A1BE2">
      <w:pPr>
        <w:jc w:val="center"/>
        <w:rPr>
          <w:rFonts w:ascii="Times New Roman" w:hAnsi="Times New Roman" w:cs="Times New Roman"/>
          <w:iCs/>
          <w:sz w:val="32"/>
          <w:szCs w:val="32"/>
          <w:lang w:val="es-US"/>
        </w:rPr>
      </w:pPr>
      <w:r w:rsidRPr="001F7AA7">
        <w:rPr>
          <w:rFonts w:ascii="Times New Roman" w:hAnsi="Times New Roman" w:cs="Times New Roman"/>
          <w:iCs/>
          <w:sz w:val="32"/>
          <w:szCs w:val="32"/>
          <w:lang w:val="es-US"/>
        </w:rPr>
        <w:t>Construcción de Software</w:t>
      </w:r>
    </w:p>
    <w:p w14:paraId="4ADD0A13" w14:textId="77777777" w:rsidR="001F7AA7" w:rsidRPr="001F7AA7" w:rsidRDefault="001F7AA7" w:rsidP="001A1BE2">
      <w:pPr>
        <w:jc w:val="center"/>
        <w:rPr>
          <w:rFonts w:ascii="Times New Roman" w:hAnsi="Times New Roman" w:cs="Times New Roman"/>
          <w:iCs/>
          <w:sz w:val="32"/>
          <w:szCs w:val="32"/>
          <w:lang w:val="es-US"/>
        </w:rPr>
      </w:pPr>
    </w:p>
    <w:p w14:paraId="1CD85A24" w14:textId="77777777" w:rsidR="001F7AA7" w:rsidRPr="001F7AA7" w:rsidRDefault="001F7AA7" w:rsidP="004F7A3B">
      <w:pPr>
        <w:jc w:val="center"/>
        <w:rPr>
          <w:rFonts w:ascii="Times New Roman" w:hAnsi="Times New Roman" w:cs="Times New Roman"/>
          <w:b/>
          <w:bCs/>
          <w:iCs/>
          <w:sz w:val="32"/>
          <w:szCs w:val="32"/>
          <w:u w:val="single"/>
          <w:lang w:val="es-US"/>
        </w:rPr>
      </w:pPr>
      <w:r w:rsidRPr="001F7AA7">
        <w:rPr>
          <w:rFonts w:ascii="Times New Roman" w:hAnsi="Times New Roman" w:cs="Times New Roman"/>
          <w:b/>
          <w:bCs/>
          <w:iCs/>
          <w:sz w:val="32"/>
          <w:szCs w:val="32"/>
          <w:lang w:val="es-US"/>
        </w:rPr>
        <w:t>Paralelo:</w:t>
      </w:r>
    </w:p>
    <w:p w14:paraId="3306C563" w14:textId="77777777" w:rsidR="001F7AA7" w:rsidRPr="001F7AA7" w:rsidRDefault="001F7AA7" w:rsidP="001A1BE2">
      <w:pPr>
        <w:jc w:val="center"/>
        <w:rPr>
          <w:rFonts w:ascii="Times New Roman" w:hAnsi="Times New Roman" w:cs="Times New Roman"/>
          <w:iCs/>
          <w:sz w:val="32"/>
          <w:szCs w:val="32"/>
          <w:lang w:val="es-US"/>
        </w:rPr>
      </w:pPr>
      <w:r w:rsidRPr="001F7AA7">
        <w:rPr>
          <w:rFonts w:ascii="Times New Roman" w:hAnsi="Times New Roman" w:cs="Times New Roman"/>
          <w:iCs/>
          <w:sz w:val="32"/>
          <w:szCs w:val="32"/>
          <w:lang w:val="es-US"/>
        </w:rPr>
        <w:t>Sof-S-Ve-6-2</w:t>
      </w:r>
    </w:p>
    <w:p w14:paraId="25CF242F" w14:textId="77777777" w:rsidR="001F7AA7" w:rsidRPr="001F7AA7" w:rsidRDefault="001F7AA7" w:rsidP="001A1BE2">
      <w:pPr>
        <w:jc w:val="center"/>
        <w:rPr>
          <w:rFonts w:ascii="Times New Roman" w:hAnsi="Times New Roman" w:cs="Times New Roman"/>
          <w:iCs/>
          <w:sz w:val="32"/>
          <w:szCs w:val="32"/>
          <w:lang w:val="es-US"/>
        </w:rPr>
      </w:pPr>
    </w:p>
    <w:p w14:paraId="16ABE1EA" w14:textId="77777777" w:rsidR="001F7AA7" w:rsidRPr="001F7AA7" w:rsidRDefault="001F7AA7" w:rsidP="00655E65">
      <w:pPr>
        <w:jc w:val="center"/>
        <w:rPr>
          <w:rFonts w:ascii="Times New Roman" w:hAnsi="Times New Roman" w:cs="Times New Roman"/>
          <w:b/>
          <w:bCs/>
          <w:iCs/>
          <w:sz w:val="32"/>
          <w:szCs w:val="32"/>
          <w:lang w:val="es-US"/>
        </w:rPr>
      </w:pPr>
      <w:r w:rsidRPr="001F7AA7">
        <w:rPr>
          <w:rFonts w:ascii="Times New Roman" w:hAnsi="Times New Roman" w:cs="Times New Roman"/>
          <w:b/>
          <w:bCs/>
          <w:iCs/>
          <w:sz w:val="32"/>
          <w:szCs w:val="32"/>
          <w:lang w:val="es-US"/>
        </w:rPr>
        <w:t>Autores:</w:t>
      </w:r>
    </w:p>
    <w:p w14:paraId="5B068262" w14:textId="587885E2" w:rsidR="001F7AA7" w:rsidRPr="001F7AA7" w:rsidRDefault="001F7AA7" w:rsidP="0072620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rFonts w:ascii="Times New Roman" w:hAnsi="Times New Roman" w:cs="Times New Roman"/>
          <w:sz w:val="32"/>
          <w:szCs w:val="32"/>
          <w:lang w:val="es-US" w:eastAsia="es-EC"/>
        </w:rPr>
      </w:pPr>
      <w:r w:rsidRPr="001F7AA7">
        <w:rPr>
          <w:rFonts w:ascii="Times New Roman" w:hAnsi="Times New Roman" w:cs="Times New Roman"/>
          <w:sz w:val="32"/>
          <w:szCs w:val="32"/>
          <w:lang w:val="es-US" w:eastAsia="es-EC"/>
        </w:rPr>
        <w:t>Aspiazu Mendieta Michelle Nicole (</w:t>
      </w:r>
      <w:r w:rsidR="000A491D" w:rsidRPr="001F7AA7">
        <w:rPr>
          <w:rFonts w:ascii="Times New Roman" w:hAnsi="Times New Roman" w:cs="Times New Roman"/>
          <w:sz w:val="32"/>
          <w:szCs w:val="32"/>
          <w:lang w:val="es-US" w:eastAsia="es-EC"/>
        </w:rPr>
        <w:t>Líder</w:t>
      </w:r>
      <w:r w:rsidRPr="001F7AA7">
        <w:rPr>
          <w:rFonts w:ascii="Times New Roman" w:hAnsi="Times New Roman" w:cs="Times New Roman"/>
          <w:sz w:val="32"/>
          <w:szCs w:val="32"/>
          <w:lang w:val="es-US" w:eastAsia="es-EC"/>
        </w:rPr>
        <w:t>); Torres Torres Luigi Gabriel; Altamirano Almeida Daniel Isaias; Rivera Rivera Nicole Stephanie; Alarcon Rubio Denisse Isabela; Chavez Espinel Samir Vicente</w:t>
      </w:r>
    </w:p>
    <w:p w14:paraId="23C4C22B" w14:textId="77777777" w:rsidR="001F7AA7" w:rsidRPr="001F7AA7" w:rsidRDefault="001F7AA7" w:rsidP="00655E65">
      <w:pPr>
        <w:jc w:val="center"/>
        <w:rPr>
          <w:rFonts w:ascii="Times New Roman" w:hAnsi="Times New Roman" w:cs="Times New Roman"/>
          <w:b/>
          <w:bCs/>
          <w:iCs/>
          <w:sz w:val="32"/>
          <w:szCs w:val="32"/>
          <w:lang w:val="es-US"/>
        </w:rPr>
      </w:pPr>
      <w:r w:rsidRPr="001F7AA7">
        <w:rPr>
          <w:rFonts w:ascii="Times New Roman" w:hAnsi="Times New Roman" w:cs="Times New Roman"/>
          <w:b/>
          <w:bCs/>
          <w:iCs/>
          <w:sz w:val="32"/>
          <w:szCs w:val="32"/>
          <w:lang w:val="es-US"/>
        </w:rPr>
        <w:t>Director:</w:t>
      </w:r>
    </w:p>
    <w:p w14:paraId="4E59B9EC" w14:textId="77777777" w:rsidR="001F7AA7" w:rsidRPr="001F7AA7" w:rsidRDefault="001F7AA7" w:rsidP="00655E65">
      <w:pPr>
        <w:jc w:val="center"/>
        <w:rPr>
          <w:rFonts w:ascii="Times New Roman" w:hAnsi="Times New Roman" w:cs="Times New Roman"/>
          <w:sz w:val="32"/>
          <w:szCs w:val="32"/>
          <w:lang w:val="es-US" w:eastAsia="es-EC"/>
        </w:rPr>
      </w:pPr>
      <w:r w:rsidRPr="001F7AA7">
        <w:rPr>
          <w:rFonts w:ascii="Times New Roman" w:hAnsi="Times New Roman" w:cs="Times New Roman"/>
          <w:sz w:val="32"/>
          <w:szCs w:val="32"/>
          <w:lang w:val="es-US" w:eastAsia="es-EC"/>
        </w:rPr>
        <w:t>PH.D. Franklin Parrales</w:t>
      </w:r>
    </w:p>
    <w:p w14:paraId="633E6574" w14:textId="77777777" w:rsidR="001F7AA7" w:rsidRPr="001F7AA7" w:rsidRDefault="001F7AA7" w:rsidP="00655E6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rPr>
          <w:rFonts w:ascii="Times New Roman" w:hAnsi="Times New Roman" w:cs="Times New Roman"/>
          <w:b/>
          <w:bCs/>
          <w:sz w:val="32"/>
          <w:szCs w:val="32"/>
          <w:lang w:val="es-US" w:eastAsia="es-EC"/>
        </w:rPr>
      </w:pPr>
    </w:p>
    <w:p w14:paraId="6BC7015C" w14:textId="77777777" w:rsidR="001F7AA7" w:rsidRPr="001F7AA7" w:rsidRDefault="001F7AA7" w:rsidP="00655E6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rFonts w:ascii="Times New Roman" w:hAnsi="Times New Roman" w:cs="Times New Roman"/>
          <w:b/>
          <w:bCs/>
          <w:sz w:val="32"/>
          <w:szCs w:val="32"/>
          <w:lang w:val="es-US" w:eastAsia="es-EC"/>
        </w:rPr>
      </w:pPr>
      <w:r w:rsidRPr="001F7AA7">
        <w:rPr>
          <w:rFonts w:ascii="Times New Roman" w:hAnsi="Times New Roman" w:cs="Times New Roman"/>
          <w:b/>
          <w:bCs/>
          <w:sz w:val="32"/>
          <w:szCs w:val="32"/>
          <w:lang w:val="es-US" w:eastAsia="es-EC"/>
        </w:rPr>
        <w:t>Guayaquil – Ecuador</w:t>
      </w:r>
    </w:p>
    <w:p w14:paraId="4C8C07AE" w14:textId="77777777" w:rsidR="001F7AA7" w:rsidRPr="001F7AA7" w:rsidRDefault="001F7AA7" w:rsidP="007313FD">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rFonts w:ascii="Times New Roman" w:hAnsi="Times New Roman" w:cs="Times New Roman"/>
          <w:sz w:val="32"/>
          <w:szCs w:val="32"/>
          <w:lang w:val="es-US" w:eastAsia="es-EC"/>
        </w:rPr>
      </w:pPr>
      <w:r w:rsidRPr="001F7AA7">
        <w:rPr>
          <w:rFonts w:ascii="Times New Roman" w:hAnsi="Times New Roman" w:cs="Times New Roman"/>
          <w:sz w:val="32"/>
          <w:szCs w:val="32"/>
          <w:lang w:val="es-US" w:eastAsia="es-EC"/>
        </w:rPr>
        <w:t>2023-2024</w:t>
      </w:r>
    </w:p>
    <w:p w14:paraId="284BFE69" w14:textId="77777777" w:rsidR="001F7AA7" w:rsidRDefault="001F7AA7" w:rsidP="00B953E7">
      <w:pPr>
        <w:spacing w:after="0" w:line="240" w:lineRule="auto"/>
        <w:rPr>
          <w:rFonts w:ascii="Calibri" w:eastAsia="Times New Roman" w:hAnsi="Calibri" w:cs="Calibri"/>
          <w:b/>
          <w:bCs/>
          <w:color w:val="000000" w:themeColor="text1"/>
          <w:kern w:val="0"/>
          <w:lang w:val="es-US" w:eastAsia="es-EC"/>
          <w14:ligatures w14:val="none"/>
        </w:rPr>
        <w:sectPr w:rsidR="001F7AA7" w:rsidSect="001F7AA7">
          <w:headerReference w:type="default" r:id="rId9"/>
          <w:pgSz w:w="12240" w:h="15840"/>
          <w:pgMar w:top="1440" w:right="1440" w:bottom="1440" w:left="1440" w:header="720" w:footer="720" w:gutter="0"/>
          <w:cols w:space="720"/>
          <w:titlePg/>
          <w:docGrid w:linePitch="360"/>
        </w:sectPr>
      </w:pPr>
    </w:p>
    <w:p w14:paraId="45ABB742" w14:textId="77777777" w:rsidR="00F24096" w:rsidRDefault="00F24096" w:rsidP="00031DDE">
      <w:pPr>
        <w:spacing w:line="360" w:lineRule="auto"/>
        <w:rPr>
          <w:rFonts w:ascii="Times New Roman" w:hAnsi="Times New Roman" w:cs="Times New Roman"/>
          <w:b/>
          <w:bCs/>
          <w:sz w:val="24"/>
          <w:szCs w:val="24"/>
          <w:lang w:val="es-US"/>
        </w:rPr>
      </w:pPr>
    </w:p>
    <w:p w14:paraId="579DE240" w14:textId="3E516B90" w:rsidR="00F24096" w:rsidRDefault="00F24096" w:rsidP="00031DDE">
      <w:pPr>
        <w:spacing w:line="360" w:lineRule="auto"/>
        <w:rPr>
          <w:rFonts w:ascii="Times New Roman" w:hAnsi="Times New Roman" w:cs="Times New Roman"/>
          <w:b/>
          <w:bCs/>
          <w:sz w:val="24"/>
          <w:szCs w:val="24"/>
          <w:lang w:val="es-US"/>
        </w:rPr>
      </w:pPr>
      <w:r>
        <w:rPr>
          <w:rFonts w:ascii="Times New Roman" w:hAnsi="Times New Roman" w:cs="Times New Roman"/>
          <w:b/>
          <w:bCs/>
          <w:sz w:val="24"/>
          <w:szCs w:val="24"/>
          <w:lang w:val="es-US"/>
        </w:rPr>
        <w:t>Abstract</w:t>
      </w:r>
    </w:p>
    <w:p w14:paraId="709B5C66" w14:textId="5B7FE211" w:rsidR="00F24096" w:rsidRDefault="00031DDE" w:rsidP="00031DDE">
      <w:pPr>
        <w:spacing w:line="360" w:lineRule="auto"/>
        <w:jc w:val="both"/>
        <w:rPr>
          <w:rFonts w:ascii="Times New Roman" w:hAnsi="Times New Roman" w:cs="Times New Roman"/>
          <w:sz w:val="24"/>
          <w:szCs w:val="24"/>
          <w:lang w:val="es-US"/>
        </w:rPr>
      </w:pPr>
      <w:r w:rsidRPr="00031DDE">
        <w:rPr>
          <w:rFonts w:ascii="Times New Roman" w:hAnsi="Times New Roman" w:cs="Times New Roman"/>
          <w:sz w:val="24"/>
          <w:szCs w:val="24"/>
          <w:lang w:val="es-US"/>
        </w:rPr>
        <w:t>En el tejido del desarrollo de software, se entretejen compromisos y responsabilidades, un tapiz complejo que se despliega con esmero por parte del equipo. A medida que la implementación avanza, se destapan las virtudes y carencias del conjunto. Es en este punto cuando se torna imperativo recalibrar los procesos responsables para asegurar que el objetivo, el software en sí, sea moldeado en concordancia con la visión deseada.</w:t>
      </w:r>
    </w:p>
    <w:p w14:paraId="1CC3E3CC" w14:textId="03A9F6FF" w:rsidR="00031DDE" w:rsidRDefault="00031DDE" w:rsidP="00031DDE">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Por lo cual, en el </w:t>
      </w:r>
      <w:proofErr w:type="gramStart"/>
      <w:r>
        <w:rPr>
          <w:rFonts w:ascii="Times New Roman" w:hAnsi="Times New Roman" w:cs="Times New Roman"/>
          <w:sz w:val="24"/>
          <w:szCs w:val="24"/>
          <w:lang w:val="es-US"/>
        </w:rPr>
        <w:t>paper</w:t>
      </w:r>
      <w:proofErr w:type="gramEnd"/>
      <w:r>
        <w:rPr>
          <w:rFonts w:ascii="Times New Roman" w:hAnsi="Times New Roman" w:cs="Times New Roman"/>
          <w:sz w:val="24"/>
          <w:szCs w:val="24"/>
          <w:lang w:val="es-US"/>
        </w:rPr>
        <w:t xml:space="preserve"> a disposición se trata de dar una solución con ideas implementadas por parte del grupo de desarrollo del proyecto. </w:t>
      </w:r>
      <w:r w:rsidR="00FB75B5">
        <w:rPr>
          <w:rFonts w:ascii="Times New Roman" w:hAnsi="Times New Roman" w:cs="Times New Roman"/>
          <w:sz w:val="24"/>
          <w:szCs w:val="24"/>
          <w:lang w:val="es-US"/>
        </w:rPr>
        <w:t>Con el objetivo de garantizar que se implemente todos los módulos, especificaciones y requerimientos funcionales en nuestro proyecto de Teleshopping.</w:t>
      </w:r>
    </w:p>
    <w:p w14:paraId="717BC546" w14:textId="16868CEC" w:rsidR="00FB75B5" w:rsidRDefault="00FB75B5" w:rsidP="00031DDE">
      <w:pPr>
        <w:spacing w:line="360" w:lineRule="auto"/>
        <w:jc w:val="both"/>
        <w:rPr>
          <w:rFonts w:ascii="Times New Roman" w:hAnsi="Times New Roman" w:cs="Times New Roman"/>
          <w:b/>
          <w:bCs/>
          <w:sz w:val="24"/>
          <w:szCs w:val="24"/>
          <w:lang w:val="es-US"/>
        </w:rPr>
      </w:pPr>
      <w:r w:rsidRPr="00FB75B5">
        <w:rPr>
          <w:rFonts w:ascii="Times New Roman" w:hAnsi="Times New Roman" w:cs="Times New Roman"/>
          <w:b/>
          <w:bCs/>
          <w:sz w:val="24"/>
          <w:szCs w:val="24"/>
          <w:lang w:val="es-US"/>
        </w:rPr>
        <w:t>Problemas en la asignación de tareas</w:t>
      </w:r>
    </w:p>
    <w:p w14:paraId="0CC4D006" w14:textId="77777777" w:rsidR="00C92F9D" w:rsidRDefault="00FB75B5" w:rsidP="00031DDE">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Uno de los problemas que se presentó en un principio y que el líder del proyecto tuvo que manejar con cautela, fue al momento de utilizar una herramienta eficaz para que todos puedan correr el programa sin ninguna dificultad. Por </w:t>
      </w:r>
      <w:r w:rsidR="00C92F9D">
        <w:rPr>
          <w:rFonts w:ascii="Times New Roman" w:hAnsi="Times New Roman" w:cs="Times New Roman"/>
          <w:sz w:val="24"/>
          <w:szCs w:val="24"/>
          <w:lang w:val="es-US"/>
        </w:rPr>
        <w:t>ende,</w:t>
      </w:r>
      <w:r>
        <w:rPr>
          <w:rFonts w:ascii="Times New Roman" w:hAnsi="Times New Roman" w:cs="Times New Roman"/>
          <w:sz w:val="24"/>
          <w:szCs w:val="24"/>
          <w:lang w:val="es-US"/>
        </w:rPr>
        <w:t xml:space="preserve"> el líder del proyecto manifestó trabajar</w:t>
      </w:r>
      <w:r w:rsidR="00C92F9D">
        <w:rPr>
          <w:rFonts w:ascii="Times New Roman" w:hAnsi="Times New Roman" w:cs="Times New Roman"/>
          <w:sz w:val="24"/>
          <w:szCs w:val="24"/>
          <w:lang w:val="es-US"/>
        </w:rPr>
        <w:t xml:space="preserve"> con un lenguaje y </w:t>
      </w:r>
    </w:p>
    <w:p w14:paraId="7995F02C" w14:textId="77777777" w:rsidR="00C92F9D" w:rsidRDefault="00C92F9D" w:rsidP="00031DDE">
      <w:pPr>
        <w:spacing w:line="360" w:lineRule="auto"/>
        <w:jc w:val="both"/>
        <w:rPr>
          <w:rFonts w:ascii="Times New Roman" w:hAnsi="Times New Roman" w:cs="Times New Roman"/>
          <w:sz w:val="24"/>
          <w:szCs w:val="24"/>
          <w:lang w:val="es-US"/>
        </w:rPr>
      </w:pPr>
    </w:p>
    <w:p w14:paraId="11587A73" w14:textId="77777777" w:rsidR="00C92F9D" w:rsidRDefault="00C92F9D" w:rsidP="00031DDE">
      <w:pPr>
        <w:spacing w:line="360" w:lineRule="auto"/>
        <w:jc w:val="both"/>
        <w:rPr>
          <w:rFonts w:ascii="Times New Roman" w:hAnsi="Times New Roman" w:cs="Times New Roman"/>
          <w:sz w:val="24"/>
          <w:szCs w:val="24"/>
          <w:lang w:val="es-US"/>
        </w:rPr>
      </w:pPr>
    </w:p>
    <w:p w14:paraId="191C2AC1" w14:textId="48E184B2" w:rsidR="00FB75B5" w:rsidRDefault="00C92F9D" w:rsidP="00031DDE">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herramienta en específico y </w:t>
      </w:r>
      <w:r w:rsidR="00FB75B5">
        <w:rPr>
          <w:rFonts w:ascii="Times New Roman" w:hAnsi="Times New Roman" w:cs="Times New Roman"/>
          <w:sz w:val="24"/>
          <w:szCs w:val="24"/>
          <w:lang w:val="es-US"/>
        </w:rPr>
        <w:t xml:space="preserve">en conjunto mediante la </w:t>
      </w:r>
      <w:r>
        <w:rPr>
          <w:rFonts w:ascii="Times New Roman" w:hAnsi="Times New Roman" w:cs="Times New Roman"/>
          <w:sz w:val="24"/>
          <w:szCs w:val="24"/>
          <w:lang w:val="es-US"/>
        </w:rPr>
        <w:t>metodología Scrum que se enfoca en el trabajo colaborativo con el fin de la obtención de mejores resultados a través de entregas parciales del proyecto, con lo cual se fue dando semana a semana, con días específicos de entrega para que no se acumulen las tareas.</w:t>
      </w:r>
    </w:p>
    <w:p w14:paraId="7927A6FC" w14:textId="02B05581" w:rsidR="00A951AE" w:rsidRDefault="00DF47C6" w:rsidP="00031DDE">
      <w:pPr>
        <w:spacing w:line="360" w:lineRule="auto"/>
        <w:jc w:val="both"/>
        <w:rPr>
          <w:rFonts w:ascii="Times New Roman" w:hAnsi="Times New Roman" w:cs="Times New Roman"/>
          <w:b/>
          <w:bCs/>
          <w:sz w:val="24"/>
          <w:szCs w:val="24"/>
          <w:lang w:val="es-US"/>
        </w:rPr>
      </w:pPr>
      <w:r w:rsidRPr="00DF47C6">
        <w:rPr>
          <w:rFonts w:ascii="Times New Roman" w:hAnsi="Times New Roman" w:cs="Times New Roman"/>
          <w:b/>
          <w:bCs/>
          <w:sz w:val="24"/>
          <w:szCs w:val="24"/>
          <w:lang w:val="es-US"/>
        </w:rPr>
        <w:t>Problemas con los cortes de luz de Energía</w:t>
      </w:r>
    </w:p>
    <w:p w14:paraId="6C2F0B24" w14:textId="21CC927D" w:rsidR="00DF47C6" w:rsidRDefault="00DF47C6" w:rsidP="00031DDE">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Progresivamente durante los últimos meses del año 2023 como país hemos sufrido los cortes de luz a nivel nacional el cual empezaron el 27 de octubre dl 2023, y este fue aumentando a medida que transcurrían los meses. Las interrupciones en la energía afectaban en la comunicación en tiempo real entre los compañeros del grupo y el tutor, con lo cual se tenía que dejar de manera asíncrona nuestros trabajos y clases virtuales. Por </w:t>
      </w:r>
      <w:r w:rsidR="000A491D">
        <w:rPr>
          <w:rFonts w:ascii="Times New Roman" w:hAnsi="Times New Roman" w:cs="Times New Roman"/>
          <w:sz w:val="24"/>
          <w:szCs w:val="24"/>
          <w:lang w:val="es-US"/>
        </w:rPr>
        <w:t>ende,</w:t>
      </w:r>
      <w:r>
        <w:rPr>
          <w:rFonts w:ascii="Times New Roman" w:hAnsi="Times New Roman" w:cs="Times New Roman"/>
          <w:sz w:val="24"/>
          <w:szCs w:val="24"/>
          <w:lang w:val="es-US"/>
        </w:rPr>
        <w:t xml:space="preserve"> los avances del proyecto y correcciones en tiempo real se fueron afectando, teniendo que buscar otras alternativas para realizar los avances requeridos por el tutor, sin dejar a un lado que se tenía que </w:t>
      </w:r>
      <w:r w:rsidR="000A491D">
        <w:rPr>
          <w:rFonts w:ascii="Times New Roman" w:hAnsi="Times New Roman" w:cs="Times New Roman"/>
          <w:sz w:val="24"/>
          <w:szCs w:val="24"/>
          <w:lang w:val="es-US"/>
        </w:rPr>
        <w:t>completar e</w:t>
      </w:r>
      <w:r>
        <w:rPr>
          <w:rFonts w:ascii="Times New Roman" w:hAnsi="Times New Roman" w:cs="Times New Roman"/>
          <w:sz w:val="24"/>
          <w:szCs w:val="24"/>
          <w:lang w:val="es-US"/>
        </w:rPr>
        <w:t xml:space="preserve"> implementar de manera efectiva los módulos en nuestro programa</w:t>
      </w:r>
      <w:r w:rsidR="007E6767">
        <w:rPr>
          <w:rFonts w:ascii="Times New Roman" w:hAnsi="Times New Roman" w:cs="Times New Roman"/>
          <w:sz w:val="24"/>
          <w:szCs w:val="24"/>
          <w:lang w:val="es-US"/>
        </w:rPr>
        <w:t>.</w:t>
      </w:r>
    </w:p>
    <w:p w14:paraId="3FA6CD4B" w14:textId="77777777" w:rsidR="007E6767" w:rsidRDefault="007E6767" w:rsidP="00031DDE">
      <w:pPr>
        <w:spacing w:line="360" w:lineRule="auto"/>
        <w:jc w:val="both"/>
        <w:rPr>
          <w:rFonts w:ascii="Times New Roman" w:hAnsi="Times New Roman" w:cs="Times New Roman"/>
          <w:sz w:val="24"/>
          <w:szCs w:val="24"/>
          <w:lang w:val="es-US"/>
        </w:rPr>
      </w:pPr>
    </w:p>
    <w:p w14:paraId="196203F8" w14:textId="4A7B9F30" w:rsidR="007E6767" w:rsidRDefault="007E6767" w:rsidP="00031DDE">
      <w:pPr>
        <w:spacing w:line="360" w:lineRule="auto"/>
        <w:jc w:val="both"/>
        <w:rPr>
          <w:rFonts w:ascii="Times New Roman" w:hAnsi="Times New Roman" w:cs="Times New Roman"/>
          <w:b/>
          <w:bCs/>
          <w:sz w:val="24"/>
          <w:szCs w:val="24"/>
          <w:lang w:val="es-US"/>
        </w:rPr>
      </w:pPr>
      <w:r w:rsidRPr="007E6767">
        <w:rPr>
          <w:rFonts w:ascii="Times New Roman" w:hAnsi="Times New Roman" w:cs="Times New Roman"/>
          <w:b/>
          <w:bCs/>
          <w:sz w:val="24"/>
          <w:szCs w:val="24"/>
          <w:lang w:val="es-US"/>
        </w:rPr>
        <w:t>Prever demoras en</w:t>
      </w:r>
      <w:r>
        <w:rPr>
          <w:rFonts w:ascii="Times New Roman" w:hAnsi="Times New Roman" w:cs="Times New Roman"/>
          <w:b/>
          <w:bCs/>
          <w:sz w:val="24"/>
          <w:szCs w:val="24"/>
          <w:lang w:val="es-US"/>
        </w:rPr>
        <w:t xml:space="preserve"> el desarrollo del Software.</w:t>
      </w:r>
    </w:p>
    <w:p w14:paraId="495AC3A6" w14:textId="1BE5FC1C" w:rsidR="007E6767" w:rsidRDefault="007E6767" w:rsidP="00031DDE">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Prevenir demoras en el desarrollo del software es fundamental para garantizar un desarrollo eficiente y la satisfacción del cliente. Por esto el líder del proyecto desde un principio integro prácticas con el cual permita el aseguramiento de la calidad desde las etapas iniciales dl desarrollo. Esto implicó durante el proceso establecer estándares de calidad claros y asegurarse de que todos los miembros del grupo estén al tanto de ellos desde el comienzo.</w:t>
      </w:r>
    </w:p>
    <w:p w14:paraId="2BDF7CB5" w14:textId="20A1665E" w:rsidR="007E6767" w:rsidRDefault="007E6767" w:rsidP="00031DDE">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A ver implementado pruebas continuas nos ha permito </w:t>
      </w:r>
      <w:r w:rsidR="0086531A">
        <w:rPr>
          <w:rFonts w:ascii="Times New Roman" w:hAnsi="Times New Roman" w:cs="Times New Roman"/>
          <w:sz w:val="24"/>
          <w:szCs w:val="24"/>
          <w:lang w:val="es-US"/>
        </w:rPr>
        <w:t>identificar problemas que se puedan encontrar en el código de manera temprana, lo que ha permitido corregirlos antes de que se conviertan en problemas mayores, para ello a medida que se ha ido manejando los avances en la cada implementación de las funcionalidades de cada módulo, se fue evaluando que funcionalidades lleguen a ser útiles y eficientes.</w:t>
      </w:r>
    </w:p>
    <w:p w14:paraId="50AE306C" w14:textId="5EEA2601" w:rsidR="0086531A" w:rsidRDefault="0086531A" w:rsidP="00031DDE">
      <w:pPr>
        <w:spacing w:line="360" w:lineRule="auto"/>
        <w:jc w:val="both"/>
        <w:rPr>
          <w:rFonts w:ascii="Times New Roman" w:hAnsi="Times New Roman" w:cs="Times New Roman"/>
          <w:sz w:val="24"/>
          <w:szCs w:val="24"/>
          <w:lang w:val="es-US"/>
        </w:rPr>
      </w:pPr>
      <w:r>
        <w:rPr>
          <w:rFonts w:ascii="Times New Roman" w:hAnsi="Times New Roman" w:cs="Times New Roman"/>
          <w:sz w:val="24"/>
          <w:szCs w:val="24"/>
          <w:lang w:val="es-US"/>
        </w:rPr>
        <w:t xml:space="preserve">El uso de las metodologías ágiles como la que utilizamos en este caso </w:t>
      </w:r>
      <w:r w:rsidR="000A491D">
        <w:rPr>
          <w:rFonts w:ascii="Times New Roman" w:hAnsi="Times New Roman" w:cs="Times New Roman"/>
          <w:sz w:val="24"/>
          <w:szCs w:val="24"/>
          <w:lang w:val="es-US"/>
        </w:rPr>
        <w:t>Scrum</w:t>
      </w:r>
      <w:r>
        <w:rPr>
          <w:rFonts w:ascii="Times New Roman" w:hAnsi="Times New Roman" w:cs="Times New Roman"/>
          <w:sz w:val="24"/>
          <w:szCs w:val="24"/>
          <w:lang w:val="es-US"/>
        </w:rPr>
        <w:t xml:space="preserve"> permitió una adaptación rápida a los cambios y una mayor flexibilidad para abordar problemas de </w:t>
      </w:r>
      <w:r>
        <w:rPr>
          <w:rFonts w:ascii="Times New Roman" w:hAnsi="Times New Roman" w:cs="Times New Roman"/>
          <w:sz w:val="24"/>
          <w:szCs w:val="24"/>
          <w:lang w:val="es-US"/>
        </w:rPr>
        <w:t xml:space="preserve">calidad a medida que surgen. Los ciclos más cortos facilitan la detección temprana de problemas. </w:t>
      </w:r>
    </w:p>
    <w:p w14:paraId="50F0C5DE" w14:textId="0BFF0B23" w:rsidR="000A491D" w:rsidRDefault="000A491D" w:rsidP="00031DDE">
      <w:pPr>
        <w:spacing w:line="360" w:lineRule="auto"/>
        <w:jc w:val="both"/>
        <w:rPr>
          <w:rFonts w:ascii="Times New Roman" w:hAnsi="Times New Roman" w:cs="Times New Roman"/>
          <w:b/>
          <w:bCs/>
          <w:sz w:val="24"/>
          <w:szCs w:val="24"/>
          <w:lang w:val="es-US"/>
        </w:rPr>
      </w:pPr>
      <w:r w:rsidRPr="000A491D">
        <w:rPr>
          <w:rFonts w:ascii="Times New Roman" w:hAnsi="Times New Roman" w:cs="Times New Roman"/>
          <w:b/>
          <w:bCs/>
          <w:sz w:val="24"/>
          <w:szCs w:val="24"/>
          <w:lang w:val="es-US"/>
        </w:rPr>
        <w:t>Conclusión</w:t>
      </w:r>
    </w:p>
    <w:p w14:paraId="7839D393" w14:textId="63883A2D" w:rsidR="000A491D" w:rsidRPr="000A491D" w:rsidRDefault="000A491D" w:rsidP="00031DDE">
      <w:pPr>
        <w:spacing w:line="360" w:lineRule="auto"/>
        <w:jc w:val="both"/>
        <w:rPr>
          <w:rFonts w:ascii="Times New Roman" w:hAnsi="Times New Roman" w:cs="Times New Roman"/>
          <w:sz w:val="24"/>
          <w:szCs w:val="24"/>
          <w:lang w:val="es-US"/>
        </w:rPr>
      </w:pPr>
      <w:r w:rsidRPr="000A491D">
        <w:rPr>
          <w:rFonts w:ascii="Times New Roman" w:hAnsi="Times New Roman" w:cs="Times New Roman"/>
          <w:sz w:val="24"/>
          <w:szCs w:val="24"/>
          <w:lang w:val="es-US"/>
        </w:rPr>
        <w:t>En el desarrollo de software, el compromiso del equipo es crucial para moldear el producto según la visión deseada. En nuestro proyecto de Teleshopping, se enfrentaron desafíos como cortes de energía y asignación de tareas, pero se implementaron soluciones efectivas. La anticipación y la calidad desde el inicio fueron fundamentales. Las pruebas continuas y la metodología ágil Scrum permitieron adaptarnos a los cambios y abordar problemas de calidad, garantizando un desarrollo eficiente y satisfactorio para el cliente.</w:t>
      </w:r>
    </w:p>
    <w:sectPr w:rsidR="000A491D" w:rsidRPr="000A491D" w:rsidSect="00F24096">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3A311" w14:textId="77777777" w:rsidR="00743A7B" w:rsidRDefault="00743A7B" w:rsidP="001F7AA7">
      <w:pPr>
        <w:spacing w:after="0" w:line="240" w:lineRule="auto"/>
      </w:pPr>
      <w:r>
        <w:separator/>
      </w:r>
    </w:p>
  </w:endnote>
  <w:endnote w:type="continuationSeparator" w:id="0">
    <w:p w14:paraId="70782356" w14:textId="77777777" w:rsidR="00743A7B" w:rsidRDefault="00743A7B" w:rsidP="001F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9E6BB" w14:textId="77777777" w:rsidR="00743A7B" w:rsidRDefault="00743A7B" w:rsidP="001F7AA7">
      <w:pPr>
        <w:spacing w:after="0" w:line="240" w:lineRule="auto"/>
      </w:pPr>
      <w:r>
        <w:separator/>
      </w:r>
    </w:p>
  </w:footnote>
  <w:footnote w:type="continuationSeparator" w:id="0">
    <w:p w14:paraId="1180495B" w14:textId="77777777" w:rsidR="00743A7B" w:rsidRDefault="00743A7B" w:rsidP="001F7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BF18" w14:textId="3ED3C01E" w:rsidR="001F7AA7" w:rsidRPr="001F7AA7" w:rsidRDefault="001F7AA7">
    <w:pPr>
      <w:pStyle w:val="Header"/>
      <w:rPr>
        <w:rFonts w:ascii="Times New Roman" w:hAnsi="Times New Roman" w:cs="Times New Roman"/>
        <w:b/>
        <w:bCs/>
        <w:sz w:val="24"/>
        <w:szCs w:val="24"/>
        <w:lang w:val="es-US"/>
      </w:rPr>
    </w:pPr>
    <w:r w:rsidRPr="001F7AA7">
      <w:rPr>
        <w:rFonts w:ascii="Times New Roman" w:hAnsi="Times New Roman" w:cs="Times New Roman"/>
        <w:b/>
        <w:bCs/>
        <w:sz w:val="24"/>
        <w:szCs w:val="24"/>
        <w:lang w:val="es-US"/>
      </w:rPr>
      <w:t>Sistema de Compras en un Teleshopping</w:t>
    </w:r>
  </w:p>
  <w:p w14:paraId="6C1D811D" w14:textId="483DF897" w:rsidR="001F7AA7" w:rsidRPr="001F7AA7" w:rsidRDefault="001F7AA7">
    <w:pPr>
      <w:pStyle w:val="Header"/>
      <w:rPr>
        <w:rFonts w:ascii="Times New Roman" w:hAnsi="Times New Roman" w:cs="Times New Roman"/>
        <w:sz w:val="24"/>
        <w:szCs w:val="24"/>
        <w:lang w:val="es-US"/>
      </w:rPr>
    </w:pPr>
    <w:r w:rsidRPr="001F7AA7">
      <w:rPr>
        <w:rFonts w:ascii="Times New Roman" w:hAnsi="Times New Roman" w:cs="Times New Roman"/>
        <w:b/>
        <w:bCs/>
        <w:sz w:val="24"/>
        <w:szCs w:val="24"/>
        <w:lang w:val="es-US"/>
      </w:rPr>
      <w:t>Paper:</w:t>
    </w:r>
    <w:r w:rsidRPr="001F7AA7">
      <w:rPr>
        <w:rFonts w:ascii="Times New Roman" w:hAnsi="Times New Roman" w:cs="Times New Roman"/>
        <w:sz w:val="24"/>
        <w:szCs w:val="24"/>
        <w:lang w:val="es-US"/>
      </w:rPr>
      <w:t xml:space="preserve"> Planificación eficaz para asignación de tareas</w:t>
    </w:r>
  </w:p>
  <w:p w14:paraId="083B5299" w14:textId="6EF837B5" w:rsidR="001F7AA7" w:rsidRDefault="001F7AA7">
    <w:pPr>
      <w:pStyle w:val="Header"/>
      <w:rPr>
        <w:rFonts w:ascii="Times New Roman" w:hAnsi="Times New Roman" w:cs="Times New Roman"/>
        <w:sz w:val="24"/>
        <w:szCs w:val="24"/>
        <w:lang w:val="es-US"/>
      </w:rPr>
    </w:pPr>
    <w:r w:rsidRPr="001F7AA7">
      <w:rPr>
        <w:rFonts w:ascii="Times New Roman" w:hAnsi="Times New Roman" w:cs="Times New Roman"/>
        <w:b/>
        <w:bCs/>
        <w:sz w:val="24"/>
        <w:szCs w:val="24"/>
        <w:lang w:val="es-US"/>
      </w:rPr>
      <w:t>Fecha:</w:t>
    </w:r>
    <w:r w:rsidRPr="001F7AA7">
      <w:rPr>
        <w:rFonts w:ascii="Times New Roman" w:hAnsi="Times New Roman" w:cs="Times New Roman"/>
        <w:sz w:val="24"/>
        <w:szCs w:val="24"/>
        <w:lang w:val="es-US"/>
      </w:rPr>
      <w:t xml:space="preserve"> 07-01-2024</w:t>
    </w:r>
  </w:p>
  <w:p w14:paraId="73BC7D1C" w14:textId="33AF91A0" w:rsidR="001F7AA7" w:rsidRPr="001F7AA7" w:rsidRDefault="001F7AA7">
    <w:pPr>
      <w:pStyle w:val="Header"/>
      <w:rPr>
        <w:rFonts w:ascii="Times New Roman" w:hAnsi="Times New Roman" w:cs="Times New Roman"/>
        <w:sz w:val="24"/>
        <w:szCs w:val="24"/>
        <w:lang w:val="es-US"/>
      </w:rPr>
    </w:pPr>
    <w:r w:rsidRPr="001F7AA7">
      <w:rPr>
        <w:rFonts w:ascii="Times New Roman" w:hAnsi="Times New Roman" w:cs="Times New Roman"/>
        <w:b/>
        <w:bCs/>
        <w:sz w:val="24"/>
        <w:szCs w:val="24"/>
        <w:lang w:val="es-US"/>
      </w:rPr>
      <w:t>Versión:</w:t>
    </w:r>
    <w:r>
      <w:rPr>
        <w:rFonts w:ascii="Times New Roman" w:hAnsi="Times New Roman" w:cs="Times New Roman"/>
        <w:sz w:val="24"/>
        <w:szCs w:val="24"/>
        <w:lang w:val="es-US"/>
      </w:rPr>
      <w:t xml:space="preserve">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83AFE"/>
    <w:multiLevelType w:val="multilevel"/>
    <w:tmpl w:val="C5061792"/>
    <w:lvl w:ilvl="0">
      <w:start w:val="1"/>
      <w:numFmt w:val="decimal"/>
      <w:lvlText w:val="%1."/>
      <w:lvlJc w:val="left"/>
      <w:pPr>
        <w:ind w:left="720" w:hanging="360"/>
      </w:pPr>
      <w:rPr>
        <w:strike w:val="0"/>
        <w:dstrike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D945F6"/>
    <w:multiLevelType w:val="multilevel"/>
    <w:tmpl w:val="812C0C8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num w:numId="1" w16cid:durableId="1598639110">
    <w:abstractNumId w:val="0"/>
  </w:num>
  <w:num w:numId="2" w16cid:durableId="1414356683">
    <w:abstractNumId w:val="0"/>
    <w:lvlOverride w:ilvl="0">
      <w:startOverride w:val="1"/>
    </w:lvlOverride>
  </w:num>
  <w:num w:numId="3" w16cid:durableId="1898544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A7"/>
    <w:rsid w:val="00031DDE"/>
    <w:rsid w:val="000A491D"/>
    <w:rsid w:val="001F7AA7"/>
    <w:rsid w:val="005C3C02"/>
    <w:rsid w:val="00743A7B"/>
    <w:rsid w:val="007E6767"/>
    <w:rsid w:val="0086531A"/>
    <w:rsid w:val="00A951AE"/>
    <w:rsid w:val="00C92F9D"/>
    <w:rsid w:val="00CC29D0"/>
    <w:rsid w:val="00DF47C6"/>
    <w:rsid w:val="00F24096"/>
    <w:rsid w:val="00FB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549A"/>
  <w15:chartTrackingRefBased/>
  <w15:docId w15:val="{F32B6727-CB69-458E-806D-7C89BD1C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rsid w:val="001F7AA7"/>
    <w:pPr>
      <w:keepNext/>
      <w:keepLines/>
      <w:suppressAutoHyphens/>
      <w:autoSpaceDN w:val="0"/>
      <w:spacing w:before="240" w:after="0" w:line="251" w:lineRule="auto"/>
      <w:outlineLvl w:val="0"/>
    </w:pPr>
    <w:rPr>
      <w:rFonts w:ascii="Calibri Light" w:eastAsia="Times New Roman" w:hAnsi="Calibri Light" w:cs="Times New Roman"/>
      <w:color w:val="2F5496"/>
      <w:kern w:val="0"/>
      <w:sz w:val="32"/>
      <w:szCs w:val="32"/>
      <w:lang w:val="es-EC"/>
      <w14:ligatures w14:val="none"/>
    </w:rPr>
  </w:style>
  <w:style w:type="paragraph" w:customStyle="1" w:styleId="Ttulo2">
    <w:name w:val="Título 2"/>
    <w:basedOn w:val="Normal"/>
    <w:next w:val="Normal"/>
    <w:rsid w:val="001F7AA7"/>
    <w:pPr>
      <w:keepNext/>
      <w:keepLines/>
      <w:suppressAutoHyphens/>
      <w:autoSpaceDN w:val="0"/>
      <w:spacing w:before="40" w:after="0" w:line="251" w:lineRule="auto"/>
      <w:outlineLvl w:val="1"/>
    </w:pPr>
    <w:rPr>
      <w:rFonts w:ascii="Calibri Light" w:eastAsia="Times New Roman" w:hAnsi="Calibri Light" w:cs="Times New Roman"/>
      <w:color w:val="2F5496"/>
      <w:kern w:val="0"/>
      <w:sz w:val="26"/>
      <w:szCs w:val="26"/>
      <w:lang w:val="es-EC"/>
      <w14:ligatures w14:val="none"/>
    </w:rPr>
  </w:style>
  <w:style w:type="character" w:customStyle="1" w:styleId="Fuentedeprrafopredeter">
    <w:name w:val="Fuente de párrafo predeter."/>
    <w:rsid w:val="001F7AA7"/>
  </w:style>
  <w:style w:type="paragraph" w:customStyle="1" w:styleId="Encabezado">
    <w:name w:val="Encabezado"/>
    <w:basedOn w:val="Normal"/>
    <w:rsid w:val="001F7AA7"/>
    <w:pPr>
      <w:tabs>
        <w:tab w:val="center" w:pos="4419"/>
        <w:tab w:val="right" w:pos="8838"/>
      </w:tabs>
      <w:suppressAutoHyphens/>
      <w:autoSpaceDN w:val="0"/>
      <w:spacing w:after="0" w:line="240" w:lineRule="auto"/>
    </w:pPr>
    <w:rPr>
      <w:rFonts w:ascii="Calibri" w:eastAsia="Calibri" w:hAnsi="Calibri" w:cs="Times New Roman"/>
      <w:kern w:val="0"/>
      <w:lang w:val="es-EC"/>
      <w14:ligatures w14:val="none"/>
    </w:rPr>
  </w:style>
  <w:style w:type="paragraph" w:customStyle="1" w:styleId="Piedepgina">
    <w:name w:val="Pie de página"/>
    <w:basedOn w:val="Normal"/>
    <w:rsid w:val="001F7AA7"/>
    <w:pPr>
      <w:tabs>
        <w:tab w:val="center" w:pos="4419"/>
        <w:tab w:val="right" w:pos="8838"/>
      </w:tabs>
      <w:suppressAutoHyphens/>
      <w:autoSpaceDN w:val="0"/>
      <w:spacing w:after="0" w:line="240" w:lineRule="auto"/>
    </w:pPr>
    <w:rPr>
      <w:rFonts w:ascii="Calibri" w:eastAsia="Calibri" w:hAnsi="Calibri" w:cs="Times New Roman"/>
      <w:kern w:val="0"/>
      <w:lang w:val="es-EC"/>
      <w14:ligatures w14:val="none"/>
    </w:rPr>
  </w:style>
  <w:style w:type="character" w:customStyle="1" w:styleId="nfasissutil">
    <w:name w:val="Énfasis sutil"/>
    <w:basedOn w:val="Fuentedeprrafopredeter"/>
    <w:rsid w:val="001F7AA7"/>
    <w:rPr>
      <w:i/>
      <w:iCs/>
      <w:color w:val="404040"/>
    </w:rPr>
  </w:style>
  <w:style w:type="paragraph" w:customStyle="1" w:styleId="Prrafodelista">
    <w:name w:val="Párrafo de lista"/>
    <w:basedOn w:val="Normal"/>
    <w:rsid w:val="001F7AA7"/>
    <w:pPr>
      <w:suppressAutoHyphens/>
      <w:autoSpaceDN w:val="0"/>
      <w:spacing w:line="251" w:lineRule="auto"/>
      <w:ind w:left="720"/>
      <w:contextualSpacing/>
    </w:pPr>
    <w:rPr>
      <w:rFonts w:ascii="Calibri" w:eastAsia="Calibri" w:hAnsi="Calibri" w:cs="Times New Roman"/>
      <w:kern w:val="0"/>
      <w:lang w:val="es-EC"/>
      <w14:ligatures w14:val="none"/>
    </w:rPr>
  </w:style>
  <w:style w:type="paragraph" w:customStyle="1" w:styleId="Sinespaciado">
    <w:name w:val="Sin espaciado"/>
    <w:rsid w:val="001F7AA7"/>
    <w:pPr>
      <w:suppressAutoHyphens/>
      <w:autoSpaceDN w:val="0"/>
      <w:spacing w:after="0" w:line="240" w:lineRule="auto"/>
    </w:pPr>
    <w:rPr>
      <w:rFonts w:ascii="Calibri" w:eastAsia="Calibri" w:hAnsi="Calibri" w:cs="Times New Roman"/>
      <w:kern w:val="0"/>
      <w:lang w:val="es-EC"/>
      <w14:ligatures w14:val="none"/>
    </w:rPr>
  </w:style>
  <w:style w:type="character" w:customStyle="1" w:styleId="Hipervnculo">
    <w:name w:val="Hipervínculo"/>
    <w:basedOn w:val="Fuentedeprrafopredeter"/>
    <w:rsid w:val="001F7AA7"/>
    <w:rPr>
      <w:color w:val="0563C1"/>
      <w:u w:val="single"/>
    </w:rPr>
  </w:style>
  <w:style w:type="paragraph" w:customStyle="1" w:styleId="TITARTINGLES">
    <w:name w:val="_TIT_ART_INGLES"/>
    <w:basedOn w:val="Normal"/>
    <w:rsid w:val="001F7AA7"/>
    <w:pPr>
      <w:spacing w:after="0" w:line="240" w:lineRule="auto"/>
      <w:jc w:val="center"/>
    </w:pPr>
    <w:rPr>
      <w:rFonts w:ascii="Times New Roman" w:eastAsia="Times New Roman" w:hAnsi="Times New Roman" w:cs="Times New Roman"/>
      <w:i/>
      <w:iCs/>
      <w:color w:val="993300"/>
      <w:kern w:val="0"/>
      <w:sz w:val="32"/>
      <w:szCs w:val="20"/>
      <w:lang w:val="es-ES" w:eastAsia="es-ES"/>
      <w14:ligatures w14:val="none"/>
    </w:rPr>
  </w:style>
  <w:style w:type="paragraph" w:styleId="Header">
    <w:name w:val="header"/>
    <w:basedOn w:val="Normal"/>
    <w:link w:val="HeaderChar"/>
    <w:uiPriority w:val="99"/>
    <w:unhideWhenUsed/>
    <w:rsid w:val="001F7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AA7"/>
  </w:style>
  <w:style w:type="paragraph" w:styleId="Footer">
    <w:name w:val="footer"/>
    <w:basedOn w:val="Normal"/>
    <w:link w:val="FooterChar"/>
    <w:uiPriority w:val="99"/>
    <w:unhideWhenUsed/>
    <w:rsid w:val="001F7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1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79CE0-DC38-492C-8526-C7D2C945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ISABELA ALARCÓN RUBIO</dc:creator>
  <cp:keywords/>
  <dc:description/>
  <cp:lastModifiedBy>DENISSE ISABELA ALARCÓN RUBIO</cp:lastModifiedBy>
  <cp:revision>1</cp:revision>
  <dcterms:created xsi:type="dcterms:W3CDTF">2024-01-08T02:54:00Z</dcterms:created>
  <dcterms:modified xsi:type="dcterms:W3CDTF">2024-01-08T05:05:00Z</dcterms:modified>
</cp:coreProperties>
</file>