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C66F6" w14:textId="0FA74CC2" w:rsidR="005644CB" w:rsidRPr="005644CB" w:rsidRDefault="005644CB" w:rsidP="005644CB">
      <w:pPr>
        <w:rPr>
          <w:b/>
          <w:bCs/>
          <w:sz w:val="40"/>
          <w:szCs w:val="40"/>
        </w:rPr>
      </w:pPr>
      <w:r w:rsidRPr="005644CB">
        <w:rPr>
          <w:b/>
          <w:bCs/>
          <w:sz w:val="40"/>
          <w:szCs w:val="40"/>
        </w:rPr>
        <w:t>Smart Bag Instructions</w:t>
      </w:r>
    </w:p>
    <w:p w14:paraId="5DB33BBA" w14:textId="77777777" w:rsidR="005644CB" w:rsidRDefault="005644CB" w:rsidP="005644CB"/>
    <w:p w14:paraId="592DE894" w14:textId="25342D1B" w:rsidR="005644CB" w:rsidRDefault="005644CB" w:rsidP="005644CB">
      <w:r>
        <w:t>This document guide is meant to help the user set up and effectively use your Smart Bag to track the items through NFC technology.</w:t>
      </w:r>
    </w:p>
    <w:p w14:paraId="51404EA1" w14:textId="77777777" w:rsidR="005644CB" w:rsidRPr="005644CB" w:rsidRDefault="005644CB" w:rsidP="005644CB">
      <w:pPr>
        <w:rPr>
          <w:b/>
          <w:bCs/>
          <w:sz w:val="28"/>
          <w:szCs w:val="28"/>
        </w:rPr>
      </w:pPr>
    </w:p>
    <w:p w14:paraId="2B1560AA" w14:textId="02C0456E" w:rsidR="005644CB" w:rsidRPr="005644CB" w:rsidRDefault="005644CB" w:rsidP="005644CB">
      <w:pPr>
        <w:rPr>
          <w:b/>
          <w:bCs/>
          <w:sz w:val="28"/>
          <w:szCs w:val="28"/>
        </w:rPr>
      </w:pPr>
      <w:r w:rsidRPr="005644CB">
        <w:rPr>
          <w:b/>
          <w:bCs/>
          <w:sz w:val="28"/>
          <w:szCs w:val="28"/>
        </w:rPr>
        <w:t>Components Overview</w:t>
      </w:r>
    </w:p>
    <w:p w14:paraId="6E2A1BFE" w14:textId="1046413D" w:rsidR="005644CB" w:rsidRDefault="005644CB" w:rsidP="00E77DB8">
      <w:pPr>
        <w:pStyle w:val="ListParagraph"/>
        <w:numPr>
          <w:ilvl w:val="0"/>
          <w:numId w:val="9"/>
        </w:numPr>
      </w:pPr>
      <w:r>
        <w:t>Power Bank: Powers the NFC reader.</w:t>
      </w:r>
    </w:p>
    <w:p w14:paraId="6080CEFD" w14:textId="3B5F9248" w:rsidR="005644CB" w:rsidRDefault="005644CB" w:rsidP="00E77DB8">
      <w:pPr>
        <w:pStyle w:val="ListParagraph"/>
        <w:numPr>
          <w:ilvl w:val="0"/>
          <w:numId w:val="9"/>
        </w:numPr>
      </w:pPr>
      <w:r>
        <w:t>NFC Reader: Detects and tracks items with NFC chips.</w:t>
      </w:r>
    </w:p>
    <w:p w14:paraId="4891B985" w14:textId="3195798E" w:rsidR="005644CB" w:rsidRDefault="005644CB" w:rsidP="00E77DB8">
      <w:pPr>
        <w:pStyle w:val="ListParagraph"/>
        <w:numPr>
          <w:ilvl w:val="0"/>
          <w:numId w:val="9"/>
        </w:numPr>
      </w:pPr>
      <w:r>
        <w:t>NFC Chips/Stickers: Attach these to items you wish to track.</w:t>
      </w:r>
    </w:p>
    <w:p w14:paraId="1986F597" w14:textId="77777777" w:rsidR="005644CB" w:rsidRDefault="005644CB" w:rsidP="005644CB"/>
    <w:p w14:paraId="69886643" w14:textId="70317869" w:rsidR="005644CB" w:rsidRPr="005644CB" w:rsidRDefault="005644CB" w:rsidP="005644CB">
      <w:pPr>
        <w:rPr>
          <w:b/>
          <w:bCs/>
          <w:sz w:val="28"/>
          <w:szCs w:val="28"/>
        </w:rPr>
      </w:pPr>
      <w:r w:rsidRPr="005644CB">
        <w:rPr>
          <w:b/>
          <w:bCs/>
          <w:sz w:val="28"/>
          <w:szCs w:val="28"/>
        </w:rPr>
        <w:t>Getting Started</w:t>
      </w:r>
    </w:p>
    <w:p w14:paraId="0B82DC0E" w14:textId="77777777" w:rsidR="008A167A" w:rsidRDefault="00E84477" w:rsidP="00E77DB8">
      <w:pPr>
        <w:pStyle w:val="ListParagraph"/>
        <w:numPr>
          <w:ilvl w:val="0"/>
          <w:numId w:val="3"/>
        </w:numPr>
      </w:pPr>
      <w:r w:rsidRPr="00E84477">
        <w:t xml:space="preserve">Ensure that raspberry pi, your laptop, and your phone are connected to the same network. (The Network the product was tested in is samba1 If you </w:t>
      </w:r>
      <w:proofErr w:type="spellStart"/>
      <w:r w:rsidRPr="00E84477">
        <w:t>you</w:t>
      </w:r>
      <w:proofErr w:type="spellEnd"/>
      <w:r w:rsidRPr="00E84477">
        <w:t xml:space="preserve"> want to change it open ./</w:t>
      </w:r>
      <w:proofErr w:type="spellStart"/>
      <w:r w:rsidRPr="00E84477">
        <w:t>CovaliBagApp</w:t>
      </w:r>
      <w:proofErr w:type="spellEnd"/>
      <w:r w:rsidRPr="00E84477">
        <w:t xml:space="preserve">/components/Menu.js and change the </w:t>
      </w:r>
      <w:proofErr w:type="spellStart"/>
      <w:r w:rsidRPr="00E84477">
        <w:t>ip</w:t>
      </w:r>
      <w:proofErr w:type="spellEnd"/>
      <w:r w:rsidRPr="00E84477">
        <w:t xml:space="preserve"> to the new </w:t>
      </w:r>
      <w:proofErr w:type="spellStart"/>
      <w:r w:rsidRPr="00E84477">
        <w:t>ip</w:t>
      </w:r>
      <w:proofErr w:type="spellEnd"/>
      <w:r w:rsidRPr="00E84477">
        <w:t xml:space="preserve"> of raspberry pi)</w:t>
      </w:r>
    </w:p>
    <w:p w14:paraId="30C81253" w14:textId="5C718EDF" w:rsidR="005644CB" w:rsidRDefault="005644CB" w:rsidP="00E77DB8">
      <w:pPr>
        <w:pStyle w:val="ListParagraph"/>
        <w:numPr>
          <w:ilvl w:val="0"/>
          <w:numId w:val="3"/>
        </w:numPr>
      </w:pPr>
      <w:r>
        <w:t>Charge Your Bag: Ensure the power bank is fully charged before use.</w:t>
      </w:r>
    </w:p>
    <w:p w14:paraId="0673C8E8" w14:textId="27F77C70" w:rsidR="005644CB" w:rsidRDefault="005644CB" w:rsidP="00E77DB8">
      <w:pPr>
        <w:pStyle w:val="ListParagraph"/>
        <w:numPr>
          <w:ilvl w:val="0"/>
          <w:numId w:val="3"/>
        </w:numPr>
      </w:pPr>
      <w:r>
        <w:t>Power On: Turn on the NFC reader using the power switch.</w:t>
      </w:r>
    </w:p>
    <w:p w14:paraId="0E73F568" w14:textId="259F4EBF" w:rsidR="00E92B3D" w:rsidRDefault="00E92B3D" w:rsidP="00E77DB8">
      <w:pPr>
        <w:pStyle w:val="ListParagraph"/>
        <w:numPr>
          <w:ilvl w:val="0"/>
          <w:numId w:val="3"/>
        </w:numPr>
      </w:pPr>
      <w:r>
        <w:t>Once you installed the Covali bag folder on your computer, navigate to ‘</w:t>
      </w:r>
      <w:proofErr w:type="spellStart"/>
      <w:r>
        <w:t>CovaliBag</w:t>
      </w:r>
      <w:proofErr w:type="spellEnd"/>
      <w:r>
        <w:t xml:space="preserve"> &gt; </w:t>
      </w:r>
      <w:proofErr w:type="spellStart"/>
      <w:r>
        <w:t>CovaliBagApp</w:t>
      </w:r>
      <w:proofErr w:type="spellEnd"/>
      <w:r>
        <w:t>’</w:t>
      </w:r>
    </w:p>
    <w:p w14:paraId="6E0F6263" w14:textId="037E9656" w:rsidR="00E92B3D" w:rsidRDefault="00E92B3D" w:rsidP="00CA2A6E">
      <w:pPr>
        <w:pStyle w:val="ListParagraph"/>
        <w:numPr>
          <w:ilvl w:val="1"/>
          <w:numId w:val="12"/>
        </w:numPr>
        <w:spacing w:line="276" w:lineRule="auto"/>
      </w:pPr>
      <w:r>
        <w:t>Hold ‘Shift’ and right click in the folder, an option to open up the terminal should be available</w:t>
      </w:r>
    </w:p>
    <w:p w14:paraId="6BD91123" w14:textId="7DF02DEE" w:rsidR="00E92B3D" w:rsidRPr="00CA2A6E" w:rsidRDefault="00E92B3D" w:rsidP="00CA2A6E">
      <w:pPr>
        <w:pStyle w:val="ListParagraph"/>
        <w:numPr>
          <w:ilvl w:val="1"/>
          <w:numId w:val="12"/>
        </w:numPr>
        <w:spacing w:line="276" w:lineRule="auto"/>
        <w:rPr>
          <w:rFonts w:ascii="Fira Code" w:hAnsi="Fira Code" w:cs="Fira Code"/>
        </w:rPr>
      </w:pPr>
      <w:r>
        <w:t xml:space="preserve">Press the terminal and type in </w:t>
      </w:r>
      <w:r w:rsidRPr="00CA2A6E">
        <w:rPr>
          <w:rFonts w:ascii="Fira Code" w:hAnsi="Fira Code" w:cs="Fira Code"/>
        </w:rPr>
        <w:t>“code .”</w:t>
      </w:r>
    </w:p>
    <w:p w14:paraId="777A1E96" w14:textId="29B1EAC1" w:rsidR="00E92B3D" w:rsidRPr="00E77DB8" w:rsidRDefault="00E92B3D" w:rsidP="00CA2A6E">
      <w:pPr>
        <w:pStyle w:val="ListParagraph"/>
        <w:numPr>
          <w:ilvl w:val="1"/>
          <w:numId w:val="12"/>
        </w:numPr>
        <w:spacing w:line="276" w:lineRule="auto"/>
        <w:rPr>
          <w:rFonts w:cstheme="minorHAnsi"/>
        </w:rPr>
      </w:pPr>
      <w:r w:rsidRPr="00E77DB8">
        <w:rPr>
          <w:rFonts w:cstheme="minorHAnsi"/>
        </w:rPr>
        <w:t>once you’re in the code, on the top left, press the ‘Terminal’ option and press ‘New Terminal’</w:t>
      </w:r>
    </w:p>
    <w:p w14:paraId="2E200F5C" w14:textId="0AB251A6" w:rsidR="00E92B3D" w:rsidRDefault="00E92B3D" w:rsidP="00CA2A6E">
      <w:pPr>
        <w:pStyle w:val="ListParagraph"/>
        <w:numPr>
          <w:ilvl w:val="1"/>
          <w:numId w:val="12"/>
        </w:numPr>
        <w:spacing w:line="276" w:lineRule="auto"/>
        <w:rPr>
          <w:rFonts w:cstheme="minorHAnsi"/>
        </w:rPr>
      </w:pPr>
      <w:r w:rsidRPr="00E77DB8">
        <w:rPr>
          <w:rFonts w:cstheme="minorHAnsi"/>
        </w:rPr>
        <w:t xml:space="preserve">Type in the bottom terminal </w:t>
      </w:r>
      <w:r w:rsidRPr="00E77DB8">
        <w:rPr>
          <w:rFonts w:ascii="Fira Code" w:hAnsi="Fira Code" w:cs="Fira Code"/>
        </w:rPr>
        <w:t>“</w:t>
      </w:r>
      <w:proofErr w:type="spellStart"/>
      <w:r w:rsidRPr="00E77DB8">
        <w:rPr>
          <w:rFonts w:ascii="Fira Code" w:hAnsi="Fira Code" w:cs="Fira Code"/>
        </w:rPr>
        <w:t>npx</w:t>
      </w:r>
      <w:proofErr w:type="spellEnd"/>
      <w:r w:rsidRPr="00E77DB8">
        <w:rPr>
          <w:rFonts w:ascii="Fira Code" w:hAnsi="Fira Code" w:cs="Fira Code"/>
        </w:rPr>
        <w:t xml:space="preserve"> expo start”</w:t>
      </w:r>
      <w:r w:rsidRPr="00E77DB8">
        <w:rPr>
          <w:rFonts w:cstheme="minorHAnsi"/>
        </w:rPr>
        <w:t xml:space="preserve">, </w:t>
      </w:r>
      <w:r w:rsidR="00E77DB8" w:rsidRPr="00E77DB8">
        <w:rPr>
          <w:rFonts w:cstheme="minorHAnsi"/>
        </w:rPr>
        <w:t>a QR code should appear after</w:t>
      </w:r>
    </w:p>
    <w:p w14:paraId="23517838" w14:textId="565D0962" w:rsidR="00E77DB8" w:rsidRPr="00E77DB8" w:rsidRDefault="00CA2A6E" w:rsidP="00E77DB8">
      <w:pPr>
        <w:spacing w:line="276" w:lineRule="auto"/>
        <w:rPr>
          <w:rFonts w:cstheme="minorHAnsi"/>
        </w:rPr>
      </w:pPr>
      <w:r>
        <w:rPr>
          <w:rFonts w:cstheme="minorHAnsi"/>
        </w:rPr>
        <w:t>4</w:t>
      </w:r>
      <w:r w:rsidR="00E77DB8">
        <w:rPr>
          <w:rFonts w:cstheme="minorHAnsi"/>
        </w:rPr>
        <w:t>.1</w:t>
      </w:r>
    </w:p>
    <w:p w14:paraId="37273B29" w14:textId="77847466" w:rsidR="00E77DB8" w:rsidRPr="00E77DB8" w:rsidRDefault="00A249EA" w:rsidP="00E77DB8">
      <w:pPr>
        <w:spacing w:line="276" w:lineRule="auto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D487C8" wp14:editId="5FEFB8C8">
                <wp:simplePos x="0" y="0"/>
                <wp:positionH relativeFrom="column">
                  <wp:posOffset>4442360</wp:posOffset>
                </wp:positionH>
                <wp:positionV relativeFrom="paragraph">
                  <wp:posOffset>2032738</wp:posOffset>
                </wp:positionV>
                <wp:extent cx="649080" cy="9360"/>
                <wp:effectExtent l="38100" t="57150" r="55880" b="48260"/>
                <wp:wrapNone/>
                <wp:docPr id="2358716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490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37B6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49.1pt;margin-top:159.35pt;width:52.5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">
                <v:imagedata r:id="rId6" o:title=""/>
              </v:shape>
            </w:pict>
          </mc:Fallback>
        </mc:AlternateContent>
      </w:r>
      <w:r w:rsidR="00E77DB8" w:rsidRPr="00E77DB8">
        <w:rPr>
          <w:rFonts w:cstheme="minorHAnsi"/>
          <w:noProof/>
        </w:rPr>
        <w:drawing>
          <wp:inline distT="0" distB="0" distL="0" distR="0" wp14:anchorId="49510095" wp14:editId="2324BA91">
            <wp:extent cx="5785757" cy="3183866"/>
            <wp:effectExtent l="0" t="0" r="5715" b="0"/>
            <wp:docPr id="17571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00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159" cy="31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1370" w14:textId="52ED7946" w:rsidR="00E77DB8" w:rsidRDefault="00CA2A6E" w:rsidP="005644CB">
      <w:r>
        <w:lastRenderedPageBreak/>
        <w:t>4</w:t>
      </w:r>
      <w:r w:rsidR="00E77DB8">
        <w:t>.2</w:t>
      </w:r>
    </w:p>
    <w:p w14:paraId="68B1C346" w14:textId="65A69F93" w:rsidR="00E77DB8" w:rsidRDefault="00E77DB8" w:rsidP="005644CB">
      <w:r w:rsidRPr="00E77DB8">
        <w:rPr>
          <w:noProof/>
        </w:rPr>
        <w:drawing>
          <wp:inline distT="0" distB="0" distL="0" distR="0" wp14:anchorId="4444A9DC" wp14:editId="0F9F2464">
            <wp:extent cx="5940425" cy="2465705"/>
            <wp:effectExtent l="0" t="0" r="3175" b="0"/>
            <wp:docPr id="385008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080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71BA" w14:textId="1F926140" w:rsidR="00E77DB8" w:rsidRDefault="00CA2A6E" w:rsidP="005644CB">
      <w:r>
        <w:t>4</w:t>
      </w:r>
      <w:r w:rsidR="00E77DB8">
        <w:t>.3</w:t>
      </w:r>
    </w:p>
    <w:p w14:paraId="0CD1CEF4" w14:textId="419DA337" w:rsidR="00E77DB8" w:rsidRDefault="00E8324F" w:rsidP="005644CB">
      <w:r w:rsidRPr="00E8324F">
        <w:rPr>
          <w:noProof/>
        </w:rPr>
        <w:drawing>
          <wp:inline distT="0" distB="0" distL="0" distR="0" wp14:anchorId="578B3D36" wp14:editId="2612BA68">
            <wp:extent cx="5940425" cy="2459990"/>
            <wp:effectExtent l="0" t="0" r="3175" b="0"/>
            <wp:docPr id="513741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412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B5B4" w14:textId="7C4CF64A" w:rsidR="00E8324F" w:rsidRDefault="00CA2A6E" w:rsidP="005644CB">
      <w:r>
        <w:t>4</w:t>
      </w:r>
      <w:r w:rsidR="00E8324F">
        <w:t>.4</w:t>
      </w:r>
    </w:p>
    <w:p w14:paraId="500AD398" w14:textId="70838AAB" w:rsidR="00E8324F" w:rsidRDefault="00E8324F" w:rsidP="005644CB">
      <w:r w:rsidRPr="00E8324F">
        <w:rPr>
          <w:noProof/>
        </w:rPr>
        <w:drawing>
          <wp:inline distT="0" distB="0" distL="0" distR="0" wp14:anchorId="016BAF4C" wp14:editId="074E24AF">
            <wp:extent cx="5704114" cy="2918505"/>
            <wp:effectExtent l="0" t="0" r="0" b="0"/>
            <wp:docPr id="1259010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0538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581" cy="29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4D7C" w14:textId="6D8427CB" w:rsidR="005644CB" w:rsidRPr="005644CB" w:rsidRDefault="005644CB" w:rsidP="005644CB">
      <w:pPr>
        <w:rPr>
          <w:b/>
          <w:bCs/>
          <w:sz w:val="28"/>
          <w:szCs w:val="28"/>
        </w:rPr>
      </w:pPr>
      <w:r w:rsidRPr="005644CB">
        <w:rPr>
          <w:b/>
          <w:bCs/>
          <w:sz w:val="28"/>
          <w:szCs w:val="28"/>
        </w:rPr>
        <w:lastRenderedPageBreak/>
        <w:t>Connecting to the App</w:t>
      </w:r>
    </w:p>
    <w:p w14:paraId="1553FFE4" w14:textId="60CD1417" w:rsidR="005644CB" w:rsidRDefault="005644CB" w:rsidP="00E77DB8">
      <w:pPr>
        <w:pStyle w:val="ListParagraph"/>
        <w:numPr>
          <w:ilvl w:val="0"/>
          <w:numId w:val="7"/>
        </w:numPr>
        <w:spacing w:line="276" w:lineRule="auto"/>
      </w:pPr>
      <w:r>
        <w:t>Download Expo: Available on iOS and Android.</w:t>
      </w:r>
    </w:p>
    <w:p w14:paraId="78F31073" w14:textId="0BA7BBAC" w:rsidR="005644CB" w:rsidRDefault="005644CB" w:rsidP="00E77DB8">
      <w:pPr>
        <w:pStyle w:val="ListParagraph"/>
        <w:numPr>
          <w:ilvl w:val="0"/>
          <w:numId w:val="7"/>
        </w:numPr>
        <w:spacing w:line="276" w:lineRule="auto"/>
      </w:pPr>
      <w:r>
        <w:t xml:space="preserve">Connect to </w:t>
      </w:r>
      <w:proofErr w:type="spellStart"/>
      <w:r>
        <w:t>WiFi</w:t>
      </w:r>
      <w:proofErr w:type="spellEnd"/>
      <w:r>
        <w:t xml:space="preserve">: Ensure your smartphone is connected to </w:t>
      </w:r>
      <w:proofErr w:type="spellStart"/>
      <w:r>
        <w:t>WiFi</w:t>
      </w:r>
      <w:proofErr w:type="spellEnd"/>
      <w:r>
        <w:t xml:space="preserve"> </w:t>
      </w:r>
      <w:r w:rsidR="009F556E">
        <w:t xml:space="preserve">(samba1) </w:t>
      </w:r>
      <w:r>
        <w:t>for initial setup.</w:t>
      </w:r>
    </w:p>
    <w:p w14:paraId="1FCB1101" w14:textId="76CA16DA" w:rsidR="005644CB" w:rsidRDefault="005644CB" w:rsidP="00E77DB8">
      <w:pPr>
        <w:pStyle w:val="ListParagraph"/>
        <w:numPr>
          <w:ilvl w:val="0"/>
          <w:numId w:val="7"/>
        </w:numPr>
        <w:spacing w:line="276" w:lineRule="auto"/>
      </w:pPr>
      <w:r>
        <w:t xml:space="preserve">Open </w:t>
      </w:r>
      <w:r w:rsidR="00E92B3D">
        <w:t>Expo Go</w:t>
      </w:r>
      <w:r>
        <w:t>: Launch the application on your smartphone.</w:t>
      </w:r>
    </w:p>
    <w:p w14:paraId="7C45C5F9" w14:textId="7C0BE539" w:rsidR="00E92B3D" w:rsidRDefault="00E92B3D" w:rsidP="00E77DB8">
      <w:pPr>
        <w:pStyle w:val="ListParagraph"/>
        <w:numPr>
          <w:ilvl w:val="1"/>
          <w:numId w:val="6"/>
        </w:numPr>
        <w:spacing w:line="276" w:lineRule="auto"/>
      </w:pPr>
      <w:r>
        <w:t>Press ‘Scan QR code’</w:t>
      </w:r>
    </w:p>
    <w:p w14:paraId="73B56E18" w14:textId="5BAB8B03" w:rsidR="00E77DB8" w:rsidRDefault="00E77DB8" w:rsidP="00E77DB8">
      <w:pPr>
        <w:pStyle w:val="ListParagraph"/>
        <w:numPr>
          <w:ilvl w:val="1"/>
          <w:numId w:val="6"/>
        </w:numPr>
        <w:spacing w:line="276" w:lineRule="auto"/>
      </w:pPr>
      <w:r>
        <w:t>Scan the QR code that is given to you from the code terminal</w:t>
      </w:r>
    </w:p>
    <w:p w14:paraId="4C580557" w14:textId="1AF89F63" w:rsidR="005644CB" w:rsidRDefault="005644CB" w:rsidP="00E77DB8">
      <w:pPr>
        <w:pStyle w:val="ListParagraph"/>
        <w:numPr>
          <w:ilvl w:val="0"/>
          <w:numId w:val="3"/>
        </w:numPr>
        <w:spacing w:line="276" w:lineRule="auto"/>
      </w:pPr>
      <w:r>
        <w:t>Add Your Bag:</w:t>
      </w:r>
    </w:p>
    <w:p w14:paraId="67D1BA5D" w14:textId="7CF914C0" w:rsidR="005644CB" w:rsidRDefault="005644CB" w:rsidP="00E77DB8">
      <w:pPr>
        <w:pStyle w:val="ListParagraph"/>
        <w:numPr>
          <w:ilvl w:val="1"/>
          <w:numId w:val="6"/>
        </w:numPr>
        <w:spacing w:line="276" w:lineRule="auto"/>
      </w:pPr>
      <w:r>
        <w:t>Tap the plus (+) button in the app.</w:t>
      </w:r>
    </w:p>
    <w:p w14:paraId="1958EB03" w14:textId="3C03A01E" w:rsidR="009F556E" w:rsidRDefault="005644CB" w:rsidP="009F556E">
      <w:pPr>
        <w:pStyle w:val="ListParagraph"/>
        <w:numPr>
          <w:ilvl w:val="1"/>
          <w:numId w:val="6"/>
        </w:numPr>
        <w:spacing w:line="276" w:lineRule="auto"/>
      </w:pPr>
      <w:r>
        <w:t>Confirm the addition to see your bag appear in the app.</w:t>
      </w:r>
    </w:p>
    <w:p w14:paraId="39A04B69" w14:textId="60FF40A5" w:rsidR="009F556E" w:rsidRDefault="009F556E" w:rsidP="009F556E">
      <w:pPr>
        <w:spacing w:line="276" w:lineRule="auto"/>
      </w:pPr>
      <w:r>
        <w:t xml:space="preserve">1.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 w:rsidRPr="009F556E">
        <w:t xml:space="preserve"> </w:t>
      </w:r>
    </w:p>
    <w:p w14:paraId="53C11F3C" w14:textId="3A8F6096" w:rsidR="009F556E" w:rsidRDefault="009F556E" w:rsidP="00357502">
      <w:pPr>
        <w:spacing w:line="276" w:lineRule="auto"/>
      </w:pPr>
      <w:r>
        <w:rPr>
          <w:noProof/>
        </w:rPr>
        <w:drawing>
          <wp:inline distT="0" distB="0" distL="0" distR="0" wp14:anchorId="2FB12A32" wp14:editId="7B25D917">
            <wp:extent cx="2489200" cy="3206018"/>
            <wp:effectExtent l="0" t="0" r="6350" b="0"/>
            <wp:docPr id="915816381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16381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36" cy="324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9CBE0CC" wp14:editId="16609461">
            <wp:extent cx="2442708" cy="3202546"/>
            <wp:effectExtent l="0" t="0" r="0" b="0"/>
            <wp:docPr id="15447735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3534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84" cy="32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830A" w14:textId="2FFBAADB" w:rsidR="00357502" w:rsidRDefault="00357502" w:rsidP="00357502">
      <w:pPr>
        <w:spacing w:line="276" w:lineRule="auto"/>
      </w:pPr>
      <w:r>
        <w:t>3.</w:t>
      </w:r>
    </w:p>
    <w:p w14:paraId="62C2FC00" w14:textId="77777777" w:rsidR="00C13964" w:rsidRDefault="009F556E" w:rsidP="00714736">
      <w:pPr>
        <w:spacing w:line="276" w:lineRule="auto"/>
      </w:pPr>
      <w:r>
        <w:rPr>
          <w:noProof/>
        </w:rPr>
        <w:drawing>
          <wp:inline distT="0" distB="0" distL="0" distR="0" wp14:anchorId="64E27E84" wp14:editId="79206D22">
            <wp:extent cx="3508938" cy="3221620"/>
            <wp:effectExtent l="0" t="0" r="0" b="0"/>
            <wp:docPr id="466526853" name="Picture 4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26853" name="Picture 4" descr="A screenshot of a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34" cy="32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91D8" w14:textId="4F755176" w:rsidR="005644CB" w:rsidRDefault="005644CB" w:rsidP="00714736">
      <w:pPr>
        <w:spacing w:line="276" w:lineRule="auto"/>
      </w:pPr>
      <w:r>
        <w:lastRenderedPageBreak/>
        <w:t>Adding Items</w:t>
      </w:r>
    </w:p>
    <w:p w14:paraId="4504F3EB" w14:textId="0D741A60" w:rsidR="005644CB" w:rsidRDefault="005644CB" w:rsidP="005644CB">
      <w:r>
        <w:t>1. Place Your Item: Put the item with the NFC chip into the bag.</w:t>
      </w:r>
    </w:p>
    <w:p w14:paraId="6A0E6026" w14:textId="61E21F75" w:rsidR="005644CB" w:rsidRDefault="005644CB" w:rsidP="005644CB">
      <w:r>
        <w:t>2.App Detection: The app will automatically detect the item.</w:t>
      </w:r>
    </w:p>
    <w:p w14:paraId="448B9395" w14:textId="0E1805DC" w:rsidR="005644CB" w:rsidRDefault="005644CB" w:rsidP="005644CB">
      <w:r>
        <w:t>3. Name Your Item: Enter a name for your item when prompted.</w:t>
      </w:r>
    </w:p>
    <w:p w14:paraId="39A985AF" w14:textId="3C765F40" w:rsidR="005644CB" w:rsidRDefault="005644CB" w:rsidP="005644CB">
      <w:r>
        <w:t xml:space="preserve">4. Item Status: </w:t>
      </w:r>
    </w:p>
    <w:p w14:paraId="377A5A26" w14:textId="77777777" w:rsidR="005644CB" w:rsidRDefault="005644CB" w:rsidP="005644CB">
      <w:r>
        <w:t xml:space="preserve">   - Green Switch: Item is in the bag.</w:t>
      </w:r>
    </w:p>
    <w:p w14:paraId="6BE139E5" w14:textId="77777777" w:rsidR="005644CB" w:rsidRDefault="005644CB" w:rsidP="005644CB">
      <w:r>
        <w:t xml:space="preserve">   - Gray Switch: Item is not in the bag.</w:t>
      </w:r>
    </w:p>
    <w:p w14:paraId="3A76FB15" w14:textId="77777777" w:rsidR="005644CB" w:rsidRDefault="005644CB" w:rsidP="005644CB"/>
    <w:p w14:paraId="06E29315" w14:textId="77777777" w:rsidR="005644CB" w:rsidRDefault="005644CB" w:rsidP="005644CB"/>
    <w:p w14:paraId="018B15E5" w14:textId="4947A7ED" w:rsidR="005644CB" w:rsidRPr="005644CB" w:rsidRDefault="005644CB" w:rsidP="005644CB">
      <w:pPr>
        <w:rPr>
          <w:b/>
          <w:bCs/>
          <w:sz w:val="28"/>
          <w:szCs w:val="28"/>
        </w:rPr>
      </w:pPr>
      <w:r w:rsidRPr="005644CB">
        <w:rPr>
          <w:b/>
          <w:bCs/>
          <w:sz w:val="28"/>
          <w:szCs w:val="28"/>
        </w:rPr>
        <w:t>Managing Items and Bags</w:t>
      </w:r>
    </w:p>
    <w:p w14:paraId="4FD3ADAF" w14:textId="4B855746" w:rsidR="005644CB" w:rsidRDefault="005644CB" w:rsidP="005644CB">
      <w:r>
        <w:t>- View Items: Items are displayed in the app with their current status.</w:t>
      </w:r>
    </w:p>
    <w:p w14:paraId="06BAF4F6" w14:textId="0C8E987B" w:rsidR="005644CB" w:rsidRDefault="005644CB" w:rsidP="005644CB">
      <w:r>
        <w:t>- Delete Items: Use the delete button to remove items from the bag.</w:t>
      </w:r>
    </w:p>
    <w:p w14:paraId="4D542CE6" w14:textId="7D6D1773" w:rsidR="005644CB" w:rsidRDefault="005644CB" w:rsidP="005644CB">
      <w:r>
        <w:t>- Add Multiple Bags: Add additional bags by pressing the plus (+) button and scroll horizontally to view different bags.</w:t>
      </w:r>
    </w:p>
    <w:p w14:paraId="314B61DA" w14:textId="77777777" w:rsidR="005644CB" w:rsidRDefault="005644CB" w:rsidP="005644CB"/>
    <w:p w14:paraId="33F5AA0F" w14:textId="6FC23F2A" w:rsidR="005644CB" w:rsidRPr="005644CB" w:rsidRDefault="005644CB" w:rsidP="005644CB">
      <w:pPr>
        <w:rPr>
          <w:b/>
          <w:bCs/>
          <w:sz w:val="28"/>
          <w:szCs w:val="28"/>
        </w:rPr>
      </w:pPr>
      <w:r w:rsidRPr="005644CB">
        <w:rPr>
          <w:b/>
          <w:bCs/>
          <w:sz w:val="28"/>
          <w:szCs w:val="28"/>
        </w:rPr>
        <w:t>App Features</w:t>
      </w:r>
    </w:p>
    <w:p w14:paraId="7289CE53" w14:textId="4255CC5C" w:rsidR="005644CB" w:rsidRDefault="005644CB" w:rsidP="005644CB">
      <w:r>
        <w:t>- Light and Dark Mode: Choose your preferred display mode for aesthetic reasons.</w:t>
      </w:r>
    </w:p>
    <w:p w14:paraId="0BEFFB2B" w14:textId="77777777" w:rsidR="005644CB" w:rsidRPr="005644CB" w:rsidRDefault="005644CB" w:rsidP="005644CB">
      <w:pPr>
        <w:rPr>
          <w:b/>
          <w:bCs/>
          <w:sz w:val="28"/>
          <w:szCs w:val="28"/>
        </w:rPr>
      </w:pPr>
    </w:p>
    <w:p w14:paraId="7ECB9317" w14:textId="782815D8" w:rsidR="005644CB" w:rsidRPr="005644CB" w:rsidRDefault="005644CB" w:rsidP="005644CB">
      <w:pPr>
        <w:rPr>
          <w:b/>
          <w:bCs/>
          <w:sz w:val="28"/>
          <w:szCs w:val="28"/>
        </w:rPr>
      </w:pPr>
      <w:r w:rsidRPr="005644CB">
        <w:rPr>
          <w:b/>
          <w:bCs/>
          <w:sz w:val="28"/>
          <w:szCs w:val="28"/>
        </w:rPr>
        <w:t>Visual Guide to App Buttons</w:t>
      </w:r>
    </w:p>
    <w:p w14:paraId="1B7A97BA" w14:textId="77777777" w:rsidR="005644CB" w:rsidRDefault="005644CB" w:rsidP="005644CB"/>
    <w:p w14:paraId="681F3311" w14:textId="491B710B" w:rsidR="00F27243" w:rsidRDefault="005644CB" w:rsidP="005644CB">
      <w:r>
        <w:t>This outline provides a structured way to help users understand and operate the Smart Bag effectively. Feel free to adjust the content according to the specifics of your application and user needs. Providing a clear and comprehensive guide will enhance the user experience and ensure they can make the most out of their smart technology.</w:t>
      </w:r>
    </w:p>
    <w:sectPr w:rsidR="00F27243" w:rsidSect="009F5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04C57"/>
    <w:multiLevelType w:val="hybridMultilevel"/>
    <w:tmpl w:val="B63A6D7C"/>
    <w:lvl w:ilvl="0" w:tplc="72B06D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5DC5"/>
    <w:multiLevelType w:val="hybridMultilevel"/>
    <w:tmpl w:val="45CE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A3804"/>
    <w:multiLevelType w:val="hybridMultilevel"/>
    <w:tmpl w:val="1EF2A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C3181"/>
    <w:multiLevelType w:val="hybridMultilevel"/>
    <w:tmpl w:val="6B1C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170AD"/>
    <w:multiLevelType w:val="multilevel"/>
    <w:tmpl w:val="1174D0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406D62F8"/>
    <w:multiLevelType w:val="multilevel"/>
    <w:tmpl w:val="3E743B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459B0A51"/>
    <w:multiLevelType w:val="hybridMultilevel"/>
    <w:tmpl w:val="00E0D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476A"/>
    <w:multiLevelType w:val="hybridMultilevel"/>
    <w:tmpl w:val="AD1C8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94310"/>
    <w:multiLevelType w:val="hybridMultilevel"/>
    <w:tmpl w:val="DDAA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8025A"/>
    <w:multiLevelType w:val="multilevel"/>
    <w:tmpl w:val="1174D0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6F1D0055"/>
    <w:multiLevelType w:val="hybridMultilevel"/>
    <w:tmpl w:val="E1202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A6C348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61EDF"/>
    <w:multiLevelType w:val="hybridMultilevel"/>
    <w:tmpl w:val="27729F1A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8706740">
    <w:abstractNumId w:val="3"/>
  </w:num>
  <w:num w:numId="2" w16cid:durableId="146823755">
    <w:abstractNumId w:val="6"/>
  </w:num>
  <w:num w:numId="3" w16cid:durableId="372732728">
    <w:abstractNumId w:val="10"/>
  </w:num>
  <w:num w:numId="4" w16cid:durableId="1732148204">
    <w:abstractNumId w:val="7"/>
  </w:num>
  <w:num w:numId="5" w16cid:durableId="1536314294">
    <w:abstractNumId w:val="9"/>
  </w:num>
  <w:num w:numId="6" w16cid:durableId="2138377751">
    <w:abstractNumId w:val="4"/>
  </w:num>
  <w:num w:numId="7" w16cid:durableId="1823739988">
    <w:abstractNumId w:val="1"/>
  </w:num>
  <w:num w:numId="8" w16cid:durableId="586353676">
    <w:abstractNumId w:val="8"/>
  </w:num>
  <w:num w:numId="9" w16cid:durableId="1581871292">
    <w:abstractNumId w:val="0"/>
  </w:num>
  <w:num w:numId="10" w16cid:durableId="1974168956">
    <w:abstractNumId w:val="2"/>
  </w:num>
  <w:num w:numId="11" w16cid:durableId="1169251451">
    <w:abstractNumId w:val="11"/>
  </w:num>
  <w:num w:numId="12" w16cid:durableId="3721238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B2"/>
    <w:rsid w:val="00284931"/>
    <w:rsid w:val="00357502"/>
    <w:rsid w:val="005644CB"/>
    <w:rsid w:val="0068719C"/>
    <w:rsid w:val="00714736"/>
    <w:rsid w:val="008A167A"/>
    <w:rsid w:val="0090181A"/>
    <w:rsid w:val="009F53CE"/>
    <w:rsid w:val="009F556E"/>
    <w:rsid w:val="00A249EA"/>
    <w:rsid w:val="00A5537D"/>
    <w:rsid w:val="00C13964"/>
    <w:rsid w:val="00C260D7"/>
    <w:rsid w:val="00CA25FA"/>
    <w:rsid w:val="00CA2A6E"/>
    <w:rsid w:val="00D82BD0"/>
    <w:rsid w:val="00E77DB8"/>
    <w:rsid w:val="00E8324F"/>
    <w:rsid w:val="00E84477"/>
    <w:rsid w:val="00E92B3D"/>
    <w:rsid w:val="00EF77B7"/>
    <w:rsid w:val="00F27243"/>
    <w:rsid w:val="00F611B2"/>
    <w:rsid w:val="00F7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8EDC"/>
  <w15:chartTrackingRefBased/>
  <w15:docId w15:val="{4D62FE6F-FDA5-426E-8536-CD50BD4B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8T10:56:44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24575,'0'0'0,"0"0"0,136 8 0,143-3 0,-23-11 0,82-8 0,-198 11 0,-36 1 0,103 8 0,-155-3 0,126 9 0,-66-8-1365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Covali</dc:creator>
  <cp:keywords/>
  <dc:description/>
  <cp:lastModifiedBy>Mihael Druzeta</cp:lastModifiedBy>
  <cp:revision>10</cp:revision>
  <dcterms:created xsi:type="dcterms:W3CDTF">2024-06-18T10:57:00Z</dcterms:created>
  <dcterms:modified xsi:type="dcterms:W3CDTF">2024-06-21T19:26:00Z</dcterms:modified>
</cp:coreProperties>
</file>