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C21A6" w14:textId="115C849C" w:rsidR="00000000" w:rsidRPr="008B4FD4" w:rsidRDefault="007000E7" w:rsidP="008B4FD4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43008</w:t>
      </w:r>
      <w:r w:rsidR="008B4FD4" w:rsidRPr="008B4FD4">
        <w:rPr>
          <w:rFonts w:ascii="Times New Roman" w:hAnsi="Times New Roman" w:cs="Times New Roman"/>
          <w:b/>
          <w:sz w:val="36"/>
        </w:rPr>
        <w:t xml:space="preserve">: </w:t>
      </w:r>
      <w:r>
        <w:rPr>
          <w:rFonts w:ascii="Times New Roman" w:hAnsi="Times New Roman" w:cs="Times New Roman"/>
          <w:b/>
          <w:sz w:val="36"/>
        </w:rPr>
        <w:t xml:space="preserve">Reinforcement Learning </w:t>
      </w:r>
    </w:p>
    <w:p w14:paraId="4E7D1BAC" w14:textId="5B9AEBD2" w:rsidR="007000E7" w:rsidRDefault="007000E7" w:rsidP="008B4FD4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Assignment 3, Part-D</w:t>
      </w:r>
    </w:p>
    <w:p w14:paraId="6483B7F7" w14:textId="16518118" w:rsidR="008B4FD4" w:rsidRPr="008B4FD4" w:rsidRDefault="007000E7" w:rsidP="008B4FD4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Environment/Interface</w:t>
      </w:r>
      <w:r w:rsidR="00C56774">
        <w:rPr>
          <w:rFonts w:ascii="Times New Roman" w:hAnsi="Times New Roman" w:cs="Times New Roman"/>
          <w:b/>
          <w:sz w:val="36"/>
        </w:rPr>
        <w:t xml:space="preserve"> Design</w:t>
      </w:r>
    </w:p>
    <w:p w14:paraId="0922FE8A" w14:textId="77777777" w:rsidR="007000E7" w:rsidRDefault="007000E7" w:rsidP="008B4FD4">
      <w:pPr>
        <w:rPr>
          <w:rFonts w:ascii="Times New Roman" w:hAnsi="Times New Roman" w:cs="Times New Roman"/>
          <w:b/>
          <w:sz w:val="36"/>
        </w:rPr>
      </w:pPr>
    </w:p>
    <w:p w14:paraId="1A1736B9" w14:textId="1941B755" w:rsidR="008B4FD4" w:rsidRPr="008B4FD4" w:rsidRDefault="008B4FD4" w:rsidP="008B4FD4">
      <w:pPr>
        <w:rPr>
          <w:rFonts w:ascii="Times New Roman" w:hAnsi="Times New Roman" w:cs="Times New Roman"/>
          <w:b/>
          <w:sz w:val="28"/>
        </w:rPr>
      </w:pPr>
      <w:r w:rsidRPr="008B4FD4">
        <w:rPr>
          <w:rFonts w:ascii="Times New Roman" w:hAnsi="Times New Roman" w:cs="Times New Roman"/>
          <w:b/>
          <w:sz w:val="28"/>
        </w:rPr>
        <w:t>Project Title</w:t>
      </w:r>
      <w:r w:rsidR="00F06E6E">
        <w:rPr>
          <w:rFonts w:ascii="Times New Roman" w:hAnsi="Times New Roman" w:cs="Times New Roman"/>
          <w:b/>
          <w:sz w:val="28"/>
        </w:rPr>
        <w:t xml:space="preserve"> and number (Refer to Dashboard)</w:t>
      </w:r>
      <w:r w:rsidRPr="008B4FD4">
        <w:rPr>
          <w:rFonts w:ascii="Times New Roman" w:hAnsi="Times New Roman" w:cs="Times New Roman"/>
          <w:b/>
          <w:sz w:val="28"/>
        </w:rPr>
        <w:t>:</w:t>
      </w:r>
      <w:r>
        <w:rPr>
          <w:b w:val="0"/>
        </w:rPr>
        <w:t xml:space="preserve"> Autonomous drone hoop flying with reinforcement learning (DJI Tello) [TBC: project number from the dashboard]</w:t>
      </w:r>
    </w:p>
    <w:p w14:paraId="079B298F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</w:p>
    <w:p w14:paraId="6695F7F6" w14:textId="77777777" w:rsidR="008B4FD4" w:rsidRPr="008B4FD4" w:rsidRDefault="008B4FD4" w:rsidP="008B4FD4">
      <w:pPr>
        <w:rPr>
          <w:rFonts w:ascii="Times New Roman" w:hAnsi="Times New Roman" w:cs="Times New Roman"/>
          <w:b/>
          <w:sz w:val="28"/>
        </w:rPr>
      </w:pPr>
      <w:r w:rsidRPr="008B4FD4">
        <w:rPr>
          <w:rFonts w:ascii="Times New Roman" w:hAnsi="Times New Roman" w:cs="Times New Roman"/>
          <w:b/>
          <w:sz w:val="28"/>
        </w:rPr>
        <w:t>Team Name:</w:t>
      </w:r>
      <w:r>
        <w:rPr>
          <w:b w:val="0"/>
        </w:rPr>
        <w:t xml:space="preserve"> [TBC: fill in from the dashboard]</w:t>
      </w:r>
    </w:p>
    <w:p w14:paraId="22568E3B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</w:p>
    <w:p w14:paraId="6D9B3C8E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  <w:r w:rsidRPr="008B4FD4">
        <w:rPr>
          <w:rFonts w:ascii="Times New Roman" w:hAnsi="Times New Roman" w:cs="Times New Roman"/>
          <w:b/>
          <w:sz w:val="28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701"/>
        <w:gridCol w:w="3918"/>
      </w:tblGrid>
      <w:tr w:rsidR="008B4FD4" w14:paraId="6BF7A4EA" w14:textId="77777777" w:rsidTr="008B4FD4">
        <w:tc>
          <w:tcPr>
            <w:tcW w:w="3397" w:type="dxa"/>
          </w:tcPr>
          <w:p w14:paraId="776F0C98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B4FD4"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1701" w:type="dxa"/>
          </w:tcPr>
          <w:p w14:paraId="7A430A8B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B4FD4">
              <w:rPr>
                <w:rFonts w:ascii="Times New Roman" w:hAnsi="Times New Roman" w:cs="Times New Roman"/>
                <w:b/>
                <w:sz w:val="24"/>
              </w:rPr>
              <w:t>Student ID</w:t>
            </w:r>
          </w:p>
        </w:tc>
        <w:tc>
          <w:tcPr>
            <w:tcW w:w="3918" w:type="dxa"/>
          </w:tcPr>
          <w:p w14:paraId="78F862EA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B4FD4">
              <w:rPr>
                <w:rFonts w:ascii="Times New Roman" w:hAnsi="Times New Roman" w:cs="Times New Roman"/>
                <w:b/>
                <w:sz w:val="24"/>
              </w:rPr>
              <w:t>Email ID</w:t>
            </w:r>
          </w:p>
        </w:tc>
      </w:tr>
      <w:tr w:rsidR="008B4FD4" w14:paraId="41F5DEE2" w14:textId="77777777" w:rsidTr="008B4FD4">
        <w:tc>
          <w:tcPr>
            <w:tcW w:w="3397" w:type="dxa"/>
          </w:tcPr>
          <w:p w14:paraId="167E933B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10E2F968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18" w:type="dxa"/>
          </w:tcPr>
          <w:p w14:paraId="6E86BC62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B4FD4" w14:paraId="27FE57A6" w14:textId="77777777" w:rsidTr="008B4FD4">
        <w:tc>
          <w:tcPr>
            <w:tcW w:w="3397" w:type="dxa"/>
          </w:tcPr>
          <w:p w14:paraId="10745181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59678DB1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18" w:type="dxa"/>
          </w:tcPr>
          <w:p w14:paraId="74B3923E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B4FD4" w14:paraId="0867C059" w14:textId="77777777" w:rsidTr="008B4FD4">
        <w:tc>
          <w:tcPr>
            <w:tcW w:w="3397" w:type="dxa"/>
          </w:tcPr>
          <w:p w14:paraId="63755059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26984664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18" w:type="dxa"/>
          </w:tcPr>
          <w:p w14:paraId="3AD13EEC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F4ADD4B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</w:p>
    <w:p w14:paraId="7964313C" w14:textId="27E5CF0F" w:rsidR="005B4E7C" w:rsidRPr="007000E7" w:rsidRDefault="007000E7" w:rsidP="008B4FD4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>Environment</w:t>
      </w:r>
      <w:r w:rsidR="005B4E7C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chosen</w:t>
      </w:r>
      <w:r w:rsidR="005B4E7C">
        <w:rPr>
          <w:rFonts w:ascii="Times New Roman" w:hAnsi="Times New Roman" w:cs="Times New Roman"/>
          <w:b/>
          <w:sz w:val="28"/>
        </w:rPr>
        <w:t xml:space="preserve">: </w:t>
      </w:r>
      <w:r w:rsidRPr="007000E7">
        <w:rPr>
          <w:rFonts w:ascii="Times New Roman" w:hAnsi="Times New Roman" w:cs="Times New Roman"/>
          <w:b/>
          <w:color w:val="FF0000"/>
          <w:sz w:val="28"/>
        </w:rPr>
      </w:r>
      <w:r>
        <w:rPr>
          <w:b w:val="0"/>
        </w:rPr>
        <w:t>a real 2 × 2 × 2 m netted cage with a hanging blue foam ring, flown by a DJI Tello drone, plus two custom simulators of it used for training.</w:t>
      </w:r>
    </w:p>
    <w:p w14:paraId="3F7DD926" w14:textId="3E2AF44B" w:rsidR="005B4E7C" w:rsidRPr="007000E7" w:rsidRDefault="00C56774" w:rsidP="008B4FD4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>GUI</w:t>
      </w:r>
      <w:r w:rsidR="007000E7">
        <w:rPr>
          <w:rFonts w:ascii="Times New Roman" w:hAnsi="Times New Roman" w:cs="Times New Roman"/>
          <w:b/>
          <w:sz w:val="28"/>
        </w:rPr>
        <w:t>/Environment</w:t>
      </w:r>
      <w:r>
        <w:rPr>
          <w:rFonts w:ascii="Times New Roman" w:hAnsi="Times New Roman" w:cs="Times New Roman"/>
          <w:b/>
          <w:sz w:val="28"/>
        </w:rPr>
        <w:t xml:space="preserve"> Type: </w:t>
      </w:r>
      <w:r w:rsidR="007000E7">
        <w:rPr>
          <w:rFonts w:ascii="Times New Roman" w:hAnsi="Times New Roman" w:cs="Times New Roman"/>
          <w:b/>
          <w:sz w:val="28"/>
        </w:rPr>
      </w:r>
      <w:r w:rsidR="007000E7" w:rsidRPr="007000E7">
        <w:rPr>
          <w:rFonts w:ascii="Times New Roman" w:hAnsi="Times New Roman" w:cs="Times New Roman"/>
          <w:b/>
          <w:color w:val="FF0000"/>
          <w:sz w:val="28"/>
        </w:rPr>
      </w:r>
      <w:r w:rsidR="007000E7">
        <w:rPr>
          <w:rFonts w:ascii="Times New Roman" w:hAnsi="Times New Roman" w:cs="Times New Roman"/>
          <w:b/>
          <w:color w:val="FF0000"/>
          <w:sz w:val="28"/>
        </w:rPr>
      </w:r>
      <w:r>
        <w:rPr>
          <w:b w:val="0"/>
        </w:rPr>
        <w:t>Robot (DJI Tello quadrotor) + custom simulated environments, controlled through a custom web dashboard.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513"/>
        <w:gridCol w:w="4513"/>
      </w:tblGrid>
      <w:tr>
        <w:tc>
          <w:tcPr>
            <w:tcW w:type="dxa" w:w="2304"/>
            <w:shd w:val="clear" w:fill="D9E2F3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7056"/>
            <w:shd w:val="clear" w:fill="D9E2F3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Real environment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2 × 2 × 2 m net cage (PVC frame). Blue pool-noodle ring hung from a rope near the centre: 30 cm opening, 42 cm outer diameter, centre about 1.2 m high, sways slightly and is pushed by the drone's prop wash. Only ~8 cm clearance each side for the 14 cm Tello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Robot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DJI Tello: front camera 960 × 720 at 30 Hz, telemetry (height, attitude, velocity, battery) at ~10 Hz, controlled over Wi-Fi with 4 rc stick channels at 15 Hz (djitellopy)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Simulator 1: PyBullet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gym-pybullet-drones (Crazyflie model) with our HoopNetAviary: the cage and ring placed from a phone 3D scan of the real cage, ring randomised every episode, wind sway and prop wash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Simulator 2: onboard camera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Our fast Tello simulator (hardware/onboard/sim.py): drone dynamics fitted to real flight logs, pinhole camera and ring-detector model, domain randomisation. Wrapped as a Gymnasium environment; this is where the deployed policy is trained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Take off, find the ring, fly through it, loop round the outside and re-enter from the same side, as many times as possible in 90 s</w:t>
            </w:r>
          </w:p>
        </w:tc>
      </w:tr>
    </w:tbl>
    <w:p>
      <w:pPr>
        <w:spacing w:after="40"/>
      </w:pPr>
    </w:p>
    <w:p w14:paraId="095E104D" w14:textId="4E765E67" w:rsidR="004C03B2" w:rsidRDefault="004C03B2" w:rsidP="008B4FD4">
      <w:pPr>
        <w:rPr>
          <w:rFonts w:ascii="Times New Roman" w:hAnsi="Times New Roman" w:cs="Times New Roman"/>
          <w:b/>
          <w:sz w:val="28"/>
        </w:rPr>
      </w:pPr>
    </w:p>
    <w:p w14:paraId="131C9C8E" w14:textId="76D14EE7" w:rsidR="004C03B2" w:rsidRDefault="00C56774" w:rsidP="008B4F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Screen shot(s) of the actual GUI</w:t>
      </w:r>
      <w:r w:rsidR="007000E7">
        <w:rPr>
          <w:rFonts w:ascii="Times New Roman" w:hAnsi="Times New Roman" w:cs="Times New Roman"/>
          <w:b/>
          <w:sz w:val="28"/>
        </w:rPr>
        <w:t>/Environment</w:t>
      </w:r>
      <w:r>
        <w:rPr>
          <w:rFonts w:ascii="Times New Roman" w:hAnsi="Times New Roman" w:cs="Times New Roman"/>
          <w:b/>
          <w:sz w:val="28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age_small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1. The real environment: the 2 × 2 × 2 m net cage and the blue foam ring the Tello must fly through.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8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overla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2. Dashboard, Environment tab with the phone 3D scan of the real cage overlaid on the simulated net, used to check the simulator matches the real cage.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8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t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3. Environment tab: the simulated cage and ring (with its facing arrow). Buttons randomise the ring, preview wind sway and play an example flight.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8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4. Simulator tab: list of training runs (left), 3D view of the drone and ring (centre) and the training options: environment, same-side laps, start zones, streak bonus, ring swing and prop-wash push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87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5. A training run open in the Simulator tab: live far view with the episode, passes and evaluation success, the 'Watch current policy' button, the drone camera panel and the reward (MDP) weights used by the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87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ne_t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6. Drone tab: flight modes from a hover test to flying a trained policy (real drone or simulated dry run), live camera, keyboard flight and safety buttons (land now, emergency motor cut).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35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Figure 7. First milestone in PyBullet: the trained PPO hover policy climbs to 1.0 m and holds it.</w:t>
      </w:r>
    </w:p>
    <w:sectPr w:rsidR="00C5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CE"/>
    <w:rsid w:val="001305CE"/>
    <w:rsid w:val="002B7C05"/>
    <w:rsid w:val="00474A84"/>
    <w:rsid w:val="004C03B2"/>
    <w:rsid w:val="005B4E7C"/>
    <w:rsid w:val="007000E7"/>
    <w:rsid w:val="008B4FD4"/>
    <w:rsid w:val="0095267A"/>
    <w:rsid w:val="009A1D66"/>
    <w:rsid w:val="009C4789"/>
    <w:rsid w:val="00C56774"/>
    <w:rsid w:val="00E02535"/>
    <w:rsid w:val="00E35E8A"/>
    <w:rsid w:val="00F0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FCC9"/>
  <w15:chartTrackingRefBased/>
  <w15:docId w15:val="{1A87E7A4-74DD-405D-862B-49F58B87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jp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C90D4-06A8-4A44-A730-83DE6EB3C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Sharma</dc:creator>
  <cp:keywords/>
  <dc:description/>
  <cp:lastModifiedBy>Nabin Sharma</cp:lastModifiedBy>
  <cp:revision>11</cp:revision>
  <dcterms:created xsi:type="dcterms:W3CDTF">2020-03-18T13:56:00Z</dcterms:created>
  <dcterms:modified xsi:type="dcterms:W3CDTF">2023-09-27T01:25:00Z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2022-07-21T06:45:17Z</vt:lpwstr>
  </property>
  <property fmtid="{D5CDD505-2E9C-101B-9397-08002B2CF9AE}" pid="4" name="MSIP_Label_51a6c3db-1667-4f49-995a-8b9973972958_Method">
    <vt:lpwstr>Privileged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54e89b86-f15f-47a1-8d4d-4256a2278e65</vt:lpwstr>
  </property>
  <property fmtid="{D5CDD505-2E9C-101B-9397-08002B2CF9AE}" pid="8" name="MSIP_Label_51a6c3db-1667-4f49-995a-8b9973972958_ContentBits">
    <vt:lpwstr>0</vt:lpwstr>
  </property>
</Properties>
</file>