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5242733C" w:rsidR="00D420CB" w:rsidRDefault="00D420CB" w:rsidP="004964FA">
      <w:pPr>
        <w:jc w:val="both"/>
        <w:rPr>
          <w:rFonts w:ascii="Times New Roman" w:hAnsi="Times New Roman" w:cs="Times New Roman"/>
        </w:rPr>
      </w:pPr>
    </w:p>
    <w:p w14:paraId="5A4B957E" w14:textId="00B069BC" w:rsidR="007B635A" w:rsidRDefault="007B635A" w:rsidP="004964FA">
      <w:pPr>
        <w:jc w:val="both"/>
        <w:rPr>
          <w:rFonts w:ascii="Times New Roman" w:hAnsi="Times New Roman" w:cs="Times New Roman"/>
          <w:b/>
          <w:bCs/>
        </w:rPr>
      </w:pPr>
      <w:r w:rsidRPr="007B635A">
        <w:rPr>
          <w:rFonts w:ascii="Times New Roman" w:hAnsi="Times New Roman" w:cs="Times New Roman"/>
          <w:b/>
          <w:bCs/>
        </w:rPr>
        <w:t xml:space="preserve">Data Acquisition </w:t>
      </w:r>
    </w:p>
    <w:p w14:paraId="6864CF37" w14:textId="7E6E556B" w:rsidR="007B635A" w:rsidRDefault="007B635A" w:rsidP="004964FA">
      <w:pPr>
        <w:jc w:val="both"/>
        <w:rPr>
          <w:rFonts w:ascii="Times New Roman" w:hAnsi="Times New Roman" w:cs="Times New Roman"/>
          <w:b/>
          <w:bCs/>
        </w:rPr>
      </w:pPr>
    </w:p>
    <w:p w14:paraId="5B899017" w14:textId="77777777" w:rsidR="00AC761A" w:rsidRDefault="007B635A" w:rsidP="00336DB9">
      <w:pPr>
        <w:spacing w:line="360" w:lineRule="auto"/>
        <w:jc w:val="both"/>
        <w:rPr>
          <w:rFonts w:ascii="Times New Roman" w:hAnsi="Times New Roman" w:cs="Times New Roman"/>
        </w:rPr>
      </w:pPr>
      <w:r>
        <w:rPr>
          <w:rFonts w:ascii="Times New Roman" w:hAnsi="Times New Roman" w:cs="Times New Roman"/>
        </w:rPr>
        <w:t xml:space="preserve">The Production batch data in the organisation is acquired </w:t>
      </w:r>
      <w:r w:rsidR="000E08BE">
        <w:rPr>
          <w:rFonts w:ascii="Times New Roman" w:hAnsi="Times New Roman" w:cs="Times New Roman"/>
        </w:rPr>
        <w:t>from</w:t>
      </w:r>
      <w:r>
        <w:rPr>
          <w:rFonts w:ascii="Times New Roman" w:hAnsi="Times New Roman" w:cs="Times New Roman"/>
        </w:rPr>
        <w:t xml:space="preserve"> software called FactoryTalk® Batch. It provides a flexible batch control system. It allows you to specify procedures</w:t>
      </w:r>
      <w:r w:rsidR="000E08BE">
        <w:rPr>
          <w:rFonts w:ascii="Times New Roman" w:hAnsi="Times New Roman" w:cs="Times New Roman"/>
        </w:rPr>
        <w:t xml:space="preserve"> or recipes</w:t>
      </w:r>
      <w:r>
        <w:rPr>
          <w:rFonts w:ascii="Times New Roman" w:hAnsi="Times New Roman" w:cs="Times New Roman"/>
        </w:rPr>
        <w:t xml:space="preserve"> and enforce their execution</w:t>
      </w:r>
      <w:r w:rsidR="000E08BE">
        <w:rPr>
          <w:rFonts w:ascii="Times New Roman" w:hAnsi="Times New Roman" w:cs="Times New Roman"/>
        </w:rPr>
        <w:t xml:space="preserve"> in production</w:t>
      </w:r>
      <w:r>
        <w:rPr>
          <w:rFonts w:ascii="Times New Roman" w:hAnsi="Times New Roman" w:cs="Times New Roman"/>
        </w:rPr>
        <w:t xml:space="preserve">. </w:t>
      </w:r>
    </w:p>
    <w:p w14:paraId="1EF5B0EF" w14:textId="37035FAC" w:rsidR="00AC761A" w:rsidRPr="00AC761A" w:rsidRDefault="00AC761A" w:rsidP="00AC761A">
      <w:pPr>
        <w:spacing w:line="360" w:lineRule="auto"/>
        <w:jc w:val="both"/>
        <w:rPr>
          <w:rFonts w:ascii="Times New Roman" w:hAnsi="Times New Roman" w:cs="Times New Roman"/>
        </w:rPr>
      </w:pPr>
      <w:r w:rsidRPr="00AC761A">
        <w:rPr>
          <w:rFonts w:ascii="Times New Roman" w:hAnsi="Times New Roman" w:cs="Times New Roman"/>
        </w:rPr>
        <w:t>The FactoryTalk Batch Server</w:t>
      </w:r>
      <w:r>
        <w:rPr>
          <w:rFonts w:ascii="Times New Roman" w:hAnsi="Times New Roman" w:cs="Times New Roman"/>
        </w:rPr>
        <w:t xml:space="preserve"> </w:t>
      </w:r>
      <w:r w:rsidR="00861692">
        <w:rPr>
          <w:rFonts w:ascii="Times New Roman" w:hAnsi="Times New Roman" w:cs="Times New Roman"/>
        </w:rPr>
        <w:t>operates FactoryTalk</w:t>
      </w:r>
      <w:r w:rsidR="00861692">
        <w:rPr>
          <w:rFonts w:ascii="Times New Roman" w:hAnsi="Times New Roman" w:cs="Times New Roman"/>
        </w:rPr>
        <w:t>® Batch</w:t>
      </w:r>
      <w:r w:rsidR="00861692">
        <w:rPr>
          <w:rFonts w:ascii="Times New Roman" w:hAnsi="Times New Roman" w:cs="Times New Roman"/>
        </w:rPr>
        <w:t xml:space="preserve"> software and</w:t>
      </w:r>
      <w:r w:rsidRPr="00AC761A">
        <w:rPr>
          <w:rFonts w:ascii="Times New Roman" w:hAnsi="Times New Roman" w:cs="Times New Roman"/>
        </w:rPr>
        <w:t xml:space="preserve"> coordinates the following functions:</w:t>
      </w:r>
    </w:p>
    <w:p w14:paraId="5291780C" w14:textId="232D095E"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 xml:space="preserve">Creating a Batch: Transforms the configured recipe into an </w:t>
      </w:r>
      <w:r w:rsidR="00861692" w:rsidRPr="00861692">
        <w:rPr>
          <w:rFonts w:ascii="Times New Roman" w:hAnsi="Times New Roman" w:cs="Times New Roman"/>
        </w:rPr>
        <w:t>executable.</w:t>
      </w:r>
    </w:p>
    <w:p w14:paraId="31B7392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working recipe.</w:t>
      </w:r>
    </w:p>
    <w:p w14:paraId="5D1964DD" w14:textId="4CB4BD70"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Executing a Recipe: Communicates with the process-</w:t>
      </w:r>
      <w:r w:rsidR="00861692" w:rsidRPr="00861692">
        <w:rPr>
          <w:rFonts w:ascii="Times New Roman" w:hAnsi="Times New Roman" w:cs="Times New Roman"/>
        </w:rPr>
        <w:t>connected.</w:t>
      </w:r>
    </w:p>
    <w:p w14:paraId="323F533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devices to execute phases.</w:t>
      </w:r>
    </w:p>
    <w:p w14:paraId="42694D03" w14:textId="02B5BBD9"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Arbitrating Equipment: Allocates resources based on recipe and</w:t>
      </w:r>
    </w:p>
    <w:p w14:paraId="5CBC3D9C"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operator requirements.</w:t>
      </w:r>
    </w:p>
    <w:p w14:paraId="3C947B7D" w14:textId="3B0F3BD2"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Collecting Data: Gathers and stores production information for</w:t>
      </w:r>
    </w:p>
    <w:p w14:paraId="275240E1"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reporting and archiving.</w:t>
      </w:r>
    </w:p>
    <w:p w14:paraId="198FC2BF" w14:textId="73889747"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Performing Client Communications: Transfers data between the</w:t>
      </w:r>
    </w:p>
    <w:p w14:paraId="3B2EC60B"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process-connected devices (PCDs), operator displays, Human Machine</w:t>
      </w:r>
    </w:p>
    <w:p w14:paraId="4AA10F14" w14:textId="76828BFC" w:rsidR="00AC761A" w:rsidRPr="00861692" w:rsidRDefault="00AC761A" w:rsidP="00336DB9">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Interfaces (HMIs), databases, and various other software packages.</w:t>
      </w:r>
    </w:p>
    <w:p w14:paraId="091A5C24" w14:textId="5F8B0CCF" w:rsidR="000E08BE" w:rsidRDefault="000E08BE" w:rsidP="00336DB9">
      <w:pPr>
        <w:spacing w:line="360" w:lineRule="auto"/>
        <w:jc w:val="both"/>
        <w:rPr>
          <w:rFonts w:ascii="Times New Roman" w:hAnsi="Times New Roman" w:cs="Times New Roman"/>
        </w:rPr>
      </w:pPr>
      <w:r>
        <w:rPr>
          <w:rFonts w:ascii="Times New Roman" w:hAnsi="Times New Roman" w:cs="Times New Roman"/>
        </w:rPr>
        <w:t>This FactoryTalk</w:t>
      </w:r>
      <w:r>
        <w:rPr>
          <w:rFonts w:ascii="Times New Roman" w:hAnsi="Times New Roman" w:cs="Times New Roman"/>
        </w:rPr>
        <w:t>® Batch</w:t>
      </w:r>
      <w:r>
        <w:rPr>
          <w:rFonts w:ascii="Times New Roman" w:hAnsi="Times New Roman" w:cs="Times New Roman"/>
        </w:rPr>
        <w:t xml:space="preserve"> software uploads batch data from each of the production </w:t>
      </w:r>
      <w:r w:rsidR="00861692">
        <w:rPr>
          <w:rFonts w:ascii="Times New Roman" w:hAnsi="Times New Roman" w:cs="Times New Roman"/>
        </w:rPr>
        <w:t xml:space="preserve">activity known as </w:t>
      </w:r>
      <w:r>
        <w:rPr>
          <w:rFonts w:ascii="Times New Roman" w:hAnsi="Times New Roman" w:cs="Times New Roman"/>
        </w:rPr>
        <w:t xml:space="preserve">phases per batch to a Microsoft SQL database which is managed by SQL Server Management Studios. </w:t>
      </w:r>
      <w:r w:rsidR="00336DB9">
        <w:rPr>
          <w:rFonts w:ascii="Times New Roman" w:hAnsi="Times New Roman" w:cs="Times New Roman"/>
        </w:rPr>
        <w:t xml:space="preserve">One of the components of this software is the FactoryTalk Event Archiver which translate the FactoryTalk batch tab-delimited ASCII electronic batch record files to a user-specified file type. This organisation uses </w:t>
      </w:r>
      <w:r w:rsidR="00336DB9">
        <w:rPr>
          <w:rFonts w:ascii="Times New Roman" w:hAnsi="Times New Roman" w:cs="Times New Roman"/>
        </w:rPr>
        <w:t>Microsoft SQL database which is managed by SQL Server Management Studios</w:t>
      </w:r>
      <w:r w:rsidR="00336DB9">
        <w:rPr>
          <w:rFonts w:ascii="Times New Roman" w:hAnsi="Times New Roman" w:cs="Times New Roman"/>
        </w:rPr>
        <w:t xml:space="preserve"> to maintain files for each batch created. </w:t>
      </w:r>
    </w:p>
    <w:p w14:paraId="53A77FDD" w14:textId="7FDD666E" w:rsidR="00F77C12" w:rsidRPr="007B635A" w:rsidRDefault="0095570B" w:rsidP="0095570B">
      <w:pPr>
        <w:spacing w:line="360" w:lineRule="auto"/>
        <w:jc w:val="both"/>
        <w:rPr>
          <w:rFonts w:ascii="Times New Roman" w:hAnsi="Times New Roman" w:cs="Times New Roman"/>
        </w:rPr>
      </w:pPr>
      <w:r w:rsidRPr="0095570B">
        <w:rPr>
          <w:rFonts w:ascii="Times New Roman" w:hAnsi="Times New Roman" w:cs="Times New Roman"/>
        </w:rPr>
        <w:lastRenderedPageBreak/>
        <w:t>Microsoft SQL Server Management Studio (SSMS) is a software application developed by Microsoft that is used for configuring, managing, and administering all components within Microsoft SQL Server.</w:t>
      </w:r>
      <w:r w:rsidRPr="0095570B">
        <w:t xml:space="preserve"> </w:t>
      </w:r>
      <w:r w:rsidRPr="0095570B">
        <w:rPr>
          <w:rFonts w:ascii="Times New Roman" w:hAnsi="Times New Roman" w:cs="Times New Roman"/>
        </w:rPr>
        <w:t>A central feature of SSMS is the Object Explorer, which allows the user to browse, select, and act upon any of the objects within the server.</w:t>
      </w:r>
    </w:p>
    <w:p w14:paraId="0C60FB32" w14:textId="7F91740B" w:rsidR="007B635A" w:rsidRDefault="007B635A" w:rsidP="004964FA">
      <w:pPr>
        <w:jc w:val="both"/>
        <w:rPr>
          <w:rFonts w:ascii="Times New Roman" w:hAnsi="Times New Roman" w:cs="Times New Roman"/>
        </w:rPr>
      </w:pPr>
    </w:p>
    <w:p w14:paraId="0A1DC3C2" w14:textId="77777777" w:rsidR="007B635A" w:rsidRPr="003605A2" w:rsidRDefault="007B635A"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Employ machine learning techniques to efficiently analyze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EE6D34"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w:t>
      </w:r>
      <w:r w:rsidRPr="0006112D">
        <w:rPr>
          <w:rFonts w:ascii="Times New Roman" w:hAnsi="Times New Roman" w:cs="Times New Roman"/>
          <w:color w:val="auto"/>
        </w:rPr>
        <w:t>Modelling</w:t>
      </w:r>
      <w:r w:rsidRPr="0006112D">
        <w:rPr>
          <w:rFonts w:ascii="Times New Roman" w:hAnsi="Times New Roman" w:cs="Times New Roman"/>
          <w:color w:val="auto"/>
        </w:rPr>
        <w:t xml:space="preserve"> of Production Downtimes for 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lastRenderedPageBreak/>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 xml:space="preserve">The world of manufacturing has the potential to utilize machine learning to extract patterns from existing datasets, which can serve as a basis for predicting future system behaviour, (Alpaydin et al 2010, Nilsson et al , 2005). Alpaydin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review  I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w:t>
      </w:r>
      <w:r w:rsidRPr="005C1E1D">
        <w:rPr>
          <w:rFonts w:ascii="Times New Roman" w:hAnsi="Times New Roman" w:cs="Times New Roman"/>
        </w:rPr>
        <w:lastRenderedPageBreak/>
        <w:t xml:space="preserve">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(Arashpour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(Papananias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Its important that there is clear strategy stemming from top management to achieve goals otherwise AI will fail (Kang et al 2020, Heio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(Helo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(Koksal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quality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Collection – collect data on the performance of the chosen parameter under different operation conditions, e.g., flow rates, temperatures etc</w:t>
      </w:r>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Data Prepossessing – removing outliers and missing values ensure the data is clean and accurate</w:t>
      </w:r>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deaeration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development – develop the predictive model and evaluate it using metrics such as accuracy, precision, and recall</w:t>
      </w:r>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Model Optimization – to improve its performance using hyperparameters or ensemble learning techniques</w:t>
      </w:r>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performance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KDnuggets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selection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Unsupervised – The relationship between the input variables is not known. There is no labelled data. The output is more a pattern of input variables, or a cluster built on input data</w:t>
      </w:r>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Clustering – dividing data points into relevant groups</w:t>
      </w:r>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Data reduction- reducing the number of features. Use mainly with regression and classification</w:t>
      </w:r>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Anomaly Detection – used in unsupervised methods. Like clustering, grouping unknowns together</w:t>
      </w:r>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el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ML has successfully been applied in industry, these are summarized below, (Diez-Olivan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e.g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impact</w:t>
      </w:r>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happening</w:t>
      </w:r>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makes diagnostics of collected data to eliminate and rectify inappropriate values used in predictive analytics</w:t>
      </w:r>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prescriptions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(Monostori et al, 1996, Md et al , 2022, Paturi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(Helo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lastRenderedPageBreak/>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Tercan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r w:rsidRPr="005C1E1D">
        <w:rPr>
          <w:rFonts w:ascii="Times New Roman" w:hAnsi="Times New Roman" w:cs="Times New Roman"/>
        </w:rPr>
        <w:t>Tercan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lastRenderedPageBreak/>
        <w:t>4.</w:t>
      </w:r>
      <w:r>
        <w:rPr>
          <w:rFonts w:ascii="Times New Roman" w:hAnsi="Times New Roman" w:cs="Times New Roman"/>
          <w:b/>
          <w:color w:val="FF0000"/>
        </w:rPr>
        <w:t>7</w:t>
      </w:r>
      <w:r w:rsidRPr="004F5A4E">
        <w:rPr>
          <w:rFonts w:ascii="Times New Roman" w:hAnsi="Times New Roman" w:cs="Times New Roman"/>
          <w:b/>
          <w:color w:val="FF0000"/>
        </w:rPr>
        <w:tab/>
        <w:t>Regression models as machine learning in process optimization</w:t>
      </w:r>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Papananias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 ,or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AutoAI toolkit for automated machine learning to search for the right learning algorithm and optimize its hyperparameters. They were able to restrict their models to </w:t>
      </w:r>
      <w:r w:rsidRPr="005C1E1D">
        <w:rPr>
          <w:rFonts w:ascii="Times New Roman" w:hAnsi="Times New Roman" w:cs="Times New Roman"/>
          <w:bCs/>
        </w:rPr>
        <w:lastRenderedPageBreak/>
        <w:t xml:space="preserve">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Hassani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process</w:t>
      </w:r>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kuric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r w:rsidRPr="005C1E1D">
        <w:rPr>
          <w:rFonts w:ascii="Times New Roman" w:hAnsi="Times New Roman" w:cs="Times New Roman"/>
        </w:rPr>
        <w:t>Kuric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(Kuric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el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Data sources, collection, and Preparation for machine learning in production process optimization</w:t>
      </w:r>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lastRenderedPageBreak/>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al ,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Rajasekaran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Goli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w:t>
      </w:r>
      <w:r w:rsidRPr="005C1E1D">
        <w:rPr>
          <w:rFonts w:ascii="Times New Roman" w:hAnsi="Times New Roman" w:cs="Times New Roman"/>
          <w:bCs/>
        </w:rPr>
        <w:lastRenderedPageBreak/>
        <w:t>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Feilner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needs.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A important aspect of all, is the data itself, its collection and preparation in order to understand the relationships and trends from it and that’s even before applying any machine learning model to it. The type of data, whether is labelled, structured  , or unstructured will affect the machine learning model of choice. The methodology applied to the various </w:t>
      </w:r>
      <w:r>
        <w:rPr>
          <w:rFonts w:ascii="Times New Roman" w:hAnsi="Times New Roman" w:cs="Times New Roman"/>
        </w:rPr>
        <w:lastRenderedPageBreak/>
        <w:t>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59D1A114" w:rsidR="002A54CB" w:rsidRDefault="002A54CB" w:rsidP="001607DD">
      <w:pPr>
        <w:pStyle w:val="Heading1"/>
        <w:numPr>
          <w:ilvl w:val="0"/>
          <w:numId w:val="1"/>
        </w:numPr>
        <w:jc w:val="both"/>
      </w:pPr>
      <w:r w:rsidRPr="003605A2">
        <w:t xml:space="preserve">Chapter 4: </w:t>
      </w:r>
      <w:r w:rsidR="001607DD">
        <w:t xml:space="preserve">Research </w:t>
      </w:r>
      <w:r w:rsidRPr="003605A2">
        <w:t>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w:t>
      </w:r>
      <w:r w:rsidR="000448EB">
        <w:rPr>
          <w:rFonts w:ascii="Times New Roman" w:hAnsi="Times New Roman" w:cs="Times New Roman"/>
          <w:sz w:val="24"/>
          <w:szCs w:val="24"/>
        </w:rPr>
        <w:lastRenderedPageBreak/>
        <w:t>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01182BAA"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w:t>
      </w:r>
      <w:r w:rsidR="00AD4812">
        <w:rPr>
          <w:rFonts w:ascii="Times New Roman" w:hAnsi="Times New Roman" w:cs="Times New Roman"/>
          <w:bCs/>
        </w:rPr>
        <w:t xml:space="preserve">FactoryTalk batch software and SQL Server Management Studios. </w:t>
      </w:r>
      <w:r w:rsidRPr="00D53C58">
        <w:rPr>
          <w:rFonts w:ascii="Times New Roman" w:hAnsi="Times New Roman" w:cs="Times New Roman"/>
          <w:bCs/>
        </w:rPr>
        <w:t xml:space="preserve">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lastRenderedPageBreak/>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351F353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Methodology and Validity </w:t>
      </w:r>
    </w:p>
    <w:p w14:paraId="09495C1F" w14:textId="7BCBED14" w:rsidR="00443BAF" w:rsidRPr="003D52A7"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19C686F3" w14:textId="77777777" w:rsidR="00443BAF" w:rsidRPr="003D52A7" w:rsidRDefault="00443BAF" w:rsidP="003D52A7">
      <w:pPr>
        <w:spacing w:line="360" w:lineRule="auto"/>
        <w:jc w:val="both"/>
        <w:rPr>
          <w:rFonts w:ascii="Times New Roman" w:hAnsi="Times New Roman" w:cs="Times New Roman"/>
          <w:b/>
          <w:bCs/>
        </w:rPr>
      </w:pPr>
    </w:p>
    <w:p w14:paraId="7E63FE94" w14:textId="595312D9"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2BFBE94C" w14:textId="77777777" w:rsidR="001B7F10" w:rsidRPr="003D52A7" w:rsidRDefault="001B7F10" w:rsidP="003D52A7">
      <w:pPr>
        <w:spacing w:line="360" w:lineRule="auto"/>
        <w:jc w:val="both"/>
        <w:rPr>
          <w:rFonts w:ascii="Times New Roman" w:hAnsi="Times New Roman" w:cs="Times New Roman"/>
        </w:rPr>
      </w:pP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lastRenderedPageBreak/>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4B4356A" w:rsidR="00FE20B4" w:rsidRPr="00A76789"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CE31950" w14:textId="7C52ECDC"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t>Research Methodology and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764B5F" w:rsidRDefault="00821B31">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Pr>
          <w:rFonts w:ascii="Times New Roman" w:hAnsi="Times New Roman" w:cs="Times New Roman"/>
          <w:sz w:val="24"/>
          <w:szCs w:val="24"/>
        </w:rPr>
        <w:t>The</w:t>
      </w:r>
      <w:r>
        <w:rPr>
          <w:rFonts w:ascii="Times New Roman" w:hAnsi="Times New Roman" w:cs="Times New Roman"/>
          <w:sz w:val="24"/>
          <w:szCs w:val="24"/>
        </w:rPr>
        <w:t xml:space="preserve"> data collected through </w:t>
      </w:r>
      <w:r>
        <w:rPr>
          <w:rFonts w:ascii="Times New Roman" w:hAnsi="Times New Roman" w:cs="Times New Roman"/>
          <w:sz w:val="24"/>
          <w:szCs w:val="24"/>
        </w:rPr>
        <w:lastRenderedPageBreak/>
        <w:t xml:space="preserve">the primary and secondary data collection as described above </w:t>
      </w:r>
      <w:r w:rsidR="00764B5F">
        <w:rPr>
          <w:rFonts w:ascii="Times New Roman" w:hAnsi="Times New Roman" w:cs="Times New Roman"/>
          <w:sz w:val="24"/>
          <w:szCs w:val="24"/>
        </w:rPr>
        <w:t>constitutes the</w:t>
      </w:r>
      <w:r>
        <w:rPr>
          <w:rFonts w:ascii="Times New Roman" w:hAnsi="Times New Roman" w:cs="Times New Roman"/>
          <w:sz w:val="24"/>
          <w:szCs w:val="24"/>
        </w:rPr>
        <w:t xml:space="preserve"> population</w:t>
      </w:r>
      <w:r w:rsidR="00764B5F">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A328BD" w:rsidRDefault="00764B5F" w:rsidP="00A328BD">
      <w:pPr>
        <w:pStyle w:val="ListParagraph"/>
        <w:ind w:left="792"/>
        <w:jc w:val="both"/>
        <w:rPr>
          <w:rFonts w:ascii="Times New Roman" w:hAnsi="Times New Roman" w:cs="Times New Roman"/>
          <w:b/>
          <w:bCs/>
          <w:sz w:val="24"/>
          <w:szCs w:val="24"/>
        </w:rPr>
      </w:pPr>
      <w:r>
        <w:rPr>
          <w:rFonts w:ascii="Times New Roman" w:hAnsi="Times New Roman" w:cs="Times New Roman"/>
          <w:sz w:val="24"/>
          <w:szCs w:val="24"/>
        </w:rPr>
        <w:t xml:space="preserve">The type of sampling strategy will be different for the data collected through primary and through secondary. Primary data was collected through in-depth unstructured interviews which is qualitative research and thus </w:t>
      </w:r>
      <w:r w:rsidR="00A328BD">
        <w:rPr>
          <w:rFonts w:ascii="Times New Roman" w:hAnsi="Times New Roman" w:cs="Times New Roman"/>
          <w:sz w:val="24"/>
          <w:szCs w:val="24"/>
        </w:rPr>
        <w:t>nonprobability</w:t>
      </w:r>
      <w:r>
        <w:rPr>
          <w:rFonts w:ascii="Times New Roman" w:hAnsi="Times New Roman" w:cs="Times New Roman"/>
          <w:sz w:val="24"/>
          <w:szCs w:val="24"/>
        </w:rPr>
        <w:t xml:space="preserve"> sampling will be applied. For Secondary data </w:t>
      </w:r>
      <w:r w:rsidR="00A328BD">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77777777" w:rsidR="004C23F2" w:rsidRPr="004C23F2" w:rsidRDefault="004C23F2" w:rsidP="004C23F2">
      <w:pPr>
        <w:ind w:left="426"/>
        <w:jc w:val="both"/>
        <w:rPr>
          <w:rFonts w:ascii="Times New Roman" w:hAnsi="Times New Roman" w:cs="Times New Roman"/>
          <w:b/>
          <w:bCs/>
          <w:sz w:val="24"/>
          <w:szCs w:val="24"/>
        </w:rPr>
      </w:pPr>
      <w:r w:rsidRPr="004C23F2">
        <w:rPr>
          <w:rFonts w:ascii="Times New Roman" w:hAnsi="Times New Roman" w:cs="Times New Roman"/>
          <w:b/>
          <w:bCs/>
          <w:sz w:val="24"/>
          <w:szCs w:val="24"/>
        </w:rPr>
        <w:t>6.2.</w:t>
      </w:r>
      <w:r w:rsidRPr="004C23F2">
        <w:rPr>
          <w:rFonts w:ascii="Times New Roman" w:hAnsi="Times New Roman" w:cs="Times New Roman"/>
          <w:b/>
          <w:bCs/>
          <w:sz w:val="24"/>
          <w:szCs w:val="24"/>
        </w:rPr>
        <w:tab/>
        <w:t xml:space="preserve">Primary Data </w:t>
      </w:r>
    </w:p>
    <w:p w14:paraId="61F14592" w14:textId="27A691F0" w:rsidR="004C23F2" w:rsidRDefault="00FC1F9E" w:rsidP="00525B9B">
      <w:pPr>
        <w:ind w:left="720"/>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3C397111" w14:textId="3C88A437" w:rsidR="008F6186" w:rsidRPr="00906D90" w:rsidRDefault="008F6186">
      <w:pPr>
        <w:pStyle w:val="ListParagraph"/>
        <w:numPr>
          <w:ilvl w:val="2"/>
          <w:numId w:val="4"/>
        </w:numPr>
        <w:jc w:val="both"/>
        <w:rPr>
          <w:rFonts w:ascii="Times New Roman" w:hAnsi="Times New Roman" w:cs="Times New Roman"/>
          <w:b/>
          <w:bCs/>
          <w:sz w:val="24"/>
          <w:szCs w:val="24"/>
        </w:rPr>
      </w:pPr>
      <w:r w:rsidRPr="00906D90">
        <w:rPr>
          <w:rFonts w:ascii="Times New Roman" w:hAnsi="Times New Roman" w:cs="Times New Roman"/>
          <w:b/>
          <w:bCs/>
          <w:sz w:val="24"/>
          <w:szCs w:val="24"/>
        </w:rPr>
        <w:t xml:space="preserve">Non-Probability Sampling Strategy: Purposive sampling </w:t>
      </w:r>
    </w:p>
    <w:p w14:paraId="1DA1BCF0" w14:textId="77777777" w:rsidR="008F6186" w:rsidRPr="008F6186" w:rsidRDefault="008F6186" w:rsidP="008F6186">
      <w:pPr>
        <w:jc w:val="both"/>
        <w:rPr>
          <w:rFonts w:ascii="Times New Roman" w:hAnsi="Times New Roman" w:cs="Times New Roman"/>
          <w:b/>
          <w:bCs/>
          <w:sz w:val="24"/>
          <w:szCs w:val="24"/>
        </w:rPr>
      </w:pPr>
    </w:p>
    <w:p w14:paraId="60DA048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57CB401F" w14:textId="5BDAFE69"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For </w:t>
      </w:r>
      <w:r>
        <w:rPr>
          <w:rFonts w:ascii="Times New Roman" w:hAnsi="Times New Roman" w:cs="Times New Roman"/>
        </w:rPr>
        <w:t xml:space="preserve">research topic of </w:t>
      </w:r>
      <w:r w:rsidRPr="008F6186">
        <w:rPr>
          <w:rFonts w:ascii="Times New Roman" w:hAnsi="Times New Roman" w:cs="Times New Roman"/>
        </w:rPr>
        <w:t>beverage production</w:t>
      </w:r>
      <w:r>
        <w:rPr>
          <w:rFonts w:ascii="Times New Roman" w:hAnsi="Times New Roman" w:cs="Times New Roman"/>
        </w:rPr>
        <w:t xml:space="preserve"> optimization</w:t>
      </w:r>
      <w:r w:rsidRPr="008F6186">
        <w:rPr>
          <w:rFonts w:ascii="Times New Roman" w:hAnsi="Times New Roman" w:cs="Times New Roman"/>
        </w:rPr>
        <w:t>, the sampling frame include</w:t>
      </w:r>
      <w:r w:rsidR="007D62E0">
        <w:rPr>
          <w:rFonts w:ascii="Times New Roman" w:hAnsi="Times New Roman" w:cs="Times New Roman"/>
        </w:rPr>
        <w:t>s</w:t>
      </w:r>
      <w:r w:rsidRPr="008F6186">
        <w:rPr>
          <w:rFonts w:ascii="Times New Roman" w:hAnsi="Times New Roman" w:cs="Times New Roman"/>
        </w:rPr>
        <w:t xml:space="preserve"> individuals with extensive experience in production processes, quality control, and data analytics.</w:t>
      </w:r>
    </w:p>
    <w:p w14:paraId="2B67D26F"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4900B8C0" w14:textId="182F4E7D" w:rsidR="008F6186" w:rsidRPr="008F6186" w:rsidRDefault="007D62E0" w:rsidP="00906D90">
      <w:pPr>
        <w:spacing w:line="360" w:lineRule="auto"/>
        <w:ind w:left="720"/>
        <w:jc w:val="both"/>
        <w:rPr>
          <w:rFonts w:ascii="Times New Roman" w:hAnsi="Times New Roman" w:cs="Times New Roman"/>
        </w:rPr>
      </w:pPr>
      <w:r>
        <w:rPr>
          <w:rFonts w:ascii="Times New Roman" w:hAnsi="Times New Roman" w:cs="Times New Roman"/>
        </w:rPr>
        <w:t>A</w:t>
      </w:r>
      <w:r w:rsidR="008F6186" w:rsidRPr="008F6186">
        <w:rPr>
          <w:rFonts w:ascii="Times New Roman" w:hAnsi="Times New Roman" w:cs="Times New Roman"/>
        </w:rPr>
        <w:t xml:space="preserve"> sample size</w:t>
      </w:r>
      <w:r>
        <w:rPr>
          <w:rFonts w:ascii="Times New Roman" w:hAnsi="Times New Roman" w:cs="Times New Roman"/>
        </w:rPr>
        <w:t xml:space="preserve"> of 3 individuals</w:t>
      </w:r>
      <w:r w:rsidR="008F6186" w:rsidRPr="008F6186">
        <w:rPr>
          <w:rFonts w:ascii="Times New Roman" w:hAnsi="Times New Roman" w:cs="Times New Roman"/>
        </w:rPr>
        <w:t xml:space="preserve"> </w:t>
      </w:r>
      <w:r>
        <w:rPr>
          <w:rFonts w:ascii="Times New Roman" w:hAnsi="Times New Roman" w:cs="Times New Roman"/>
        </w:rPr>
        <w:t>was</w:t>
      </w:r>
      <w:r w:rsidR="008F6186" w:rsidRPr="008F6186">
        <w:rPr>
          <w:rFonts w:ascii="Times New Roman" w:hAnsi="Times New Roman" w:cs="Times New Roman"/>
        </w:rPr>
        <w:t xml:space="preserve"> sufficient to capture the range of relevant </w:t>
      </w:r>
      <w:r w:rsidRPr="008F6186">
        <w:rPr>
          <w:rFonts w:ascii="Times New Roman" w:hAnsi="Times New Roman" w:cs="Times New Roman"/>
        </w:rPr>
        <w:t>expertise</w:t>
      </w:r>
      <w:r>
        <w:rPr>
          <w:rFonts w:ascii="Times New Roman" w:hAnsi="Times New Roman" w:cs="Times New Roman"/>
        </w:rPr>
        <w:t xml:space="preserve">: A Production manager, production area worker and a data analytics scientist. </w:t>
      </w:r>
    </w:p>
    <w:p w14:paraId="49D71B6C"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317A65F0" w14:textId="69E2BD8A"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Purposive sampling involves a deliberate and careful selection process. </w:t>
      </w:r>
      <w:r w:rsidR="007D62E0">
        <w:rPr>
          <w:rFonts w:ascii="Times New Roman" w:hAnsi="Times New Roman" w:cs="Times New Roman"/>
        </w:rPr>
        <w:t>The author</w:t>
      </w:r>
      <w:r w:rsidRPr="008F6186">
        <w:rPr>
          <w:rFonts w:ascii="Times New Roman" w:hAnsi="Times New Roman" w:cs="Times New Roman"/>
        </w:rPr>
        <w:t xml:space="preserve"> identif</w:t>
      </w:r>
      <w:r w:rsidR="007D62E0">
        <w:rPr>
          <w:rFonts w:ascii="Times New Roman" w:hAnsi="Times New Roman" w:cs="Times New Roman"/>
        </w:rPr>
        <w:t>ied</w:t>
      </w:r>
      <w:r w:rsidRPr="008F6186">
        <w:rPr>
          <w:rFonts w:ascii="Times New Roman" w:hAnsi="Times New Roman" w:cs="Times New Roman"/>
        </w:rPr>
        <w:t xml:space="preserve"> potential participants who possess the knowledge, experience, and insights needed to address the research objectives. These participants are selected based on specific criteria that align with the research focus.</w:t>
      </w:r>
    </w:p>
    <w:p w14:paraId="3FA579A3"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67317B9D" w14:textId="14DF1566" w:rsidR="008F6186" w:rsidRPr="00265A79" w:rsidRDefault="007D62E0" w:rsidP="00906D90">
      <w:pPr>
        <w:spacing w:line="360" w:lineRule="auto"/>
        <w:ind w:left="720"/>
        <w:jc w:val="both"/>
        <w:rPr>
          <w:rFonts w:ascii="Times New Roman" w:hAnsi="Times New Roman" w:cs="Times New Roman"/>
        </w:rPr>
      </w:pPr>
      <w:r>
        <w:rPr>
          <w:rFonts w:ascii="Times New Roman" w:hAnsi="Times New Roman" w:cs="Times New Roman"/>
        </w:rPr>
        <w:lastRenderedPageBreak/>
        <w:t>The Author</w:t>
      </w:r>
      <w:r w:rsidR="008F6186" w:rsidRPr="008F6186">
        <w:rPr>
          <w:rFonts w:ascii="Times New Roman" w:hAnsi="Times New Roman" w:cs="Times New Roman"/>
        </w:rPr>
        <w:t xml:space="preserve"> carefully </w:t>
      </w:r>
      <w:r w:rsidRPr="008F6186">
        <w:rPr>
          <w:rFonts w:ascii="Times New Roman" w:hAnsi="Times New Roman" w:cs="Times New Roman"/>
        </w:rPr>
        <w:t>chooses</w:t>
      </w:r>
      <w:r w:rsidR="008F6186" w:rsidRPr="008F6186">
        <w:rPr>
          <w:rFonts w:ascii="Times New Roman" w:hAnsi="Times New Roman" w:cs="Times New Roman"/>
        </w:rPr>
        <w:t xml:space="preserve"> participants with varied roles, experiences, and perspectives within beverage production. This approach enhances the depth and breadth of the insights gained.</w:t>
      </w:r>
    </w:p>
    <w:p w14:paraId="7060270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906D90">
      <w:pPr>
        <w:spacing w:line="360" w:lineRule="auto"/>
        <w:ind w:left="720"/>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64103E" w:rsidRDefault="004C23F2">
      <w:pPr>
        <w:pStyle w:val="ListParagraph"/>
        <w:numPr>
          <w:ilvl w:val="1"/>
          <w:numId w:val="11"/>
        </w:numPr>
        <w:jc w:val="both"/>
        <w:rPr>
          <w:rFonts w:ascii="Times New Roman" w:hAnsi="Times New Roman" w:cs="Times New Roman"/>
          <w:b/>
          <w:bCs/>
          <w:sz w:val="24"/>
          <w:szCs w:val="24"/>
        </w:rPr>
      </w:pPr>
      <w:r w:rsidRPr="0064103E">
        <w:rPr>
          <w:rFonts w:ascii="Times New Roman" w:hAnsi="Times New Roman" w:cs="Times New Roman"/>
          <w:b/>
          <w:bCs/>
          <w:sz w:val="24"/>
          <w:szCs w:val="24"/>
        </w:rPr>
        <w:t xml:space="preserve">Secondary Data </w:t>
      </w:r>
    </w:p>
    <w:p w14:paraId="700BE773" w14:textId="404FC25D" w:rsidR="0064103E" w:rsidRPr="007C0E61" w:rsidRDefault="0064103E" w:rsidP="007C0E61">
      <w:pPr>
        <w:spacing w:line="360" w:lineRule="auto"/>
        <w:ind w:left="360"/>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shear volume and velocity of it. This is a massive population size and not feasible to work with so therefore a sampling strategy is needed to be applied. </w:t>
      </w:r>
    </w:p>
    <w:p w14:paraId="0418C498" w14:textId="77777777" w:rsidR="00470E84" w:rsidRDefault="0064103E" w:rsidP="00470E84">
      <w:pPr>
        <w:spacing w:line="360" w:lineRule="auto"/>
        <w:ind w:left="360"/>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 xml:space="preserve">purposive or judgemental sampling, an example of non-probability sampling. A focus </w:t>
      </w:r>
      <w:r w:rsidR="007C0E61" w:rsidRPr="007C0E61">
        <w:rPr>
          <w:rFonts w:ascii="Times New Roman" w:hAnsi="Times New Roman" w:cs="Times New Roman"/>
        </w:rPr>
        <w:lastRenderedPageBreak/>
        <w:t>on a specific time range could yield possible trends, patterns, or changes during that period by examining variables involved in the production of the batches.</w:t>
      </w:r>
    </w:p>
    <w:p w14:paraId="7E528C20" w14:textId="75CE3D76" w:rsidR="00470E84" w:rsidRPr="00470E84" w:rsidRDefault="00470E84" w:rsidP="00470E84">
      <w:pPr>
        <w:spacing w:line="360" w:lineRule="auto"/>
        <w:ind w:left="360" w:firstLine="360"/>
        <w:jc w:val="both"/>
        <w:rPr>
          <w:rFonts w:ascii="Times New Roman" w:hAnsi="Times New Roman" w:cs="Times New Roman"/>
          <w:b/>
          <w:bCs/>
        </w:rPr>
      </w:pPr>
      <w:r w:rsidRPr="00470E84">
        <w:rPr>
          <w:rFonts w:ascii="Times New Roman" w:hAnsi="Times New Roman" w:cs="Times New Roman"/>
          <w:b/>
          <w:bCs/>
          <w:sz w:val="24"/>
          <w:szCs w:val="24"/>
        </w:rPr>
        <w:t xml:space="preserve"> Non-Probability Sampling Strategy: Purposive sampling </w:t>
      </w:r>
    </w:p>
    <w:p w14:paraId="2392E34A" w14:textId="77777777" w:rsidR="00470E84" w:rsidRPr="008F6186" w:rsidRDefault="004C23F2" w:rsidP="00470E84">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b/>
      </w:r>
      <w:r w:rsidR="00470E84" w:rsidRPr="008F6186">
        <w:rPr>
          <w:rFonts w:ascii="Times New Roman" w:hAnsi="Times New Roman" w:cs="Times New Roman"/>
          <w:b/>
          <w:bCs/>
          <w:sz w:val="24"/>
          <w:szCs w:val="24"/>
        </w:rPr>
        <w:t>Sampling Frame:</w:t>
      </w:r>
    </w:p>
    <w:p w14:paraId="30034135" w14:textId="58B0AF4E" w:rsidR="006C4F80" w:rsidRDefault="006C4F80" w:rsidP="006C4F80">
      <w:pPr>
        <w:spacing w:line="360" w:lineRule="auto"/>
        <w:ind w:left="720"/>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470E84">
      <w:pPr>
        <w:spacing w:line="360" w:lineRule="auto"/>
        <w:ind w:left="720"/>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470E84">
      <w:pPr>
        <w:spacing w:line="360" w:lineRule="auto"/>
        <w:ind w:left="720"/>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470E84">
      <w:pPr>
        <w:spacing w:line="360" w:lineRule="auto"/>
        <w:ind w:left="720"/>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470E84">
      <w:pPr>
        <w:spacing w:line="360" w:lineRule="auto"/>
        <w:ind w:left="720"/>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lastRenderedPageBreak/>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B12AC3">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B12AC3">
      <w:pPr>
        <w:ind w:left="426" w:firstLine="294"/>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786BAA">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1A1E64A" w14:textId="77777777" w:rsidR="00786BAA" w:rsidRDefault="00786BAA" w:rsidP="00786BAA">
      <w:pPr>
        <w:spacing w:line="360" w:lineRule="auto"/>
        <w:ind w:left="720"/>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22EAB802" w14:textId="77777777" w:rsidR="00786BAA" w:rsidRDefault="00786BAA" w:rsidP="00B12AC3">
      <w:pPr>
        <w:spacing w:line="360" w:lineRule="auto"/>
        <w:ind w:left="720"/>
        <w:jc w:val="both"/>
        <w:rPr>
          <w:rFonts w:ascii="Times New Roman" w:hAnsi="Times New Roman" w:cs="Times New Roman"/>
        </w:rPr>
      </w:pPr>
    </w:p>
    <w:p w14:paraId="350785DF" w14:textId="7B6AB401" w:rsidR="00293DDB" w:rsidRDefault="00B12AC3" w:rsidP="002F31B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sampling strategies outlined above will be applied to primary data collection and secondary data </w:t>
      </w:r>
      <w:r>
        <w:rPr>
          <w:rFonts w:ascii="Times New Roman" w:hAnsi="Times New Roman" w:cs="Times New Roman"/>
          <w:sz w:val="24"/>
          <w:szCs w:val="24"/>
        </w:rPr>
        <w:t>collection.</w:t>
      </w:r>
    </w:p>
    <w:p w14:paraId="478881B9" w14:textId="77777777" w:rsidR="00E3337A" w:rsidRPr="002F31B3" w:rsidRDefault="00E3337A" w:rsidP="002F31B3">
      <w:pPr>
        <w:spacing w:line="360" w:lineRule="auto"/>
        <w:ind w:left="720"/>
        <w:jc w:val="both"/>
        <w:rPr>
          <w:rFonts w:ascii="Times New Roman" w:hAnsi="Times New Roman" w:cs="Times New Roman"/>
        </w:rPr>
      </w:pPr>
    </w:p>
    <w:p w14:paraId="4D6C423F" w14:textId="7714C7A9" w:rsidR="00B469BB" w:rsidRDefault="002A54CB">
      <w:pPr>
        <w:pStyle w:val="Heading1"/>
        <w:numPr>
          <w:ilvl w:val="0"/>
          <w:numId w:val="11"/>
        </w:numPr>
        <w:jc w:val="both"/>
        <w:rPr>
          <w:b/>
          <w:bCs/>
        </w:rPr>
      </w:pPr>
      <w:r w:rsidRPr="002278A0">
        <w:rPr>
          <w:b/>
          <w:bCs/>
        </w:rPr>
        <w:t>Chapter 5: Implementation</w:t>
      </w:r>
    </w:p>
    <w:p w14:paraId="733C9F58" w14:textId="77B9E408" w:rsidR="003B33D7" w:rsidRDefault="003B33D7" w:rsidP="003B33D7"/>
    <w:p w14:paraId="7B8A81E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4.1 Introduction</w:t>
      </w:r>
    </w:p>
    <w:p w14:paraId="2867D7FC" w14:textId="7E693EE2" w:rsid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explains how </w:t>
      </w:r>
      <w:r>
        <w:rPr>
          <w:rFonts w:ascii="Times New Roman" w:hAnsi="Times New Roman" w:cs="Times New Roman"/>
        </w:rPr>
        <w:t xml:space="preserve">the author </w:t>
      </w:r>
      <w:r w:rsidR="006D78E3">
        <w:rPr>
          <w:rFonts w:ascii="Times New Roman" w:hAnsi="Times New Roman" w:cs="Times New Roman"/>
        </w:rPr>
        <w:t>examines various regression models through</w:t>
      </w:r>
      <w:r w:rsidRPr="00F17A6A">
        <w:rPr>
          <w:rFonts w:ascii="Times New Roman" w:hAnsi="Times New Roman" w:cs="Times New Roman"/>
        </w:rPr>
        <w:t xml:space="preserve"> machine learning to </w:t>
      </w:r>
      <w:r>
        <w:rPr>
          <w:rFonts w:ascii="Times New Roman" w:hAnsi="Times New Roman" w:cs="Times New Roman"/>
        </w:rPr>
        <w:t>determine the downtime</w:t>
      </w:r>
      <w:r w:rsidR="006D78E3">
        <w:rPr>
          <w:rFonts w:ascii="Times New Roman" w:hAnsi="Times New Roman" w:cs="Times New Roman"/>
        </w:rPr>
        <w:t xml:space="preserve"> as phase overrun measure</w:t>
      </w:r>
      <w:r>
        <w:rPr>
          <w:rFonts w:ascii="Times New Roman" w:hAnsi="Times New Roman" w:cs="Times New Roman"/>
        </w:rPr>
        <w:t xml:space="preserve"> of the various </w:t>
      </w:r>
      <w:r w:rsidR="006D78E3">
        <w:rPr>
          <w:rFonts w:ascii="Times New Roman" w:hAnsi="Times New Roman" w:cs="Times New Roman"/>
        </w:rPr>
        <w:t xml:space="preserve">production </w:t>
      </w:r>
      <w:r>
        <w:rPr>
          <w:rFonts w:ascii="Times New Roman" w:hAnsi="Times New Roman" w:cs="Times New Roman"/>
        </w:rPr>
        <w:t xml:space="preserve">tanks used in </w:t>
      </w:r>
      <w:r w:rsidRPr="00F17A6A">
        <w:rPr>
          <w:rFonts w:ascii="Times New Roman" w:hAnsi="Times New Roman" w:cs="Times New Roman"/>
        </w:rPr>
        <w:t>beverage</w:t>
      </w:r>
      <w:r w:rsidRPr="00F17A6A">
        <w:rPr>
          <w:rFonts w:ascii="Times New Roman" w:hAnsi="Times New Roman" w:cs="Times New Roman"/>
        </w:rPr>
        <w:t xml:space="preserve"> production </w:t>
      </w:r>
      <w:r>
        <w:rPr>
          <w:rFonts w:ascii="Times New Roman" w:hAnsi="Times New Roman" w:cs="Times New Roman"/>
        </w:rPr>
        <w:t>of mucilage containing materials</w:t>
      </w:r>
      <w:r w:rsidRPr="00F17A6A">
        <w:rPr>
          <w:rFonts w:ascii="Times New Roman" w:hAnsi="Times New Roman" w:cs="Times New Roman"/>
        </w:rPr>
        <w:t>.</w:t>
      </w:r>
      <w:r w:rsidR="006D78E3">
        <w:rPr>
          <w:rFonts w:ascii="Times New Roman" w:hAnsi="Times New Roman" w:cs="Times New Roman"/>
        </w:rPr>
        <w:t xml:space="preserve"> It leverages historical data and relationships between features and a target variable to make predictions about future outcomes.</w:t>
      </w:r>
      <w:r w:rsidRPr="00F17A6A">
        <w:rPr>
          <w:rFonts w:ascii="Times New Roman" w:hAnsi="Times New Roman" w:cs="Times New Roman"/>
        </w:rPr>
        <w:t xml:space="preserve"> It discusses the tools, data, methods, and algorithms </w:t>
      </w:r>
      <w:r>
        <w:rPr>
          <w:rFonts w:ascii="Times New Roman" w:hAnsi="Times New Roman" w:cs="Times New Roman"/>
        </w:rPr>
        <w:t>examined</w:t>
      </w:r>
      <w:r w:rsidRPr="00F17A6A">
        <w:rPr>
          <w:rFonts w:ascii="Times New Roman" w:hAnsi="Times New Roman" w:cs="Times New Roman"/>
        </w:rPr>
        <w:t xml:space="preserve"> in the study.</w:t>
      </w:r>
      <w:r w:rsidR="001116C8">
        <w:rPr>
          <w:rFonts w:ascii="Times New Roman" w:hAnsi="Times New Roman" w:cs="Times New Roman"/>
        </w:rPr>
        <w:t xml:space="preserve"> This methodology can help ensure successful implementation and achievement of objectives.</w:t>
      </w:r>
    </w:p>
    <w:p w14:paraId="43EE7E07" w14:textId="2F659A8D" w:rsidR="001116C8" w:rsidRDefault="001116C8" w:rsidP="00F17A6A">
      <w:pPr>
        <w:spacing w:line="360" w:lineRule="auto"/>
        <w:rPr>
          <w:rFonts w:ascii="Times New Roman" w:hAnsi="Times New Roman" w:cs="Times New Roman"/>
        </w:rPr>
      </w:pPr>
    </w:p>
    <w:p w14:paraId="67E6DC0D" w14:textId="77777777" w:rsidR="001116C8" w:rsidRPr="00F17A6A" w:rsidRDefault="001116C8" w:rsidP="00F17A6A">
      <w:pPr>
        <w:spacing w:line="360" w:lineRule="auto"/>
        <w:rPr>
          <w:rFonts w:ascii="Times New Roman" w:hAnsi="Times New Roman" w:cs="Times New Roman"/>
        </w:rPr>
      </w:pPr>
    </w:p>
    <w:p w14:paraId="32D5B2B1" w14:textId="391B72C9" w:rsidR="00F17A6A" w:rsidRDefault="00F17A6A" w:rsidP="00F17A6A">
      <w:pPr>
        <w:spacing w:line="360" w:lineRule="auto"/>
        <w:rPr>
          <w:rFonts w:ascii="Times New Roman" w:hAnsi="Times New Roman" w:cs="Times New Roman"/>
          <w:b/>
          <w:bCs/>
        </w:rPr>
      </w:pPr>
      <w:r w:rsidRPr="006D78E3">
        <w:rPr>
          <w:rFonts w:ascii="Times New Roman" w:hAnsi="Times New Roman" w:cs="Times New Roman"/>
          <w:b/>
          <w:bCs/>
        </w:rPr>
        <w:t xml:space="preserve">4.2 Data </w:t>
      </w:r>
      <w:r w:rsidR="001116C8">
        <w:rPr>
          <w:rFonts w:ascii="Times New Roman" w:hAnsi="Times New Roman" w:cs="Times New Roman"/>
          <w:b/>
          <w:bCs/>
        </w:rPr>
        <w:t>Collection</w:t>
      </w:r>
      <w:r w:rsidRPr="006D78E3">
        <w:rPr>
          <w:rFonts w:ascii="Times New Roman" w:hAnsi="Times New Roman" w:cs="Times New Roman"/>
          <w:b/>
          <w:bCs/>
        </w:rPr>
        <w:t xml:space="preserve"> </w:t>
      </w:r>
    </w:p>
    <w:p w14:paraId="72B14F28" w14:textId="75DE97B7" w:rsidR="00C97619" w:rsidRDefault="00C97619" w:rsidP="00F17A6A">
      <w:pPr>
        <w:spacing w:line="360" w:lineRule="auto"/>
        <w:rPr>
          <w:rFonts w:ascii="Times New Roman" w:hAnsi="Times New Roman" w:cs="Times New Roman"/>
        </w:rPr>
      </w:pPr>
      <w:r>
        <w:rPr>
          <w:rFonts w:ascii="Times New Roman" w:hAnsi="Times New Roman" w:cs="Times New Roman"/>
        </w:rPr>
        <w:t xml:space="preserve">The author acquired </w:t>
      </w:r>
      <w:r w:rsidR="00B501CB">
        <w:rPr>
          <w:rFonts w:ascii="Times New Roman" w:hAnsi="Times New Roman" w:cs="Times New Roman"/>
        </w:rPr>
        <w:t>historical</w:t>
      </w:r>
      <w:r>
        <w:rPr>
          <w:rFonts w:ascii="Times New Roman" w:hAnsi="Times New Roman" w:cs="Times New Roman"/>
        </w:rPr>
        <w:t xml:space="preserve"> </w:t>
      </w:r>
      <w:r w:rsidR="003000AB">
        <w:rPr>
          <w:rFonts w:ascii="Times New Roman" w:hAnsi="Times New Roman" w:cs="Times New Roman"/>
        </w:rPr>
        <w:t xml:space="preserve">production process batch </w:t>
      </w:r>
      <w:r>
        <w:rPr>
          <w:rFonts w:ascii="Times New Roman" w:hAnsi="Times New Roman" w:cs="Times New Roman"/>
        </w:rPr>
        <w:t xml:space="preserve">data through the </w:t>
      </w:r>
      <w:r w:rsidR="009409B8" w:rsidRPr="0095570B">
        <w:rPr>
          <w:rFonts w:ascii="Times New Roman" w:hAnsi="Times New Roman" w:cs="Times New Roman"/>
        </w:rPr>
        <w:t>Microsoft SQL Server Management Studio (SSMS)</w:t>
      </w:r>
      <w:r>
        <w:rPr>
          <w:rFonts w:ascii="Times New Roman" w:hAnsi="Times New Roman" w:cs="Times New Roman"/>
        </w:rPr>
        <w:t xml:space="preserve">. A SQL request </w:t>
      </w:r>
      <w:r w:rsidR="00B501CB">
        <w:rPr>
          <w:rFonts w:ascii="Times New Roman" w:hAnsi="Times New Roman" w:cs="Times New Roman"/>
        </w:rPr>
        <w:t>was created with the following</w:t>
      </w:r>
      <w:r w:rsidR="003000AB">
        <w:rPr>
          <w:rFonts w:ascii="Times New Roman" w:hAnsi="Times New Roman" w:cs="Times New Roman"/>
        </w:rPr>
        <w:t xml:space="preserve"> </w:t>
      </w:r>
      <w:r w:rsidR="00B501CB">
        <w:rPr>
          <w:rFonts w:ascii="Times New Roman" w:hAnsi="Times New Roman" w:cs="Times New Roman"/>
        </w:rPr>
        <w:t>requirements</w:t>
      </w:r>
      <w:r w:rsidR="003000AB">
        <w:rPr>
          <w:rFonts w:ascii="Times New Roman" w:hAnsi="Times New Roman" w:cs="Times New Roman"/>
        </w:rPr>
        <w:t xml:space="preserve">: </w:t>
      </w:r>
    </w:p>
    <w:p w14:paraId="371C1B61" w14:textId="4EF46BF4" w:rsidR="003000AB" w:rsidRDefault="003000A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Time period – 2 years</w:t>
      </w:r>
    </w:p>
    <w:p w14:paraId="11DE4EE1" w14:textId="51FCDC84" w:rsidR="003000AB" w:rsidRDefault="003000A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Production </w:t>
      </w:r>
      <w:r w:rsidR="00B501CB">
        <w:rPr>
          <w:rFonts w:ascii="Times New Roman" w:hAnsi="Times New Roman" w:cs="Times New Roman"/>
        </w:rPr>
        <w:t xml:space="preserve">batch </w:t>
      </w:r>
      <w:r>
        <w:rPr>
          <w:rFonts w:ascii="Times New Roman" w:hAnsi="Times New Roman" w:cs="Times New Roman"/>
        </w:rPr>
        <w:t>Material – Mucilage beverage containing batches that require a deaeration phase.</w:t>
      </w:r>
    </w:p>
    <w:p w14:paraId="6CA48DB7" w14:textId="37E6CBBF" w:rsidR="00B501CB" w:rsidRPr="003000AB" w:rsidRDefault="00B501CB" w:rsidP="003000AB">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All production phase details including time duration </w:t>
      </w:r>
      <w:r w:rsidR="001116C8">
        <w:rPr>
          <w:rFonts w:ascii="Times New Roman" w:hAnsi="Times New Roman" w:cs="Times New Roman"/>
        </w:rPr>
        <w:t>details.</w:t>
      </w:r>
    </w:p>
    <w:p w14:paraId="5839AF44" w14:textId="5BCFF566" w:rsidR="00C97619" w:rsidRDefault="003000AB" w:rsidP="00F17A6A">
      <w:pPr>
        <w:spacing w:line="360" w:lineRule="auto"/>
        <w:rPr>
          <w:rFonts w:ascii="Times New Roman" w:hAnsi="Times New Roman" w:cs="Times New Roman"/>
        </w:rPr>
      </w:pPr>
      <w:r>
        <w:rPr>
          <w:rFonts w:ascii="Times New Roman" w:hAnsi="Times New Roman" w:cs="Times New Roman"/>
        </w:rPr>
        <w:t xml:space="preserve">This information was received in the excel format and was converted to a CSV file for better management and transferring of data because it preserves the original data values. More importantly CSV format is easily read and written by python programs. </w:t>
      </w:r>
    </w:p>
    <w:p w14:paraId="54062850" w14:textId="727B7679" w:rsidR="00B501CB" w:rsidRDefault="00B501CB" w:rsidP="00F17A6A">
      <w:pPr>
        <w:spacing w:line="360" w:lineRule="auto"/>
        <w:rPr>
          <w:rFonts w:ascii="Times New Roman" w:hAnsi="Times New Roman" w:cs="Times New Roman"/>
        </w:rPr>
      </w:pPr>
      <w:r>
        <w:rPr>
          <w:rFonts w:ascii="Times New Roman" w:hAnsi="Times New Roman" w:cs="Times New Roman"/>
        </w:rPr>
        <w:t>It’s important to understand all the data headings with regards the production of a beverage material batch, the following table gives a detail explanation of each column heading in relation to process production of a batch.</w:t>
      </w:r>
    </w:p>
    <w:tbl>
      <w:tblPr>
        <w:tblStyle w:val="TableGrid"/>
        <w:tblW w:w="0" w:type="auto"/>
        <w:tblLook w:val="04A0" w:firstRow="1" w:lastRow="0" w:firstColumn="1" w:lastColumn="0" w:noHBand="0" w:noVBand="1"/>
      </w:tblPr>
      <w:tblGrid>
        <w:gridCol w:w="4524"/>
        <w:gridCol w:w="4525"/>
      </w:tblGrid>
      <w:tr w:rsidR="00B501CB" w:rsidRPr="00140A5A" w14:paraId="7851B38E" w14:textId="77777777" w:rsidTr="00140A5A">
        <w:tc>
          <w:tcPr>
            <w:tcW w:w="4524" w:type="dxa"/>
          </w:tcPr>
          <w:p w14:paraId="18F993A1" w14:textId="3F5F7FC0" w:rsidR="00B501CB" w:rsidRPr="00B501CB" w:rsidRDefault="00B501CB" w:rsidP="00B501CB">
            <w:pPr>
              <w:spacing w:line="276" w:lineRule="auto"/>
              <w:rPr>
                <w:rFonts w:ascii="Times New Roman" w:hAnsi="Times New Roman" w:cs="Times New Roman"/>
                <w:b/>
                <w:bCs/>
              </w:rPr>
            </w:pPr>
            <w:r w:rsidRPr="00B501CB">
              <w:rPr>
                <w:rFonts w:ascii="Times New Roman" w:hAnsi="Times New Roman" w:cs="Times New Roman"/>
                <w:b/>
                <w:bCs/>
              </w:rPr>
              <w:t>Column Heading</w:t>
            </w:r>
          </w:p>
        </w:tc>
        <w:tc>
          <w:tcPr>
            <w:tcW w:w="4525" w:type="dxa"/>
          </w:tcPr>
          <w:p w14:paraId="39A133EC" w14:textId="5F33F16A" w:rsidR="00B501CB" w:rsidRPr="00B501CB" w:rsidRDefault="00B501CB" w:rsidP="00B501CB">
            <w:pPr>
              <w:spacing w:line="276" w:lineRule="auto"/>
              <w:rPr>
                <w:rFonts w:ascii="Times New Roman" w:hAnsi="Times New Roman" w:cs="Times New Roman"/>
                <w:b/>
                <w:bCs/>
              </w:rPr>
            </w:pPr>
            <w:r w:rsidRPr="00B501CB">
              <w:rPr>
                <w:rFonts w:ascii="Times New Roman" w:hAnsi="Times New Roman" w:cs="Times New Roman"/>
                <w:b/>
                <w:bCs/>
              </w:rPr>
              <w:t>Explanation</w:t>
            </w:r>
          </w:p>
        </w:tc>
      </w:tr>
      <w:tr w:rsidR="00140A5A" w:rsidRPr="00140A5A" w14:paraId="5DB1C6C2" w14:textId="77777777" w:rsidTr="00140A5A">
        <w:tc>
          <w:tcPr>
            <w:tcW w:w="4524" w:type="dxa"/>
          </w:tcPr>
          <w:p w14:paraId="54ED2CDB" w14:textId="0B2C6BE5" w:rsidR="00140A5A" w:rsidRPr="00140A5A" w:rsidRDefault="00140A5A" w:rsidP="00B501CB">
            <w:pPr>
              <w:spacing w:line="276" w:lineRule="auto"/>
              <w:rPr>
                <w:rFonts w:ascii="Times New Roman" w:hAnsi="Times New Roman" w:cs="Times New Roman"/>
              </w:rPr>
            </w:pPr>
            <w:r>
              <w:rPr>
                <w:rFonts w:ascii="Times New Roman" w:hAnsi="Times New Roman" w:cs="Times New Roman"/>
              </w:rPr>
              <w:t>Material</w:t>
            </w:r>
          </w:p>
        </w:tc>
        <w:tc>
          <w:tcPr>
            <w:tcW w:w="4525" w:type="dxa"/>
          </w:tcPr>
          <w:p w14:paraId="29DEA6CD" w14:textId="12401A8A" w:rsidR="00140A5A" w:rsidRPr="00140A5A" w:rsidRDefault="00140A5A" w:rsidP="00B501CB">
            <w:pPr>
              <w:spacing w:line="276" w:lineRule="auto"/>
              <w:rPr>
                <w:rFonts w:ascii="Times New Roman" w:hAnsi="Times New Roman" w:cs="Times New Roman"/>
              </w:rPr>
            </w:pPr>
            <w:r>
              <w:rPr>
                <w:rFonts w:ascii="Times New Roman" w:hAnsi="Times New Roman" w:cs="Times New Roman"/>
              </w:rPr>
              <w:t>A</w:t>
            </w:r>
            <w:r w:rsidRPr="00140A5A">
              <w:rPr>
                <w:rFonts w:ascii="Times New Roman" w:hAnsi="Times New Roman" w:cs="Times New Roman"/>
              </w:rPr>
              <w:t xml:space="preserve"> unique identifier</w:t>
            </w:r>
          </w:p>
        </w:tc>
      </w:tr>
      <w:tr w:rsidR="00140A5A" w:rsidRPr="00140A5A" w14:paraId="2F5EFB64" w14:textId="77777777" w:rsidTr="00140A5A">
        <w:tc>
          <w:tcPr>
            <w:tcW w:w="4524" w:type="dxa"/>
          </w:tcPr>
          <w:p w14:paraId="0D8DBF30" w14:textId="7BC5D016"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BATCHID</w:t>
            </w:r>
          </w:p>
        </w:tc>
        <w:tc>
          <w:tcPr>
            <w:tcW w:w="4525" w:type="dxa"/>
          </w:tcPr>
          <w:p w14:paraId="11EC3FF9" w14:textId="7804AEBA"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identification number of a specific batch for tracking and quality control purposes.</w:t>
            </w:r>
          </w:p>
        </w:tc>
      </w:tr>
      <w:tr w:rsidR="00140A5A" w:rsidRPr="00140A5A" w14:paraId="1705AFC1" w14:textId="77777777" w:rsidTr="00140A5A">
        <w:tc>
          <w:tcPr>
            <w:tcW w:w="4524" w:type="dxa"/>
          </w:tcPr>
          <w:p w14:paraId="4A9EAC8E" w14:textId="152963B9"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Tank</w:t>
            </w:r>
            <w:r>
              <w:rPr>
                <w:rFonts w:ascii="Times New Roman" w:hAnsi="Times New Roman" w:cs="Times New Roman"/>
              </w:rPr>
              <w:t>_1</w:t>
            </w:r>
          </w:p>
        </w:tc>
        <w:tc>
          <w:tcPr>
            <w:tcW w:w="4525" w:type="dxa"/>
          </w:tcPr>
          <w:p w14:paraId="444E9DBA" w14:textId="7CACAB20" w:rsidR="00140A5A" w:rsidRPr="00140A5A" w:rsidRDefault="00140A5A" w:rsidP="00B501CB">
            <w:pPr>
              <w:spacing w:line="276" w:lineRule="auto"/>
              <w:rPr>
                <w:rFonts w:ascii="Times New Roman" w:hAnsi="Times New Roman" w:cs="Times New Roman"/>
              </w:rPr>
            </w:pPr>
            <w:r>
              <w:rPr>
                <w:rFonts w:ascii="Times New Roman" w:hAnsi="Times New Roman" w:cs="Times New Roman"/>
              </w:rPr>
              <w:t>The</w:t>
            </w:r>
            <w:r w:rsidRPr="00140A5A">
              <w:rPr>
                <w:rFonts w:ascii="Times New Roman" w:hAnsi="Times New Roman" w:cs="Times New Roman"/>
              </w:rPr>
              <w:t xml:space="preserve"> specific tank or container in which the </w:t>
            </w:r>
            <w:r>
              <w:rPr>
                <w:rFonts w:ascii="Times New Roman" w:hAnsi="Times New Roman" w:cs="Times New Roman"/>
              </w:rPr>
              <w:t>batch</w:t>
            </w:r>
            <w:r w:rsidRPr="00140A5A">
              <w:rPr>
                <w:rFonts w:ascii="Times New Roman" w:hAnsi="Times New Roman" w:cs="Times New Roman"/>
              </w:rPr>
              <w:t xml:space="preserve"> is stored or processed.</w:t>
            </w:r>
          </w:p>
        </w:tc>
      </w:tr>
      <w:tr w:rsidR="00140A5A" w:rsidRPr="00140A5A" w14:paraId="106E3A42" w14:textId="77777777" w:rsidTr="00140A5A">
        <w:tc>
          <w:tcPr>
            <w:tcW w:w="4524" w:type="dxa"/>
          </w:tcPr>
          <w:p w14:paraId="246ECA8B" w14:textId="1471201A"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Instruction</w:t>
            </w:r>
            <w:r>
              <w:rPr>
                <w:rFonts w:ascii="Times New Roman" w:hAnsi="Times New Roman" w:cs="Times New Roman"/>
              </w:rPr>
              <w:t>_</w:t>
            </w:r>
            <w:r w:rsidRPr="00140A5A">
              <w:rPr>
                <w:rFonts w:ascii="Times New Roman" w:hAnsi="Times New Roman" w:cs="Times New Roman"/>
              </w:rPr>
              <w:t>Step</w:t>
            </w:r>
          </w:p>
        </w:tc>
        <w:tc>
          <w:tcPr>
            <w:tcW w:w="4525" w:type="dxa"/>
          </w:tcPr>
          <w:p w14:paraId="495D03F9" w14:textId="74D51B3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Detailed step or procedure to be followed during the manufacturing or processing phase.</w:t>
            </w:r>
          </w:p>
        </w:tc>
      </w:tr>
      <w:tr w:rsidR="00140A5A" w:rsidRPr="00140A5A" w14:paraId="76F66F19" w14:textId="77777777" w:rsidTr="00140A5A">
        <w:tc>
          <w:tcPr>
            <w:tcW w:w="4524" w:type="dxa"/>
          </w:tcPr>
          <w:p w14:paraId="6FBD9E6F" w14:textId="7138986F" w:rsidR="00140A5A" w:rsidRPr="00140A5A" w:rsidRDefault="00140A5A" w:rsidP="00B501CB">
            <w:pPr>
              <w:spacing w:line="276" w:lineRule="auto"/>
              <w:rPr>
                <w:rFonts w:ascii="Times New Roman" w:hAnsi="Times New Roman" w:cs="Times New Roman"/>
              </w:rPr>
            </w:pPr>
            <w:r>
              <w:rPr>
                <w:rFonts w:ascii="Times New Roman" w:hAnsi="Times New Roman" w:cs="Times New Roman"/>
              </w:rPr>
              <w:t>INGRED_ID</w:t>
            </w:r>
          </w:p>
        </w:tc>
        <w:tc>
          <w:tcPr>
            <w:tcW w:w="4525" w:type="dxa"/>
          </w:tcPr>
          <w:p w14:paraId="58740BD2" w14:textId="51AE3442"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unique identification code for a specific material or ingredient used in the product.</w:t>
            </w:r>
          </w:p>
        </w:tc>
      </w:tr>
      <w:tr w:rsidR="00140A5A" w:rsidRPr="00140A5A" w14:paraId="504961CC" w14:textId="77777777" w:rsidTr="00140A5A">
        <w:tc>
          <w:tcPr>
            <w:tcW w:w="4524" w:type="dxa"/>
          </w:tcPr>
          <w:p w14:paraId="51F8BB2B" w14:textId="6CCE5C83"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Quantity</w:t>
            </w:r>
          </w:p>
        </w:tc>
        <w:tc>
          <w:tcPr>
            <w:tcW w:w="4525" w:type="dxa"/>
          </w:tcPr>
          <w:p w14:paraId="4E31319E" w14:textId="12444B47"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 xml:space="preserve">The amount of the material or ingredient used, </w:t>
            </w:r>
          </w:p>
        </w:tc>
      </w:tr>
      <w:tr w:rsidR="00140A5A" w:rsidRPr="00140A5A" w14:paraId="50A73D7E" w14:textId="77777777" w:rsidTr="00140A5A">
        <w:tc>
          <w:tcPr>
            <w:tcW w:w="4524" w:type="dxa"/>
          </w:tcPr>
          <w:p w14:paraId="2A39C26D" w14:textId="531D9728"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Phase_start</w:t>
            </w:r>
          </w:p>
        </w:tc>
        <w:tc>
          <w:tcPr>
            <w:tcW w:w="4525" w:type="dxa"/>
          </w:tcPr>
          <w:p w14:paraId="04E497FB" w14:textId="12B8EFB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beginning time or point of a specific phase in the manufacturing or processing sequence.</w:t>
            </w:r>
          </w:p>
        </w:tc>
      </w:tr>
      <w:tr w:rsidR="00140A5A" w:rsidRPr="00140A5A" w14:paraId="7CCAAE28" w14:textId="77777777" w:rsidTr="00140A5A">
        <w:tc>
          <w:tcPr>
            <w:tcW w:w="4524" w:type="dxa"/>
          </w:tcPr>
          <w:p w14:paraId="3AEEE54A" w14:textId="0A7A4580"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Phase_end:</w:t>
            </w:r>
          </w:p>
        </w:tc>
        <w:tc>
          <w:tcPr>
            <w:tcW w:w="4525" w:type="dxa"/>
          </w:tcPr>
          <w:p w14:paraId="79DF0B8A" w14:textId="7CB04E4E"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ending time or point of that specific phase.</w:t>
            </w:r>
          </w:p>
        </w:tc>
      </w:tr>
      <w:tr w:rsidR="00140A5A" w:rsidRPr="00140A5A" w14:paraId="0446F42B" w14:textId="77777777" w:rsidTr="00140A5A">
        <w:tc>
          <w:tcPr>
            <w:tcW w:w="4524" w:type="dxa"/>
          </w:tcPr>
          <w:p w14:paraId="06882CA5" w14:textId="125FC437"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Phase_duration</w:t>
            </w:r>
          </w:p>
        </w:tc>
        <w:tc>
          <w:tcPr>
            <w:tcW w:w="4525" w:type="dxa"/>
          </w:tcPr>
          <w:p w14:paraId="31257003" w14:textId="665597E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total time taken for the completion of a particular phase.</w:t>
            </w:r>
          </w:p>
        </w:tc>
      </w:tr>
      <w:tr w:rsidR="00140A5A" w:rsidRPr="00140A5A" w14:paraId="7F737485" w14:textId="77777777" w:rsidTr="00140A5A">
        <w:tc>
          <w:tcPr>
            <w:tcW w:w="4524" w:type="dxa"/>
          </w:tcPr>
          <w:p w14:paraId="3111B744" w14:textId="4BA3CD5D"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Phase_start_delay</w:t>
            </w:r>
          </w:p>
        </w:tc>
        <w:tc>
          <w:tcPr>
            <w:tcW w:w="4525" w:type="dxa"/>
          </w:tcPr>
          <w:p w14:paraId="0FB07489" w14:textId="74F7ED40"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delay time before the start of a phase, if any.</w:t>
            </w:r>
          </w:p>
        </w:tc>
      </w:tr>
      <w:tr w:rsidR="00140A5A" w:rsidRPr="00140A5A" w14:paraId="13730929" w14:textId="77777777" w:rsidTr="00140A5A">
        <w:tc>
          <w:tcPr>
            <w:tcW w:w="4524" w:type="dxa"/>
          </w:tcPr>
          <w:p w14:paraId="0B4A20D5" w14:textId="44C3AB94"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Phase_row_no:</w:t>
            </w:r>
          </w:p>
        </w:tc>
        <w:tc>
          <w:tcPr>
            <w:tcW w:w="4525" w:type="dxa"/>
          </w:tcPr>
          <w:p w14:paraId="35DA5170" w14:textId="5704FA0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specific row or order number for the phase. Useful for tracking the sequence of multiple phases.</w:t>
            </w:r>
          </w:p>
        </w:tc>
      </w:tr>
      <w:tr w:rsidR="00140A5A" w:rsidRPr="00140A5A" w14:paraId="237C6001" w14:textId="77777777" w:rsidTr="00140A5A">
        <w:tc>
          <w:tcPr>
            <w:tcW w:w="4524" w:type="dxa"/>
          </w:tcPr>
          <w:p w14:paraId="3F332AB5" w14:textId="371B4E62"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Flowrate_KGMIN</w:t>
            </w:r>
          </w:p>
        </w:tc>
        <w:tc>
          <w:tcPr>
            <w:tcW w:w="4525" w:type="dxa"/>
          </w:tcPr>
          <w:p w14:paraId="28FA402A" w14:textId="0A2560F3"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rate at which a material flows, typically measured in kilograms per minute.</w:t>
            </w:r>
          </w:p>
        </w:tc>
      </w:tr>
      <w:tr w:rsidR="00140A5A" w:rsidRPr="00140A5A" w14:paraId="55EC6F60" w14:textId="77777777" w:rsidTr="00140A5A">
        <w:tc>
          <w:tcPr>
            <w:tcW w:w="4524" w:type="dxa"/>
          </w:tcPr>
          <w:p w14:paraId="757BCA8C" w14:textId="576C0B81"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lastRenderedPageBreak/>
              <w:t>Target_Flowrate</w:t>
            </w:r>
          </w:p>
        </w:tc>
        <w:tc>
          <w:tcPr>
            <w:tcW w:w="4525" w:type="dxa"/>
          </w:tcPr>
          <w:p w14:paraId="291641F0" w14:textId="765731FB"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desired or planned flow rate for the material.</w:t>
            </w:r>
          </w:p>
        </w:tc>
      </w:tr>
      <w:tr w:rsidR="00140A5A" w:rsidRPr="00140A5A" w14:paraId="78E37D62" w14:textId="77777777" w:rsidTr="00140A5A">
        <w:tc>
          <w:tcPr>
            <w:tcW w:w="4524" w:type="dxa"/>
          </w:tcPr>
          <w:p w14:paraId="6A7991E2" w14:textId="36C38385"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Target_Phase_duration</w:t>
            </w:r>
          </w:p>
        </w:tc>
        <w:tc>
          <w:tcPr>
            <w:tcW w:w="4525" w:type="dxa"/>
          </w:tcPr>
          <w:p w14:paraId="54DE8D67" w14:textId="2DFA4C8B"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The intended or planned duration for a specific phase.</w:t>
            </w:r>
          </w:p>
        </w:tc>
      </w:tr>
      <w:tr w:rsidR="00140A5A" w:rsidRPr="00140A5A" w14:paraId="0E6AD995" w14:textId="77777777" w:rsidTr="00140A5A">
        <w:tc>
          <w:tcPr>
            <w:tcW w:w="4524" w:type="dxa"/>
          </w:tcPr>
          <w:p w14:paraId="4A4E180E" w14:textId="53BAFB8F"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Phase_overrun</w:t>
            </w:r>
          </w:p>
        </w:tc>
        <w:tc>
          <w:tcPr>
            <w:tcW w:w="4525" w:type="dxa"/>
          </w:tcPr>
          <w:p w14:paraId="30FDA9E1" w14:textId="1A14E0A1"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Any extra time taken beyond the target phase duration.</w:t>
            </w:r>
          </w:p>
        </w:tc>
      </w:tr>
      <w:tr w:rsidR="00140A5A" w:rsidRPr="00140A5A" w14:paraId="5E866E05" w14:textId="77777777" w:rsidTr="00140A5A">
        <w:tc>
          <w:tcPr>
            <w:tcW w:w="4524" w:type="dxa"/>
          </w:tcPr>
          <w:p w14:paraId="3429EF7D" w14:textId="2F21B2C1"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Batch_Phase_Type</w:t>
            </w:r>
          </w:p>
        </w:tc>
        <w:tc>
          <w:tcPr>
            <w:tcW w:w="4525" w:type="dxa"/>
          </w:tcPr>
          <w:p w14:paraId="47D55764" w14:textId="28CB4B4F"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 xml:space="preserve">Specifies the type or category of the phase within the batch processing, e.g., mixing, </w:t>
            </w:r>
          </w:p>
        </w:tc>
      </w:tr>
      <w:tr w:rsidR="00140A5A" w:rsidRPr="00140A5A" w14:paraId="7722E0EC" w14:textId="77777777" w:rsidTr="00140A5A">
        <w:tc>
          <w:tcPr>
            <w:tcW w:w="4524" w:type="dxa"/>
          </w:tcPr>
          <w:p w14:paraId="663795B9" w14:textId="6B333ED5" w:rsidR="00140A5A" w:rsidRPr="00140A5A" w:rsidRDefault="00B501CB" w:rsidP="00B501CB">
            <w:pPr>
              <w:spacing w:line="276" w:lineRule="auto"/>
              <w:rPr>
                <w:rFonts w:ascii="Times New Roman" w:hAnsi="Times New Roman" w:cs="Times New Roman"/>
              </w:rPr>
            </w:pPr>
            <w:r w:rsidRPr="00140A5A">
              <w:rPr>
                <w:rFonts w:ascii="Times New Roman" w:hAnsi="Times New Roman" w:cs="Times New Roman"/>
              </w:rPr>
              <w:t>Deaeration Phase</w:t>
            </w:r>
          </w:p>
        </w:tc>
        <w:tc>
          <w:tcPr>
            <w:tcW w:w="4525" w:type="dxa"/>
          </w:tcPr>
          <w:p w14:paraId="7D77C739" w14:textId="7A2E1535" w:rsidR="00140A5A" w:rsidRPr="00140A5A" w:rsidRDefault="00140A5A" w:rsidP="00B501CB">
            <w:pPr>
              <w:spacing w:line="276" w:lineRule="auto"/>
              <w:rPr>
                <w:rFonts w:ascii="Times New Roman" w:hAnsi="Times New Roman" w:cs="Times New Roman"/>
              </w:rPr>
            </w:pPr>
            <w:r w:rsidRPr="00140A5A">
              <w:rPr>
                <w:rFonts w:ascii="Times New Roman" w:hAnsi="Times New Roman" w:cs="Times New Roman"/>
              </w:rPr>
              <w:t>A specific phase where air or other gases are removed from the product or material. Deaeration is critical in some manufacturing processes to ensure product quality or safety.</w:t>
            </w:r>
          </w:p>
        </w:tc>
      </w:tr>
    </w:tbl>
    <w:p w14:paraId="24F79188" w14:textId="1AFBB710" w:rsidR="00C97619" w:rsidRDefault="00C97619" w:rsidP="00F17A6A">
      <w:pPr>
        <w:spacing w:line="360" w:lineRule="auto"/>
        <w:rPr>
          <w:rFonts w:ascii="Times New Roman" w:hAnsi="Times New Roman" w:cs="Times New Roman"/>
        </w:rPr>
      </w:pPr>
    </w:p>
    <w:p w14:paraId="22C94374" w14:textId="7F156E4B" w:rsidR="00AC03D9" w:rsidRPr="000F46C1" w:rsidRDefault="000F46C1" w:rsidP="00F17A6A">
      <w:pPr>
        <w:spacing w:line="360" w:lineRule="auto"/>
        <w:rPr>
          <w:rFonts w:ascii="Times New Roman" w:hAnsi="Times New Roman" w:cs="Times New Roman"/>
        </w:rPr>
      </w:pPr>
      <w:r>
        <w:rPr>
          <w:rFonts w:ascii="Times New Roman" w:hAnsi="Times New Roman" w:cs="Times New Roman"/>
        </w:rPr>
        <w:t>To</w:t>
      </w:r>
      <w:r w:rsidR="00AC03D9">
        <w:rPr>
          <w:rFonts w:ascii="Times New Roman" w:hAnsi="Times New Roman" w:cs="Times New Roman"/>
        </w:rPr>
        <w:t xml:space="preserve"> predict the downtime for each production tank, the production process batch data was filtered out per production tank. The following implementation strategy was applied to each production tank data</w:t>
      </w:r>
      <w:r>
        <w:rPr>
          <w:rFonts w:ascii="Times New Roman" w:hAnsi="Times New Roman" w:cs="Times New Roman"/>
        </w:rPr>
        <w:t xml:space="preserve"> for the batches that were produced by that tank</w:t>
      </w:r>
      <w:r w:rsidR="00AC03D9">
        <w:rPr>
          <w:rFonts w:ascii="Times New Roman" w:hAnsi="Times New Roman" w:cs="Times New Roman"/>
        </w:rPr>
        <w:t>. Other variables such as the effect of agitation and addition of ingredients were also examine</w:t>
      </w:r>
      <w:r>
        <w:rPr>
          <w:rFonts w:ascii="Times New Roman" w:hAnsi="Times New Roman" w:cs="Times New Roman"/>
        </w:rPr>
        <w:t xml:space="preserve">d using the implementation strategy below. </w:t>
      </w:r>
    </w:p>
    <w:p w14:paraId="5C115BD5" w14:textId="79ED61AE" w:rsidR="00C97619" w:rsidRDefault="00C97619" w:rsidP="00F17A6A">
      <w:pPr>
        <w:spacing w:line="360" w:lineRule="auto"/>
        <w:rPr>
          <w:rFonts w:ascii="Times New Roman" w:hAnsi="Times New Roman" w:cs="Times New Roman"/>
          <w:b/>
          <w:bCs/>
        </w:rPr>
      </w:pPr>
      <w:r>
        <w:rPr>
          <w:rFonts w:ascii="Times New Roman" w:hAnsi="Times New Roman" w:cs="Times New Roman"/>
          <w:b/>
          <w:bCs/>
        </w:rPr>
        <w:t xml:space="preserve">Data </w:t>
      </w:r>
      <w:r w:rsidR="001607DD">
        <w:rPr>
          <w:rFonts w:ascii="Times New Roman" w:hAnsi="Times New Roman" w:cs="Times New Roman"/>
          <w:b/>
          <w:bCs/>
        </w:rPr>
        <w:t xml:space="preserve">Preparation process: </w:t>
      </w:r>
    </w:p>
    <w:p w14:paraId="0DD47537" w14:textId="46AFE189" w:rsidR="001607DD" w:rsidRPr="001607DD" w:rsidRDefault="001607DD" w:rsidP="00F17A6A">
      <w:pPr>
        <w:spacing w:line="360" w:lineRule="auto"/>
        <w:rPr>
          <w:rFonts w:ascii="Times New Roman" w:hAnsi="Times New Roman" w:cs="Times New Roman"/>
        </w:rPr>
      </w:pPr>
      <w:r w:rsidRPr="001607DD">
        <w:rPr>
          <w:rFonts w:ascii="Times New Roman" w:hAnsi="Times New Roman" w:cs="Times New Roman"/>
        </w:rPr>
        <w:t>To prepare the data in a way that maximises the performance of the subsequent machine learning models</w:t>
      </w:r>
      <w:r>
        <w:rPr>
          <w:rFonts w:ascii="Times New Roman" w:hAnsi="Times New Roman" w:cs="Times New Roman"/>
        </w:rPr>
        <w:t xml:space="preserve"> using data pre-processing and feature selections</w:t>
      </w:r>
      <w:r w:rsidR="00AC03D9">
        <w:rPr>
          <w:rFonts w:ascii="Times New Roman" w:hAnsi="Times New Roman" w:cs="Times New Roman"/>
        </w:rPr>
        <w:t xml:space="preserve">. </w:t>
      </w:r>
    </w:p>
    <w:p w14:paraId="2C99ACA4" w14:textId="32097E2B" w:rsidR="001607DD" w:rsidRDefault="001607DD" w:rsidP="00F17A6A">
      <w:pPr>
        <w:spacing w:line="360" w:lineRule="auto"/>
        <w:rPr>
          <w:rFonts w:ascii="Times New Roman" w:hAnsi="Times New Roman" w:cs="Times New Roman"/>
          <w:b/>
          <w:bCs/>
        </w:rPr>
      </w:pPr>
      <w:r>
        <w:rPr>
          <w:rFonts w:ascii="Times New Roman" w:hAnsi="Times New Roman" w:cs="Times New Roman"/>
          <w:b/>
          <w:bCs/>
        </w:rPr>
        <w:t>Data Pre-processing:</w:t>
      </w:r>
    </w:p>
    <w:p w14:paraId="0C7604D0" w14:textId="74352343" w:rsidR="001607DD" w:rsidRPr="001607DD" w:rsidRDefault="001607DD" w:rsidP="001607DD">
      <w:pPr>
        <w:spacing w:line="360" w:lineRule="auto"/>
        <w:rPr>
          <w:rFonts w:ascii="Times New Roman" w:hAnsi="Times New Roman" w:cs="Times New Roman"/>
          <w:color w:val="auto"/>
        </w:rPr>
      </w:pPr>
      <w:r w:rsidRPr="001607DD">
        <w:rPr>
          <w:rFonts w:ascii="Times New Roman" w:hAnsi="Times New Roman" w:cs="Times New Roman"/>
          <w:color w:val="auto"/>
        </w:rPr>
        <w:t xml:space="preserve">This is the initial step in preparing data for </w:t>
      </w:r>
      <w:r w:rsidRPr="001607DD">
        <w:rPr>
          <w:rFonts w:ascii="Times New Roman" w:hAnsi="Times New Roman" w:cs="Times New Roman"/>
          <w:color w:val="auto"/>
        </w:rPr>
        <w:t>modelling</w:t>
      </w:r>
      <w:r w:rsidRPr="001607DD">
        <w:rPr>
          <w:rFonts w:ascii="Times New Roman" w:hAnsi="Times New Roman" w:cs="Times New Roman"/>
          <w:color w:val="auto"/>
        </w:rPr>
        <w:t>. It involves cleaning and transforming raw data into a more suitable format for analysis.</w:t>
      </w:r>
      <w:r>
        <w:rPr>
          <w:rFonts w:ascii="Times New Roman" w:hAnsi="Times New Roman" w:cs="Times New Roman"/>
          <w:color w:val="auto"/>
        </w:rPr>
        <w:t xml:space="preserve"> The following </w:t>
      </w:r>
      <w:r w:rsidRPr="001607DD">
        <w:rPr>
          <w:rFonts w:ascii="Times New Roman" w:hAnsi="Times New Roman" w:cs="Times New Roman"/>
          <w:color w:val="auto"/>
        </w:rPr>
        <w:t>processing</w:t>
      </w:r>
      <w:r w:rsidRPr="001607DD">
        <w:rPr>
          <w:rFonts w:ascii="Times New Roman" w:hAnsi="Times New Roman" w:cs="Times New Roman"/>
          <w:color w:val="auto"/>
        </w:rPr>
        <w:t xml:space="preserve"> tasks </w:t>
      </w:r>
      <w:r>
        <w:rPr>
          <w:rFonts w:ascii="Times New Roman" w:hAnsi="Times New Roman" w:cs="Times New Roman"/>
          <w:color w:val="auto"/>
        </w:rPr>
        <w:t>was preformed</w:t>
      </w:r>
      <w:r w:rsidRPr="001607DD">
        <w:rPr>
          <w:rFonts w:ascii="Times New Roman" w:hAnsi="Times New Roman" w:cs="Times New Roman"/>
          <w:color w:val="auto"/>
        </w:rPr>
        <w:t>:</w:t>
      </w:r>
    </w:p>
    <w:p w14:paraId="26A34541" w14:textId="097CC8F5" w:rsidR="001607DD"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 xml:space="preserve">Handling missing values </w:t>
      </w:r>
    </w:p>
    <w:p w14:paraId="13360825" w14:textId="0E03855F" w:rsidR="00330547" w:rsidRPr="001116C8" w:rsidRDefault="00330547" w:rsidP="00330547">
      <w:pPr>
        <w:pStyle w:val="ListParagraph"/>
        <w:spacing w:line="360" w:lineRule="auto"/>
        <w:rPr>
          <w:rFonts w:ascii="Times New Roman" w:hAnsi="Times New Roman" w:cs="Times New Roman"/>
        </w:rPr>
      </w:pPr>
      <w:r>
        <w:rPr>
          <w:rFonts w:ascii="Times New Roman" w:hAnsi="Times New Roman" w:cs="Times New Roman"/>
        </w:rPr>
        <w:t xml:space="preserve">There was no missing </w:t>
      </w:r>
      <w:r w:rsidR="002106DC">
        <w:rPr>
          <w:rFonts w:ascii="Times New Roman" w:hAnsi="Times New Roman" w:cs="Times New Roman"/>
        </w:rPr>
        <w:t>values,</w:t>
      </w:r>
      <w:r>
        <w:rPr>
          <w:rFonts w:ascii="Times New Roman" w:hAnsi="Times New Roman" w:cs="Times New Roman"/>
        </w:rPr>
        <w:t xml:space="preserve"> all entries </w:t>
      </w:r>
    </w:p>
    <w:p w14:paraId="60A49019" w14:textId="3596B076" w:rsidR="001607DD"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Removing duplicates</w:t>
      </w:r>
    </w:p>
    <w:p w14:paraId="70FC60BA" w14:textId="2DA75812" w:rsidR="000F46C1" w:rsidRDefault="000F46C1" w:rsidP="000F46C1">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Handling outliers</w:t>
      </w:r>
      <w:r w:rsidR="00330547">
        <w:rPr>
          <w:rFonts w:ascii="Times New Roman" w:hAnsi="Times New Roman" w:cs="Times New Roman"/>
        </w:rPr>
        <w:t>#</w:t>
      </w:r>
    </w:p>
    <w:p w14:paraId="07EA72D9" w14:textId="2149B50C" w:rsidR="00330547" w:rsidRPr="000F46C1" w:rsidRDefault="00330547" w:rsidP="00330547">
      <w:pPr>
        <w:pStyle w:val="ListParagraph"/>
        <w:spacing w:line="360" w:lineRule="auto"/>
        <w:rPr>
          <w:rFonts w:ascii="Times New Roman" w:hAnsi="Times New Roman" w:cs="Times New Roman"/>
        </w:rPr>
      </w:pPr>
      <w:r>
        <w:rPr>
          <w:rFonts w:ascii="Times New Roman" w:hAnsi="Times New Roman" w:cs="Times New Roman"/>
        </w:rPr>
        <w:t>The outlier measurement method used was based on the Interquartile Range (IQR). It measures the statistical dispersion and is calculated as the difference between the 75</w:t>
      </w:r>
      <w:r w:rsidRPr="00330547">
        <w:rPr>
          <w:rFonts w:ascii="Times New Roman" w:hAnsi="Times New Roman" w:cs="Times New Roman"/>
          <w:vertAlign w:val="superscript"/>
        </w:rPr>
        <w:t>th</w:t>
      </w:r>
      <w:r>
        <w:rPr>
          <w:rFonts w:ascii="Times New Roman" w:hAnsi="Times New Roman" w:cs="Times New Roman"/>
        </w:rPr>
        <w:t xml:space="preserve"> percentile and the 25</w:t>
      </w:r>
      <w:r w:rsidRPr="00330547">
        <w:rPr>
          <w:rFonts w:ascii="Times New Roman" w:hAnsi="Times New Roman" w:cs="Times New Roman"/>
          <w:vertAlign w:val="superscript"/>
        </w:rPr>
        <w:t>th</w:t>
      </w:r>
      <w:r>
        <w:rPr>
          <w:rFonts w:ascii="Times New Roman" w:hAnsi="Times New Roman" w:cs="Times New Roman"/>
        </w:rPr>
        <w:t xml:space="preserve"> percentile of a set of data</w:t>
      </w:r>
      <w:r w:rsidR="002106DC">
        <w:rPr>
          <w:rFonts w:ascii="Times New Roman" w:hAnsi="Times New Roman" w:cs="Times New Roman"/>
        </w:rPr>
        <w:t xml:space="preserve">. This method is robust to extreme values and is preferred over methods like standard </w:t>
      </w:r>
      <w:r w:rsidR="00AE22AB">
        <w:rPr>
          <w:rFonts w:ascii="Times New Roman" w:hAnsi="Times New Roman" w:cs="Times New Roman"/>
        </w:rPr>
        <w:t>deviation-based</w:t>
      </w:r>
      <w:r w:rsidR="002106DC">
        <w:rPr>
          <w:rFonts w:ascii="Times New Roman" w:hAnsi="Times New Roman" w:cs="Times New Roman"/>
        </w:rPr>
        <w:t xml:space="preserve"> outlier detection especially if there isn’t a gaussian data distribution.</w:t>
      </w:r>
    </w:p>
    <w:p w14:paraId="243905D8" w14:textId="23B350B9" w:rsidR="001607DD" w:rsidRPr="001116C8"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Data standardization</w:t>
      </w:r>
    </w:p>
    <w:p w14:paraId="76E3592E" w14:textId="5C096ABA" w:rsidR="001116C8" w:rsidRDefault="00AE22AB" w:rsidP="001116C8">
      <w:pPr>
        <w:pStyle w:val="ListParagraph"/>
        <w:spacing w:line="360" w:lineRule="auto"/>
        <w:rPr>
          <w:rFonts w:ascii="Times New Roman" w:hAnsi="Times New Roman" w:cs="Times New Roman"/>
        </w:rPr>
      </w:pPr>
      <w:r>
        <w:rPr>
          <w:rFonts w:ascii="Times New Roman" w:hAnsi="Times New Roman" w:cs="Times New Roman"/>
        </w:rPr>
        <w:t xml:space="preserve">Based on the </w:t>
      </w:r>
      <w:r w:rsidR="00D46260">
        <w:rPr>
          <w:rFonts w:ascii="Times New Roman" w:hAnsi="Times New Roman" w:cs="Times New Roman"/>
        </w:rPr>
        <w:t>descriptive</w:t>
      </w:r>
      <w:r>
        <w:rPr>
          <w:rFonts w:ascii="Times New Roman" w:hAnsi="Times New Roman" w:cs="Times New Roman"/>
        </w:rPr>
        <w:t xml:space="preserve"> statistics for each of the production tank batch data , there was wide variation in the data for phase_duration  , phase_start_delay  and the flowrates.</w:t>
      </w:r>
    </w:p>
    <w:p w14:paraId="3ED11882" w14:textId="44C94699" w:rsidR="00D46260" w:rsidRDefault="00D46260" w:rsidP="001116C8">
      <w:pPr>
        <w:pStyle w:val="ListParagraph"/>
        <w:spacing w:line="360" w:lineRule="auto"/>
        <w:rPr>
          <w:rFonts w:ascii="Times New Roman" w:hAnsi="Times New Roman" w:cs="Times New Roman"/>
        </w:rPr>
      </w:pPr>
      <w:r>
        <w:rPr>
          <w:rFonts w:ascii="Times New Roman" w:hAnsi="Times New Roman" w:cs="Times New Roman"/>
        </w:rPr>
        <w:lastRenderedPageBreak/>
        <w:t xml:space="preserve">These wide variations could impact the performance of certain machine learning models, a single feature disproportionately in scale could influence models that use distance to compute.  Based on this, the data was standardised using the Z-score normalization using StandardScaler from Sklearn.preprocessing library. Another advantage is that its consistent and highly interpretable. </w:t>
      </w:r>
    </w:p>
    <w:p w14:paraId="72906D21" w14:textId="7EEB44FF" w:rsidR="00D46260" w:rsidRPr="00AE22AB" w:rsidRDefault="00D46260" w:rsidP="001116C8">
      <w:pPr>
        <w:pStyle w:val="ListParagraph"/>
        <w:spacing w:line="360" w:lineRule="auto"/>
        <w:rPr>
          <w:rFonts w:ascii="Times New Roman" w:hAnsi="Times New Roman" w:cs="Times New Roman"/>
        </w:rPr>
      </w:pPr>
    </w:p>
    <w:p w14:paraId="4FA3EBB9" w14:textId="77777777" w:rsidR="001607DD" w:rsidRDefault="001607DD" w:rsidP="001607DD">
      <w:pPr>
        <w:spacing w:line="360" w:lineRule="auto"/>
        <w:rPr>
          <w:rFonts w:ascii="Times New Roman" w:hAnsi="Times New Roman" w:cs="Times New Roman"/>
          <w:b/>
          <w:bCs/>
        </w:rPr>
      </w:pPr>
      <w:r w:rsidRPr="001607DD">
        <w:rPr>
          <w:rFonts w:ascii="Times New Roman" w:hAnsi="Times New Roman" w:cs="Times New Roman"/>
          <w:b/>
          <w:bCs/>
        </w:rPr>
        <w:t xml:space="preserve">Feature Selection: </w:t>
      </w:r>
    </w:p>
    <w:p w14:paraId="32F61DE4" w14:textId="32994DD5" w:rsidR="001116C8" w:rsidRDefault="000F46C1" w:rsidP="001116C8">
      <w:pPr>
        <w:spacing w:line="360" w:lineRule="auto"/>
        <w:rPr>
          <w:rFonts w:ascii="Times New Roman" w:hAnsi="Times New Roman" w:cs="Times New Roman"/>
        </w:rPr>
      </w:pPr>
      <w:r>
        <w:rPr>
          <w:rFonts w:ascii="Times New Roman" w:hAnsi="Times New Roman" w:cs="Times New Roman"/>
        </w:rPr>
        <w:t xml:space="preserve">The target or dependent variable is the Phase overrun duration and the independent variables are: </w:t>
      </w:r>
    </w:p>
    <w:p w14:paraId="799F6997" w14:textId="77777777" w:rsidR="000F46C1" w:rsidRPr="000F46C1" w:rsidRDefault="000F46C1" w:rsidP="000F46C1">
      <w:pPr>
        <w:pStyle w:val="ListParagraph"/>
        <w:numPr>
          <w:ilvl w:val="0"/>
          <w:numId w:val="15"/>
        </w:numPr>
        <w:spacing w:line="360" w:lineRule="auto"/>
        <w:rPr>
          <w:rFonts w:ascii="Times New Roman" w:hAnsi="Times New Roman" w:cs="Times New Roman"/>
        </w:rPr>
      </w:pPr>
      <w:r w:rsidRPr="000F46C1">
        <w:rPr>
          <w:rFonts w:ascii="Times New Roman" w:hAnsi="Times New Roman" w:cs="Times New Roman"/>
        </w:rPr>
        <w:t>Flowrate_KGMIN,</w:t>
      </w:r>
    </w:p>
    <w:p w14:paraId="481ECD67" w14:textId="77777777" w:rsidR="000F46C1" w:rsidRPr="000F46C1" w:rsidRDefault="000F46C1" w:rsidP="000F46C1">
      <w:pPr>
        <w:pStyle w:val="ListParagraph"/>
        <w:numPr>
          <w:ilvl w:val="0"/>
          <w:numId w:val="15"/>
        </w:numPr>
        <w:spacing w:line="360" w:lineRule="auto"/>
        <w:rPr>
          <w:rFonts w:ascii="Times New Roman" w:hAnsi="Times New Roman" w:cs="Times New Roman"/>
        </w:rPr>
      </w:pPr>
      <w:r w:rsidRPr="000F46C1">
        <w:rPr>
          <w:rFonts w:ascii="Times New Roman" w:hAnsi="Times New Roman" w:cs="Times New Roman"/>
        </w:rPr>
        <w:t>Target_Phase_duratio</w:t>
      </w:r>
      <w:r w:rsidRPr="000F46C1">
        <w:rPr>
          <w:rFonts w:ascii="Times New Roman" w:hAnsi="Times New Roman" w:cs="Times New Roman"/>
        </w:rPr>
        <w:t>n</w:t>
      </w:r>
      <w:r w:rsidRPr="000F46C1">
        <w:rPr>
          <w:rFonts w:ascii="Times New Roman" w:hAnsi="Times New Roman" w:cs="Times New Roman"/>
        </w:rPr>
        <w:t>,</w:t>
      </w:r>
    </w:p>
    <w:p w14:paraId="794D9D8A" w14:textId="77777777" w:rsidR="000F46C1" w:rsidRPr="000F46C1" w:rsidRDefault="000F46C1" w:rsidP="000F46C1">
      <w:pPr>
        <w:pStyle w:val="ListParagraph"/>
        <w:numPr>
          <w:ilvl w:val="0"/>
          <w:numId w:val="15"/>
        </w:numPr>
        <w:spacing w:line="360" w:lineRule="auto"/>
        <w:rPr>
          <w:rFonts w:ascii="Times New Roman" w:hAnsi="Times New Roman" w:cs="Times New Roman"/>
        </w:rPr>
      </w:pPr>
      <w:r w:rsidRPr="000F46C1">
        <w:rPr>
          <w:rFonts w:ascii="Times New Roman" w:hAnsi="Times New Roman" w:cs="Times New Roman"/>
        </w:rPr>
        <w:t>Target_Flowrate,</w:t>
      </w:r>
    </w:p>
    <w:p w14:paraId="23B8735A" w14:textId="77777777" w:rsidR="000F46C1" w:rsidRPr="000F46C1" w:rsidRDefault="000F46C1" w:rsidP="000F46C1">
      <w:pPr>
        <w:pStyle w:val="ListParagraph"/>
        <w:numPr>
          <w:ilvl w:val="0"/>
          <w:numId w:val="15"/>
        </w:numPr>
        <w:spacing w:line="360" w:lineRule="auto"/>
        <w:rPr>
          <w:rFonts w:ascii="Times New Roman" w:hAnsi="Times New Roman" w:cs="Times New Roman"/>
        </w:rPr>
      </w:pPr>
      <w:r w:rsidRPr="000F46C1">
        <w:rPr>
          <w:rFonts w:ascii="Times New Roman" w:hAnsi="Times New Roman" w:cs="Times New Roman"/>
        </w:rPr>
        <w:t>Phase_durati</w:t>
      </w:r>
      <w:r w:rsidRPr="000F46C1">
        <w:rPr>
          <w:rFonts w:ascii="Times New Roman" w:hAnsi="Times New Roman" w:cs="Times New Roman"/>
        </w:rPr>
        <w:t>on</w:t>
      </w:r>
      <w:r w:rsidRPr="000F46C1">
        <w:rPr>
          <w:rFonts w:ascii="Times New Roman" w:hAnsi="Times New Roman" w:cs="Times New Roman"/>
        </w:rPr>
        <w:t>,</w:t>
      </w:r>
    </w:p>
    <w:p w14:paraId="4B1D5CF9" w14:textId="762E1C1C" w:rsidR="001116C8" w:rsidRPr="000F46C1" w:rsidRDefault="000F46C1" w:rsidP="000F46C1">
      <w:pPr>
        <w:pStyle w:val="ListParagraph"/>
        <w:numPr>
          <w:ilvl w:val="0"/>
          <w:numId w:val="15"/>
        </w:numPr>
        <w:spacing w:line="360" w:lineRule="auto"/>
        <w:rPr>
          <w:rFonts w:ascii="Times New Roman" w:hAnsi="Times New Roman" w:cs="Times New Roman"/>
        </w:rPr>
      </w:pPr>
      <w:r w:rsidRPr="000F46C1">
        <w:rPr>
          <w:rFonts w:ascii="Times New Roman" w:hAnsi="Times New Roman" w:cs="Times New Roman"/>
        </w:rPr>
        <w:t>Phase_start_delay</w:t>
      </w:r>
      <w:r w:rsidRPr="000F46C1">
        <w:rPr>
          <w:rFonts w:ascii="Times New Roman" w:hAnsi="Times New Roman" w:cs="Times New Roman"/>
        </w:rPr>
        <w:t>.</w:t>
      </w:r>
    </w:p>
    <w:p w14:paraId="379E0944" w14:textId="67E0F3B6" w:rsidR="001116C8" w:rsidRDefault="000F46C1" w:rsidP="001116C8">
      <w:pPr>
        <w:spacing w:line="360" w:lineRule="auto"/>
        <w:rPr>
          <w:rFonts w:ascii="Times New Roman" w:hAnsi="Times New Roman" w:cs="Times New Roman"/>
        </w:rPr>
      </w:pPr>
      <w:r>
        <w:rPr>
          <w:rFonts w:ascii="Times New Roman" w:hAnsi="Times New Roman" w:cs="Times New Roman"/>
        </w:rPr>
        <w:t xml:space="preserve">A correlation heatmap was used to visualise the correlation between the numeric variables and the highest correlation was between the phase duration and the </w:t>
      </w:r>
      <w:r w:rsidR="009B719C">
        <w:rPr>
          <w:rFonts w:ascii="Times New Roman" w:hAnsi="Times New Roman" w:cs="Times New Roman"/>
        </w:rPr>
        <w:t>phase overrun</w:t>
      </w:r>
      <w:r>
        <w:rPr>
          <w:rFonts w:ascii="Times New Roman" w:hAnsi="Times New Roman" w:cs="Times New Roman"/>
        </w:rPr>
        <w:t xml:space="preserve"> durations</w:t>
      </w:r>
      <w:r w:rsidR="00330547">
        <w:rPr>
          <w:rFonts w:ascii="Times New Roman" w:hAnsi="Times New Roman" w:cs="Times New Roman"/>
        </w:rPr>
        <w:t xml:space="preserve"> meaning when one increases so will the other.</w:t>
      </w:r>
    </w:p>
    <w:p w14:paraId="678824C5" w14:textId="5212FD85" w:rsidR="00F17A6A" w:rsidRPr="00D46260" w:rsidRDefault="00F17A6A" w:rsidP="00F17A6A">
      <w:pPr>
        <w:spacing w:line="360" w:lineRule="auto"/>
        <w:rPr>
          <w:rFonts w:ascii="Times New Roman" w:hAnsi="Times New Roman" w:cs="Times New Roman"/>
          <w:b/>
          <w:bCs/>
        </w:rPr>
      </w:pPr>
      <w:r w:rsidRPr="00330547">
        <w:rPr>
          <w:rFonts w:ascii="Times New Roman" w:hAnsi="Times New Roman" w:cs="Times New Roman"/>
          <w:b/>
          <w:bCs/>
        </w:rPr>
        <w:t xml:space="preserve">4.3 Machine Learning </w:t>
      </w:r>
      <w:r w:rsidR="0080190B">
        <w:rPr>
          <w:rFonts w:ascii="Times New Roman" w:hAnsi="Times New Roman" w:cs="Times New Roman"/>
          <w:b/>
          <w:bCs/>
        </w:rPr>
        <w:t xml:space="preserve">Model Selection </w:t>
      </w:r>
    </w:p>
    <w:p w14:paraId="10309CF2" w14:textId="07945E02" w:rsidR="0080190B" w:rsidRPr="0080190B" w:rsidRDefault="0080190B" w:rsidP="0080190B">
      <w:pPr>
        <w:spacing w:line="360" w:lineRule="auto"/>
        <w:rPr>
          <w:rFonts w:ascii="Times New Roman" w:hAnsi="Times New Roman" w:cs="Times New Roman"/>
        </w:rPr>
      </w:pPr>
      <w:r>
        <w:rPr>
          <w:rFonts w:ascii="Times New Roman" w:hAnsi="Times New Roman" w:cs="Times New Roman"/>
        </w:rPr>
        <w:t>Based on the nature of the production data and the target variable of downtime via phase overrun duration times is continuous, the model selection was a regression problem.  The following is a list of selected Machine learning models applied to the data :</w:t>
      </w:r>
    </w:p>
    <w:p w14:paraId="40A08593" w14:textId="61E72AD9"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Regression Algorithms:</w:t>
      </w:r>
    </w:p>
    <w:p w14:paraId="69312DD2"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Linear Regression</w:t>
      </w:r>
      <w:r w:rsidRPr="0080190B">
        <w:rPr>
          <w:rFonts w:ascii="Times New Roman" w:hAnsi="Times New Roman" w:cs="Times New Roman"/>
        </w:rPr>
        <w:t>: As a basic approach, if you want to predict downtime or overrun times based on some features.</w:t>
      </w:r>
    </w:p>
    <w:p w14:paraId="1DB22C56" w14:textId="1EB7ADD4"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Ridge/Lasso Regression</w:t>
      </w:r>
      <w:r w:rsidRPr="0080190B">
        <w:rPr>
          <w:rFonts w:ascii="Times New Roman" w:hAnsi="Times New Roman" w:cs="Times New Roman"/>
        </w:rPr>
        <w:t>: These are extensions of linear regression that incorporate regularization, which might be helpful if there's multicollinearity or overfitting concerns.</w:t>
      </w:r>
    </w:p>
    <w:p w14:paraId="6A379135" w14:textId="74528C2B"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Tree-based Algorithms:</w:t>
      </w:r>
    </w:p>
    <w:p w14:paraId="70CA9F94"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Decision Trees and Random Forests</w:t>
      </w:r>
      <w:r w:rsidRPr="0080190B">
        <w:rPr>
          <w:rFonts w:ascii="Times New Roman" w:hAnsi="Times New Roman" w:cs="Times New Roman"/>
        </w:rPr>
        <w:t>: Can capture non-linear relationships and are useful for both regression (predicting time values) and classification (categorizing into different levels of downtime).</w:t>
      </w:r>
    </w:p>
    <w:p w14:paraId="255F53F8" w14:textId="2858DE3D"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Gradient Boosted Trees (like XGBoost, LightGBM):</w:t>
      </w:r>
      <w:r w:rsidRPr="0080190B">
        <w:rPr>
          <w:rFonts w:ascii="Times New Roman" w:hAnsi="Times New Roman" w:cs="Times New Roman"/>
        </w:rPr>
        <w:t xml:space="preserve"> Can improve predictive accuracy by iteratively correcting errors from previous trees.</w:t>
      </w:r>
    </w:p>
    <w:p w14:paraId="0E53C7A5" w14:textId="06081BE9" w:rsidR="0080190B" w:rsidRDefault="0080190B" w:rsidP="00F17A6A">
      <w:pPr>
        <w:spacing w:line="360" w:lineRule="auto"/>
        <w:rPr>
          <w:rFonts w:ascii="Times New Roman" w:hAnsi="Times New Roman" w:cs="Times New Roman"/>
        </w:rPr>
      </w:pPr>
      <w:r w:rsidRPr="0080190B">
        <w:rPr>
          <w:rFonts w:ascii="Times New Roman" w:hAnsi="Times New Roman" w:cs="Times New Roman"/>
          <w:b/>
          <w:bCs/>
        </w:rPr>
        <w:lastRenderedPageBreak/>
        <w:t>Support Vector Machines (SVM</w:t>
      </w:r>
      <w:r w:rsidRPr="0080190B">
        <w:rPr>
          <w:rFonts w:ascii="Times New Roman" w:hAnsi="Times New Roman" w:cs="Times New Roman"/>
        </w:rPr>
        <w:t>): With the regression version (Support Vector Regression), it can be applied to predict downtime or overrun times.</w:t>
      </w:r>
    </w:p>
    <w:p w14:paraId="4DE9AD93" w14:textId="3F7EBC0F" w:rsidR="008044D9" w:rsidRPr="008044D9" w:rsidRDefault="008044D9" w:rsidP="008044D9">
      <w:pPr>
        <w:spacing w:line="360" w:lineRule="auto"/>
        <w:rPr>
          <w:rFonts w:ascii="Times New Roman" w:hAnsi="Times New Roman" w:cs="Times New Roman"/>
          <w:b/>
          <w:bCs/>
        </w:rPr>
      </w:pPr>
      <w:r w:rsidRPr="008044D9">
        <w:rPr>
          <w:rFonts w:ascii="Times New Roman" w:hAnsi="Times New Roman" w:cs="Times New Roman"/>
          <w:b/>
          <w:bCs/>
        </w:rPr>
        <w:t>Ensemble Methods:</w:t>
      </w:r>
    </w:p>
    <w:p w14:paraId="18B4C63C" w14:textId="77777777" w:rsidR="008044D9" w:rsidRPr="008044D9" w:rsidRDefault="008044D9" w:rsidP="008044D9">
      <w:pPr>
        <w:spacing w:line="360" w:lineRule="auto"/>
        <w:rPr>
          <w:rFonts w:ascii="Times New Roman" w:hAnsi="Times New Roman" w:cs="Times New Roman"/>
        </w:rPr>
      </w:pPr>
      <w:r w:rsidRPr="008044D9">
        <w:rPr>
          <w:rFonts w:ascii="Times New Roman" w:hAnsi="Times New Roman" w:cs="Times New Roman"/>
          <w:b/>
          <w:bCs/>
        </w:rPr>
        <w:t>Bagging:</w:t>
      </w:r>
      <w:r w:rsidRPr="008044D9">
        <w:rPr>
          <w:rFonts w:ascii="Times New Roman" w:hAnsi="Times New Roman" w:cs="Times New Roman"/>
        </w:rPr>
        <w:t xml:space="preserve"> Uses multiple instances of a model to achieve better predictive performance.</w:t>
      </w:r>
    </w:p>
    <w:p w14:paraId="1BFCAB5C" w14:textId="6A259980" w:rsidR="0080190B" w:rsidRDefault="008044D9" w:rsidP="008044D9">
      <w:pPr>
        <w:spacing w:line="360" w:lineRule="auto"/>
        <w:rPr>
          <w:rFonts w:ascii="Times New Roman" w:hAnsi="Times New Roman" w:cs="Times New Roman"/>
        </w:rPr>
      </w:pPr>
      <w:r w:rsidRPr="008044D9">
        <w:rPr>
          <w:rFonts w:ascii="Times New Roman" w:hAnsi="Times New Roman" w:cs="Times New Roman"/>
          <w:b/>
          <w:bCs/>
        </w:rPr>
        <w:t>Boosting:</w:t>
      </w:r>
      <w:r w:rsidRPr="008044D9">
        <w:rPr>
          <w:rFonts w:ascii="Times New Roman" w:hAnsi="Times New Roman" w:cs="Times New Roman"/>
        </w:rPr>
        <w:t xml:space="preserve"> Aims to convert weak learners into strong learners by focusing on the misclassified predictions.</w:t>
      </w:r>
    </w:p>
    <w:p w14:paraId="552519D9" w14:textId="3F1ECF1F"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Split: 80% of the data was used for training, and the remaining 20% was reserved for testing.</w:t>
      </w:r>
    </w:p>
    <w:p w14:paraId="0B5D81FC" w14:textId="77777777" w:rsidR="00F17A6A" w:rsidRPr="00F17A6A" w:rsidRDefault="00F17A6A" w:rsidP="00F17A6A">
      <w:pPr>
        <w:spacing w:line="360" w:lineRule="auto"/>
        <w:rPr>
          <w:rFonts w:ascii="Times New Roman" w:hAnsi="Times New Roman" w:cs="Times New Roman"/>
        </w:rPr>
      </w:pPr>
    </w:p>
    <w:p w14:paraId="1D50667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Hyperparameter Tuning: GridSearchCV was used to identify optimal parameters for the Random Forest Regression model. For the RNN, different numbers of layers and neurons were tried to achieve the best result.</w:t>
      </w:r>
    </w:p>
    <w:p w14:paraId="30775C0A" w14:textId="77777777" w:rsidR="00F17A6A" w:rsidRPr="00F17A6A" w:rsidRDefault="00F17A6A" w:rsidP="00F17A6A">
      <w:pPr>
        <w:spacing w:line="360" w:lineRule="auto"/>
        <w:rPr>
          <w:rFonts w:ascii="Times New Roman" w:hAnsi="Times New Roman" w:cs="Times New Roman"/>
        </w:rPr>
      </w:pPr>
    </w:p>
    <w:p w14:paraId="6E12B4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Validation: A 10-fold cross-validation was applied during the training phase to prevent overfitting and ensure model generalization.</w:t>
      </w:r>
    </w:p>
    <w:p w14:paraId="5EAAA199" w14:textId="6DB2BEB4" w:rsidR="00F17A6A" w:rsidRDefault="00784A57" w:rsidP="00F17A6A">
      <w:pPr>
        <w:spacing w:line="360" w:lineRule="auto"/>
        <w:rPr>
          <w:rFonts w:ascii="Times New Roman" w:hAnsi="Times New Roman" w:cs="Times New Roman"/>
        </w:rPr>
      </w:pPr>
      <w:r>
        <w:rPr>
          <w:rFonts w:ascii="Times New Roman" w:hAnsi="Times New Roman" w:cs="Times New Roman"/>
        </w:rPr>
        <w:t xml:space="preserve">Results Parameters : </w:t>
      </w:r>
    </w:p>
    <w:p w14:paraId="7EFB1418" w14:textId="77777777" w:rsidR="00784A57" w:rsidRPr="00784A57" w:rsidRDefault="00784A57" w:rsidP="00784A57">
      <w:pPr>
        <w:spacing w:line="360" w:lineRule="auto"/>
        <w:rPr>
          <w:rFonts w:ascii="Times New Roman" w:hAnsi="Times New Roman" w:cs="Times New Roman"/>
          <w:lang w:val="en-GB"/>
        </w:rPr>
      </w:pPr>
      <w:r w:rsidRPr="00784A57">
        <w:rPr>
          <w:rFonts w:ascii="Times New Roman" w:hAnsi="Times New Roman" w:cs="Times New Roman"/>
          <w:lang w:val="en-GB"/>
        </w:rPr>
        <w:t>Columns:</w:t>
      </w:r>
    </w:p>
    <w:p w14:paraId="013EEBC3"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Model</w:t>
      </w:r>
      <w:r w:rsidRPr="00784A57">
        <w:rPr>
          <w:rFonts w:ascii="Times New Roman" w:hAnsi="Times New Roman" w:cs="Times New Roman"/>
          <w:lang w:val="en-GB"/>
        </w:rPr>
        <w:t>: The name of the machine learning model.</w:t>
      </w:r>
    </w:p>
    <w:p w14:paraId="65E741DF"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MSE</w:t>
      </w:r>
      <w:r w:rsidRPr="00784A57">
        <w:rPr>
          <w:rFonts w:ascii="Times New Roman" w:hAnsi="Times New Roman" w:cs="Times New Roman"/>
          <w:lang w:val="en-GB"/>
        </w:rPr>
        <w:t>: Mean Squared Error on the training dataset. This metric tells us how well the model fits the training data. Lower is better.</w:t>
      </w:r>
    </w:p>
    <w:p w14:paraId="73D70464"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MSE</w:t>
      </w:r>
      <w:r w:rsidRPr="00784A57">
        <w:rPr>
          <w:rFonts w:ascii="Times New Roman" w:hAnsi="Times New Roman" w:cs="Times New Roman"/>
          <w:lang w:val="en-GB"/>
        </w:rPr>
        <w:t>: Mean Squared Error on the testing/validation dataset. This tells us how well the model generalizes to new, unseen data. Lower is better.</w:t>
      </w:r>
    </w:p>
    <w:p w14:paraId="1AD069B7" w14:textId="2E8F8B1B"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training data. It indicates the proportion of the variance in the dependent variable that is predictable from the independent variables. Closer to 1 is better.</w:t>
      </w:r>
    </w:p>
    <w:p w14:paraId="48744ED9" w14:textId="3893E580"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testing data. Closer to 1 is better.</w:t>
      </w:r>
    </w:p>
    <w:p w14:paraId="7D4AF8B2" w14:textId="4033C7DD" w:rsidR="00784A57" w:rsidRDefault="00784A57" w:rsidP="00F17A6A">
      <w:pPr>
        <w:spacing w:line="360" w:lineRule="auto"/>
        <w:rPr>
          <w:rFonts w:ascii="Times New Roman" w:hAnsi="Times New Roman" w:cs="Times New Roman"/>
        </w:rPr>
      </w:pPr>
    </w:p>
    <w:p w14:paraId="55899F95" w14:textId="77777777" w:rsidR="00F17A6A" w:rsidRPr="00F17A6A" w:rsidRDefault="00F17A6A" w:rsidP="00F17A6A">
      <w:pPr>
        <w:spacing w:line="360" w:lineRule="auto"/>
        <w:rPr>
          <w:rFonts w:ascii="Times New Roman" w:hAnsi="Times New Roman" w:cs="Times New Roman"/>
        </w:rPr>
      </w:pPr>
    </w:p>
    <w:p w14:paraId="1BBC0D7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4.8 Conclusion</w:t>
      </w:r>
    </w:p>
    <w:p w14:paraId="185C7AA0" w14:textId="77777777" w:rsidR="00F17A6A" w:rsidRPr="00F17A6A" w:rsidRDefault="00F17A6A" w:rsidP="00F17A6A">
      <w:pPr>
        <w:spacing w:line="360" w:lineRule="auto"/>
        <w:rPr>
          <w:rFonts w:ascii="Times New Roman" w:hAnsi="Times New Roman" w:cs="Times New Roman"/>
        </w:rPr>
      </w:pPr>
    </w:p>
    <w:p w14:paraId="3B4B5007" w14:textId="2ED9060C" w:rsidR="00700E95"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This chapter offered a comprehensive view of the steps undertaken to implement machine learning methodologies aimed at enhancing beverage production efficiency. Subsequent chapters will discuss the results, insights, and recommendations derived from these models.</w:t>
      </w:r>
      <w:r w:rsidR="00700E95" w:rsidRPr="00F17A6A">
        <w:rPr>
          <w:rFonts w:ascii="Times New Roman" w:hAnsi="Times New Roman" w:cs="Times New Roman"/>
        </w:rPr>
        <w:t>General</w:t>
      </w:r>
      <w:r w:rsidR="006133EA" w:rsidRPr="00F17A6A">
        <w:rPr>
          <w:rFonts w:ascii="Times New Roman" w:hAnsi="Times New Roman" w:cs="Times New Roman"/>
        </w:rPr>
        <w:t xml:space="preserve"> Method</w:t>
      </w:r>
      <w:r w:rsidR="00700E95" w:rsidRPr="00F17A6A">
        <w:rPr>
          <w:rFonts w:ascii="Times New Roman" w:hAnsi="Times New Roman" w:cs="Times New Roman"/>
        </w:rPr>
        <w:t xml:space="preserve"> outline:</w:t>
      </w:r>
    </w:p>
    <w:p w14:paraId="5349E9A5" w14:textId="77777777" w:rsidR="00700E95" w:rsidRPr="00F17A6A" w:rsidRDefault="00700E95" w:rsidP="00F17A6A">
      <w:pPr>
        <w:spacing w:line="360" w:lineRule="auto"/>
        <w:rPr>
          <w:rFonts w:ascii="Times New Roman" w:hAnsi="Times New Roman" w:cs="Times New Roman"/>
        </w:rPr>
      </w:pPr>
    </w:p>
    <w:p w14:paraId="55953542" w14:textId="01B7B1D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Feature Engineering: Decide which features (columns) are relevant for predicting 'Downtime' and create any additional derived features that could be useful.</w:t>
      </w:r>
    </w:p>
    <w:p w14:paraId="58290868" w14:textId="77777777" w:rsidR="00700E95" w:rsidRPr="00F17A6A" w:rsidRDefault="00700E95" w:rsidP="00F17A6A">
      <w:pPr>
        <w:spacing w:line="360" w:lineRule="auto"/>
        <w:rPr>
          <w:rFonts w:ascii="Times New Roman" w:hAnsi="Times New Roman" w:cs="Times New Roman"/>
        </w:rPr>
      </w:pPr>
    </w:p>
    <w:p w14:paraId="3934590B" w14:textId="7FEBA7AC"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Data Preprocessing: If your features include categorical variables like 'TankName' and 'Material', you'll need to convert them into numerical representations using techniques like one-hot encoding.</w:t>
      </w:r>
    </w:p>
    <w:p w14:paraId="2848DDFA" w14:textId="77777777" w:rsidR="00700E95" w:rsidRPr="00F17A6A" w:rsidRDefault="00700E95" w:rsidP="00F17A6A">
      <w:pPr>
        <w:spacing w:line="360" w:lineRule="auto"/>
        <w:rPr>
          <w:rFonts w:ascii="Times New Roman" w:hAnsi="Times New Roman" w:cs="Times New Roman"/>
        </w:rPr>
      </w:pPr>
    </w:p>
    <w:p w14:paraId="0E7897A4" w14:textId="792DB44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Train-Test Split: Split your data into a training set and a testing set to evaluate your machine learning model's performance.</w:t>
      </w:r>
    </w:p>
    <w:p w14:paraId="435E1D8F" w14:textId="77777777" w:rsidR="00700E95" w:rsidRPr="00F17A6A" w:rsidRDefault="00700E95" w:rsidP="00F17A6A">
      <w:pPr>
        <w:spacing w:line="360" w:lineRule="auto"/>
        <w:rPr>
          <w:rFonts w:ascii="Times New Roman" w:hAnsi="Times New Roman" w:cs="Times New Roman"/>
        </w:rPr>
      </w:pPr>
    </w:p>
    <w:p w14:paraId="0CA0CC85" w14:textId="66FFFA6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Select a Model: Choose a suitable machine learning algorithm for regression tasks. Linear regression is a common choice for predicting continuous values like 'Downtime', but you can explore other algorithms as well.</w:t>
      </w:r>
    </w:p>
    <w:p w14:paraId="0FD2CE6E" w14:textId="77777777" w:rsidR="00700E95" w:rsidRPr="00F17A6A" w:rsidRDefault="00700E95" w:rsidP="00F17A6A">
      <w:pPr>
        <w:spacing w:line="360" w:lineRule="auto"/>
        <w:rPr>
          <w:rFonts w:ascii="Times New Roman" w:hAnsi="Times New Roman" w:cs="Times New Roman"/>
        </w:rPr>
      </w:pPr>
    </w:p>
    <w:p w14:paraId="254609B6" w14:textId="1D6BAF17"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 the Model: Fit the chosen algorithm to your training data.</w:t>
      </w:r>
    </w:p>
    <w:p w14:paraId="0AEF43FE" w14:textId="77777777" w:rsidR="00700E95" w:rsidRPr="00F17A6A" w:rsidRDefault="00700E95" w:rsidP="00F17A6A">
      <w:pPr>
        <w:spacing w:line="360" w:lineRule="auto"/>
        <w:rPr>
          <w:rFonts w:ascii="Times New Roman" w:hAnsi="Times New Roman" w:cs="Times New Roman"/>
        </w:rPr>
      </w:pPr>
    </w:p>
    <w:p w14:paraId="18101595" w14:textId="4283228A"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Evaluate the Model: Use your testing data to evaluate how well your model predicts 'Downtime'. Common evaluation metrics for regression include Mean Absolute Error (MAE), Mean Squared Error (MSE), and R-squared.</w:t>
      </w:r>
    </w:p>
    <w:p w14:paraId="3C18B259" w14:textId="77777777" w:rsidR="00700E95" w:rsidRPr="00F17A6A" w:rsidRDefault="00700E95" w:rsidP="00F17A6A">
      <w:pPr>
        <w:spacing w:line="360" w:lineRule="auto"/>
        <w:rPr>
          <w:rFonts w:ascii="Times New Roman" w:hAnsi="Times New Roman" w:cs="Times New Roman"/>
        </w:rPr>
      </w:pPr>
    </w:p>
    <w:p w14:paraId="1A7EC32C" w14:textId="5714AB4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Fine-Tuning: You can fine-tune your model's hyperparameters to improve its performance.</w:t>
      </w:r>
    </w:p>
    <w:p w14:paraId="0C12235D" w14:textId="77777777" w:rsidR="00700E95" w:rsidRPr="00F17A6A" w:rsidRDefault="00700E95" w:rsidP="00F17A6A">
      <w:pPr>
        <w:spacing w:line="360" w:lineRule="auto"/>
        <w:rPr>
          <w:rFonts w:ascii="Times New Roman" w:hAnsi="Times New Roman" w:cs="Times New Roman"/>
        </w:rPr>
      </w:pPr>
    </w:p>
    <w:p w14:paraId="2EE358FD" w14:textId="7C09A8E8"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lastRenderedPageBreak/>
        <w:t>Prediction: Once your model is trained and evaluated, you can use it to make predictions on new data.</w:t>
      </w:r>
    </w:p>
    <w:p w14:paraId="62D9B035" w14:textId="77777777" w:rsidR="00700E95" w:rsidRPr="00F17A6A" w:rsidRDefault="00700E95" w:rsidP="00F17A6A">
      <w:pPr>
        <w:spacing w:line="360" w:lineRule="auto"/>
        <w:rPr>
          <w:rFonts w:ascii="Times New Roman" w:hAnsi="Times New Roman" w:cs="Times New Roman"/>
        </w:rPr>
      </w:pPr>
    </w:p>
    <w:p w14:paraId="608F0C22"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Tank_1: Encoded tank categories.</w:t>
      </w:r>
    </w:p>
    <w:p w14:paraId="6AD14D4A"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BATCHID: Batch ID for each entry.</w:t>
      </w:r>
    </w:p>
    <w:p w14:paraId="7A8F0105"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Material: Material ID for each entry.</w:t>
      </w:r>
    </w:p>
    <w:p w14:paraId="5B2727CF"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Phase_duration: Duration of the production phase.</w:t>
      </w:r>
    </w:p>
    <w:p w14:paraId="082F07F2"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Phase_overrun: Phase overrun value.</w:t>
      </w:r>
    </w:p>
    <w:p w14:paraId="0F5076EE"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Phase_start_delay: Delay in starting the production phase.</w:t>
      </w:r>
    </w:p>
    <w:p w14:paraId="1CEF3BCA"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Flowrate_KGMIN: Flow rate of ingredients.</w:t>
      </w:r>
    </w:p>
    <w:p w14:paraId="20D5781F"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Target_Phase_duration: Target duration of the production phase.</w:t>
      </w:r>
    </w:p>
    <w:p w14:paraId="7017BD73" w14:textId="386DF888"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Target_Flowrate: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B017" w14:textId="77777777" w:rsidR="005F15CE" w:rsidRDefault="005F15CE" w:rsidP="00101B64">
      <w:pPr>
        <w:spacing w:after="0" w:line="240" w:lineRule="auto"/>
      </w:pPr>
      <w:r>
        <w:separator/>
      </w:r>
    </w:p>
  </w:endnote>
  <w:endnote w:type="continuationSeparator" w:id="0">
    <w:p w14:paraId="76AD675C" w14:textId="77777777" w:rsidR="005F15CE" w:rsidRDefault="005F15CE"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325E" w14:textId="77777777" w:rsidR="005F15CE" w:rsidRDefault="005F15CE" w:rsidP="00101B64">
      <w:pPr>
        <w:spacing w:after="0" w:line="240" w:lineRule="auto"/>
      </w:pPr>
      <w:r>
        <w:separator/>
      </w:r>
    </w:p>
  </w:footnote>
  <w:footnote w:type="continuationSeparator" w:id="0">
    <w:p w14:paraId="656F49DB" w14:textId="77777777" w:rsidR="005F15CE" w:rsidRDefault="005F15CE"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057"/>
    <w:multiLevelType w:val="multilevel"/>
    <w:tmpl w:val="BC6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D1058AE"/>
    <w:multiLevelType w:val="hybridMultilevel"/>
    <w:tmpl w:val="BA62E87E"/>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6B6B30"/>
    <w:multiLevelType w:val="hybridMultilevel"/>
    <w:tmpl w:val="C674EED8"/>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D725A"/>
    <w:multiLevelType w:val="hybridMultilevel"/>
    <w:tmpl w:val="526C5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96E0B"/>
    <w:multiLevelType w:val="hybridMultilevel"/>
    <w:tmpl w:val="F70C1266"/>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3"/>
  </w:num>
  <w:num w:numId="2" w16cid:durableId="1413819087">
    <w:abstractNumId w:val="6"/>
  </w:num>
  <w:num w:numId="3" w16cid:durableId="1030835025">
    <w:abstractNumId w:val="12"/>
  </w:num>
  <w:num w:numId="4" w16cid:durableId="791246518">
    <w:abstractNumId w:val="11"/>
  </w:num>
  <w:num w:numId="5" w16cid:durableId="2630206">
    <w:abstractNumId w:val="4"/>
  </w:num>
  <w:num w:numId="6" w16cid:durableId="1847865122">
    <w:abstractNumId w:val="2"/>
  </w:num>
  <w:num w:numId="7" w16cid:durableId="1592470192">
    <w:abstractNumId w:val="5"/>
  </w:num>
  <w:num w:numId="8" w16cid:durableId="2087260975">
    <w:abstractNumId w:val="15"/>
  </w:num>
  <w:num w:numId="9" w16cid:durableId="407338788">
    <w:abstractNumId w:val="10"/>
  </w:num>
  <w:num w:numId="10" w16cid:durableId="1953320992">
    <w:abstractNumId w:val="1"/>
  </w:num>
  <w:num w:numId="11" w16cid:durableId="1553078444">
    <w:abstractNumId w:val="8"/>
  </w:num>
  <w:num w:numId="12" w16cid:durableId="420176995">
    <w:abstractNumId w:val="13"/>
  </w:num>
  <w:num w:numId="13" w16cid:durableId="592591994">
    <w:abstractNumId w:val="7"/>
  </w:num>
  <w:num w:numId="14" w16cid:durableId="1747876594">
    <w:abstractNumId w:val="14"/>
  </w:num>
  <w:num w:numId="15" w16cid:durableId="1579510008">
    <w:abstractNumId w:val="9"/>
  </w:num>
  <w:num w:numId="16" w16cid:durableId="1612784068">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08BE"/>
    <w:rsid w:val="000E2634"/>
    <w:rsid w:val="000E267C"/>
    <w:rsid w:val="000E4971"/>
    <w:rsid w:val="000E4DA2"/>
    <w:rsid w:val="000E51FE"/>
    <w:rsid w:val="000E559F"/>
    <w:rsid w:val="000E6B17"/>
    <w:rsid w:val="000E6C84"/>
    <w:rsid w:val="000F01A6"/>
    <w:rsid w:val="000F359B"/>
    <w:rsid w:val="000F46C1"/>
    <w:rsid w:val="000F5A2B"/>
    <w:rsid w:val="000F62F9"/>
    <w:rsid w:val="000F7DCA"/>
    <w:rsid w:val="00101887"/>
    <w:rsid w:val="00101B64"/>
    <w:rsid w:val="001038C0"/>
    <w:rsid w:val="00105FCD"/>
    <w:rsid w:val="0010669E"/>
    <w:rsid w:val="001107E4"/>
    <w:rsid w:val="001108E3"/>
    <w:rsid w:val="0011128E"/>
    <w:rsid w:val="001113F8"/>
    <w:rsid w:val="001116C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0A5A"/>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07DD"/>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06DC"/>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6B77"/>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31B3"/>
    <w:rsid w:val="002F58D7"/>
    <w:rsid w:val="002F5DBD"/>
    <w:rsid w:val="002F6959"/>
    <w:rsid w:val="002F7D57"/>
    <w:rsid w:val="003000AB"/>
    <w:rsid w:val="00300C76"/>
    <w:rsid w:val="00306991"/>
    <w:rsid w:val="003121BE"/>
    <w:rsid w:val="00312302"/>
    <w:rsid w:val="00316892"/>
    <w:rsid w:val="003169D2"/>
    <w:rsid w:val="003179EA"/>
    <w:rsid w:val="00321A1B"/>
    <w:rsid w:val="00322151"/>
    <w:rsid w:val="00322D84"/>
    <w:rsid w:val="003245AA"/>
    <w:rsid w:val="0032473E"/>
    <w:rsid w:val="003249ED"/>
    <w:rsid w:val="00325DB6"/>
    <w:rsid w:val="00330547"/>
    <w:rsid w:val="00330BE3"/>
    <w:rsid w:val="00332358"/>
    <w:rsid w:val="00335E48"/>
    <w:rsid w:val="00336231"/>
    <w:rsid w:val="00336B23"/>
    <w:rsid w:val="00336DB9"/>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296F"/>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5CE"/>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43A8"/>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D78E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7EC"/>
    <w:rsid w:val="00776EED"/>
    <w:rsid w:val="00777A5C"/>
    <w:rsid w:val="00780F41"/>
    <w:rsid w:val="00780FF0"/>
    <w:rsid w:val="0078355C"/>
    <w:rsid w:val="007843CF"/>
    <w:rsid w:val="00784A57"/>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35A"/>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190B"/>
    <w:rsid w:val="0080214D"/>
    <w:rsid w:val="008044D9"/>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692"/>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09B8"/>
    <w:rsid w:val="0094102B"/>
    <w:rsid w:val="00941E52"/>
    <w:rsid w:val="009428CE"/>
    <w:rsid w:val="00944055"/>
    <w:rsid w:val="00946595"/>
    <w:rsid w:val="0094671A"/>
    <w:rsid w:val="00946BEF"/>
    <w:rsid w:val="009500C8"/>
    <w:rsid w:val="00950AD7"/>
    <w:rsid w:val="00952711"/>
    <w:rsid w:val="0095570B"/>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19C"/>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08F1"/>
    <w:rsid w:val="00AA18A2"/>
    <w:rsid w:val="00AA328B"/>
    <w:rsid w:val="00AA432E"/>
    <w:rsid w:val="00AA469D"/>
    <w:rsid w:val="00AA587A"/>
    <w:rsid w:val="00AA5D11"/>
    <w:rsid w:val="00AA70BB"/>
    <w:rsid w:val="00AA7AF9"/>
    <w:rsid w:val="00AB054F"/>
    <w:rsid w:val="00AB1199"/>
    <w:rsid w:val="00AB35F6"/>
    <w:rsid w:val="00AB3D6B"/>
    <w:rsid w:val="00AB4111"/>
    <w:rsid w:val="00AC03D9"/>
    <w:rsid w:val="00AC3206"/>
    <w:rsid w:val="00AC3FEC"/>
    <w:rsid w:val="00AC4AFF"/>
    <w:rsid w:val="00AC624A"/>
    <w:rsid w:val="00AC761A"/>
    <w:rsid w:val="00AC7CE1"/>
    <w:rsid w:val="00AD095B"/>
    <w:rsid w:val="00AD115B"/>
    <w:rsid w:val="00AD2C99"/>
    <w:rsid w:val="00AD2E16"/>
    <w:rsid w:val="00AD37C9"/>
    <w:rsid w:val="00AD4812"/>
    <w:rsid w:val="00AD74C5"/>
    <w:rsid w:val="00AE13B0"/>
    <w:rsid w:val="00AE20F3"/>
    <w:rsid w:val="00AE217B"/>
    <w:rsid w:val="00AE22A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1CB"/>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5927"/>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19"/>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58AF"/>
    <w:rsid w:val="00D46260"/>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A6A"/>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1E00"/>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77C12"/>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A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9403294">
      <w:bodyDiv w:val="1"/>
      <w:marLeft w:val="0"/>
      <w:marRight w:val="0"/>
      <w:marTop w:val="0"/>
      <w:marBottom w:val="0"/>
      <w:divBdr>
        <w:top w:val="none" w:sz="0" w:space="0" w:color="auto"/>
        <w:left w:val="none" w:sz="0" w:space="0" w:color="auto"/>
        <w:bottom w:val="none" w:sz="0" w:space="0" w:color="auto"/>
        <w:right w:val="none" w:sz="0" w:space="0" w:color="auto"/>
      </w:divBdr>
    </w:div>
    <w:div w:id="327055489">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795828851">
      <w:bodyDiv w:val="1"/>
      <w:marLeft w:val="0"/>
      <w:marRight w:val="0"/>
      <w:marTop w:val="0"/>
      <w:marBottom w:val="0"/>
      <w:divBdr>
        <w:top w:val="none" w:sz="0" w:space="0" w:color="auto"/>
        <w:left w:val="none" w:sz="0" w:space="0" w:color="auto"/>
        <w:bottom w:val="none" w:sz="0" w:space="0" w:color="auto"/>
        <w:right w:val="none" w:sz="0" w:space="0" w:color="auto"/>
      </w:divBdr>
    </w:div>
    <w:div w:id="959992675">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978656023">
      <w:bodyDiv w:val="1"/>
      <w:marLeft w:val="0"/>
      <w:marRight w:val="0"/>
      <w:marTop w:val="0"/>
      <w:marBottom w:val="0"/>
      <w:divBdr>
        <w:top w:val="none" w:sz="0" w:space="0" w:color="auto"/>
        <w:left w:val="none" w:sz="0" w:space="0" w:color="auto"/>
        <w:bottom w:val="none" w:sz="0" w:space="0" w:color="auto"/>
        <w:right w:val="none" w:sz="0" w:space="0" w:color="auto"/>
      </w:divBdr>
    </w:div>
    <w:div w:id="1144394261">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255632433">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397629440">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 w:id="21434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11543</TotalTime>
  <Pages>34</Pages>
  <Words>9823</Words>
  <Characters>55997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92</cp:revision>
  <dcterms:created xsi:type="dcterms:W3CDTF">2023-08-19T14:05:00Z</dcterms:created>
  <dcterms:modified xsi:type="dcterms:W3CDTF">2023-08-27T16:34:00Z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