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Test di fine settimana –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7.0" w:type="dxa"/>
        <w:jc w:val="left"/>
        <w:tblInd w:w="0.0" w:type="dxa"/>
        <w:tblLayout w:type="fixed"/>
        <w:tblLook w:val="0000"/>
      </w:tblPr>
      <w:tblGrid>
        <w:gridCol w:w="919"/>
        <w:gridCol w:w="3047"/>
        <w:gridCol w:w="1115"/>
        <w:gridCol w:w="3226"/>
        <w:tblGridChange w:id="0">
          <w:tblGrid>
            <w:gridCol w:w="919"/>
            <w:gridCol w:w="3047"/>
            <w:gridCol w:w="1115"/>
            <w:gridCol w:w="3226"/>
          </w:tblGrid>
        </w:tblGridChange>
      </w:tblGrid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Michela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Cognome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16/07/2021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Leggete attentamente ogni domanda e argomentare quanto più possibile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fornendo anche degli esempi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ATTENZIONE: Le domande a risposta multipla possono contenere più risposte corrette.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999999" w:space="1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Spiegare brevemente la differenza tra i comandi SELECT, INSERT, UPDATE E DELETE e fare un esempio per ognuno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 il Comando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è possibile visualizzare e recuperare tutti i dati inseriti.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è possibile invece inserire i dati in una tabella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aggiorna i dati che sono stati precedente inseriti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Mentre con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 dati vengono cancellati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ESEMPI. Ho una tabella che contiene i dati riguardanti dei Gelati venduti in una gelateria</w:t>
      </w:r>
    </w:p>
    <w:p w:rsidR="00000000" w:rsidDel="00000000" w:rsidP="00000000" w:rsidRDefault="00000000" w:rsidRPr="00000000" w14:paraId="00000019">
      <w:pPr>
        <w:spacing w:line="259" w:lineRule="auto"/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gelato </w:t>
      </w:r>
    </w:p>
    <w:p w:rsidR="00000000" w:rsidDel="00000000" w:rsidP="00000000" w:rsidRDefault="00000000" w:rsidRPr="00000000" w14:paraId="0000001A">
      <w:pPr>
        <w:spacing w:line="259" w:lineRule="auto"/>
        <w:ind w:left="144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(in questo modo sto visualizzando TUTTI i dati senza alcuna  distinzione</w:t>
      </w:r>
    </w:p>
    <w:p w:rsidR="00000000" w:rsidDel="00000000" w:rsidP="00000000" w:rsidRDefault="00000000" w:rsidRPr="00000000" w14:paraId="0000001B">
      <w:pPr>
        <w:spacing w:line="259" w:lineRule="auto"/>
        <w:ind w:left="144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 avessi voluto visualizzare solo nome e prezzo al posto di * avrei potuto mettere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nomeGelato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prezzoGelato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separati da una virgola)</w:t>
        <w:br w:type="textWrapping"/>
      </w:r>
    </w:p>
    <w:p w:rsidR="00000000" w:rsidDel="00000000" w:rsidP="00000000" w:rsidRDefault="00000000" w:rsidRPr="00000000" w14:paraId="0000001C">
      <w:pPr>
        <w:spacing w:line="259" w:lineRule="auto"/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INSERT INTO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gelato (nomeGelato, marcaGelato, prezzoGelato)</w:t>
      </w:r>
    </w:p>
    <w:p w:rsidR="00000000" w:rsidDel="00000000" w:rsidP="00000000" w:rsidRDefault="00000000" w:rsidRPr="00000000" w14:paraId="0000001D">
      <w:pPr>
        <w:spacing w:line="259" w:lineRule="auto"/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(‘Cornetto’,4, 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  <w:t xml:space="preserve">(in questo caso sto inserendo nelle colonne nomeGelato, marcaGelato e prezzoGelato - contenute nella tabella gelato - dei nuovi dati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 il 4 su marcaGelato sto dando una FOREIGN KEY che si riferisce all’ID della marca)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gelato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prezzoGelato = 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prezzoGelato &gt; 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  <w:t xml:space="preserve">(aggiornamento dei prezzi dei gelati. Aggiorna TUTTI i prezzi superiori a 5€ (ladri) abbassandoli a 2€.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Senza il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avrei modificato tutti i prezzi, sempre utilizzando questo esempio)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DELETE FROM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gelato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  <w:t xml:space="preserve">(in questo modo sto cancellando TUTTI i file contenuti su gelato, perché sto omettendo la condizione di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Disegnare un esempio di tabelle con relazione 1:N e un esempio di relazione N:N e spiegare quali sono le differenze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Abbiamo sempre la nostra Gelateria con le tabelle Gelato, Marca, Negozio.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 Gelato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appartiene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UNA SOLA Marca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UNA Marca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ha ovviamente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PIU’ Gelati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Questo è un caso di relazione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1:N.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Durante la distribuzione in Negozio è possibile che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PIU’ Negozi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vendano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PIU’ Marche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 viceversa. Questa dovrebbe essere una relazione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N:N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che si semplifica con l’utilizzo di una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Bridge Table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che contiene gli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delle Marche e dei Negozi.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Spiegare la differenza tra una PRIMARY KEY e una FOREIGN KEY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è il dato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UNIVOCO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 una tabella. Non può avere doppioni e serve a distinguere un determinato dagli altri.</w:t>
        <w:br w:type="textWrapping"/>
        <w:tab/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funziona allo stesso modo ma è una chiave ‘estranea’ appartenente ad un’altra tabella.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Tornando alla Gelateria, nella tabella Gelato possiamo avere come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PK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‘CodiceGelato’ e come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FK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‘marcaGelato’ che proviene dalla tabella Marca.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Quando si utilizza l’istruzione “GROUP BY”? Fare un esempio pratico comprensivo di query SQL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vengono raggruppati i dati per una determinata condizione. Se ad esempio volessi raggruppare i gelati per la Marca scriverei: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nomeGelato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gelato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marcaGelato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Cos’è un Constraint? Fornire 2 esempi di uso in SQL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sono letteralmente dei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VINCOLI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 servono per determinare le regole all’interno di una tabella.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Ad esempio quando stiamo creando una tabella si può definire la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NULLABILITA’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 dati - sempre tra i gelati il CodiceGelato NON può essere NULL in quanto PK, ma se andiamo in un’ipotetica colonna Allergeni (?!) potrebbe non contenere alcun dato.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Un altro vincolo può essere il CHECK dove viene settato un una sorta di controllo. Ad esempio scrivendo: </w:t>
        <w:tab/>
        <w:tab/>
        <w:t xml:space="preserve">prezzoGelato int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(prezzoGelato &gt;5)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Non potrei inserire prezzi maggiori di 5€.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Cos’è una Stored Procedure? Quali sono i casi in cui conviene ricorrere ad essa?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Sono codici che possono essere riutilizzati più volte, come ad esempio la creazione di una tabella o l’inserimento dei dati in essa contenuta.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Esercitazione pratica</w:t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vuole realizzare un sistema informativo per automatizzare la gestione di un negozio di dischi.</w:t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 entità coinvolte (con i relativi attributi) sono:</w:t>
      </w:r>
    </w:p>
    <w:p w:rsidR="00000000" w:rsidDel="00000000" w:rsidP="00000000" w:rsidRDefault="00000000" w:rsidRPr="00000000" w14:paraId="0000004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Album: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Titolo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Anno di uscita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Casa discografica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Supporto di distribuzione</w:t>
      </w:r>
    </w:p>
    <w:p w:rsidR="00000000" w:rsidDel="00000000" w:rsidP="00000000" w:rsidRDefault="00000000" w:rsidRPr="00000000" w14:paraId="0000004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Brano: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Ttitolo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Durata (espressa in secondi)</w:t>
      </w:r>
    </w:p>
    <w:p w:rsidR="00000000" w:rsidDel="00000000" w:rsidP="00000000" w:rsidRDefault="00000000" w:rsidRPr="00000000" w14:paraId="0000005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Band: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NumeroComponenti</w:t>
      </w:r>
    </w:p>
    <w:p w:rsidR="00000000" w:rsidDel="00000000" w:rsidP="00000000" w:rsidRDefault="00000000" w:rsidRPr="00000000" w14:paraId="0000005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È possibile che uno stesso brano faccia parte di più di un album (ad es. le raccolte contengono brani appartenenti, in genere, ad album già pubblicati).</w:t>
      </w:r>
    </w:p>
    <w:p w:rsidR="00000000" w:rsidDel="00000000" w:rsidP="00000000" w:rsidRDefault="00000000" w:rsidRPr="00000000" w14:paraId="0000005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Individuare la soluzione più adatta a livello di tabelle e creare tutte le relazioni necessarie.</w:t>
      </w:r>
    </w:p>
    <w:p w:rsidR="00000000" w:rsidDel="00000000" w:rsidP="00000000" w:rsidRDefault="00000000" w:rsidRPr="00000000" w14:paraId="0000005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Implementare i seguenti vincoli: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Gli id devono essere autoincrementali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album deve essere considerato unico sulla base del titolo, anno di uscita, casa editrice e genere e supporto (se uno stesso album viene memorizzato su, ad esempio, due supporti differenti, i dati relativi a quell’album devono essere registrati separatamente).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genere può essere di queste tipologie: Classico, Jazz, Pop, Rock, Metal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supporto di distribuzione deve essere scelto tra: CD, Vinile, Streaming</w:t>
      </w:r>
    </w:p>
    <w:p w:rsidR="00000000" w:rsidDel="00000000" w:rsidP="00000000" w:rsidRDefault="00000000" w:rsidRPr="00000000" w14:paraId="0000005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Una volta realizzato il modello entità-relazionale realizzare le seguenti query SQL: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Scrivere una query che restituisca i titoli degli album di Franco Battiato;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Selezionare tutti gli album editi dalla casa editrice nell’anno specificato;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Scrivere una query che restituisca tutti i titoli delle canzoni dei U2 appartenenti ad album pubblicati prima del 1990;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Individuare tutti gli album in cui è contenuta la canzone “Imagine”;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Restituire il numero totale di canzoni eseguite dai Pooh;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Contare per ogni album, la somma dei minuti dei brani contenuti</w:t>
      </w:r>
    </w:p>
    <w:p w:rsidR="00000000" w:rsidDel="00000000" w:rsidP="00000000" w:rsidRDefault="00000000" w:rsidRPr="00000000" w14:paraId="0000006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Una delle query (a scelta) deve essere realizzata come Stored Procedure con parametri.</w:t>
      </w:r>
    </w:p>
    <w:p w:rsidR="00000000" w:rsidDel="00000000" w:rsidP="00000000" w:rsidRDefault="00000000" w:rsidRPr="00000000" w14:paraId="0000006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Creare una view che mostri i dati completi dell’album, della band e dei brani contenuti in esso.</w:t>
      </w:r>
    </w:p>
    <w:p w:rsidR="00000000" w:rsidDel="00000000" w:rsidP="00000000" w:rsidRDefault="00000000" w:rsidRPr="00000000" w14:paraId="0000006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Scrivere una funzione utente che calcoli per ogni genere musicale quanti album sono inseriti in catalogo.</w:t>
      </w:r>
    </w:p>
    <w:p w:rsidR="00000000" w:rsidDel="00000000" w:rsidP="00000000" w:rsidRDefault="00000000" w:rsidRPr="00000000" w14:paraId="0000006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Caricare la prova pratica e teorica su Github. Per la parte pratica, caricare gli script SQL necessari a ricreare il modello, le query, la view e la funzione.</w:t>
      </w:r>
    </w:p>
    <w:sectPr>
      <w:pgSz w:h="16839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it-IT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jc w:val="center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312" w:lineRule="auto"/>
    </w:pPr>
    <w:rPr>
      <w:rFonts w:ascii="Century Gothic" w:cs="Century Gothic" w:eastAsia="Times New Roman" w:hAnsi="Century Gothic"/>
      <w:sz w:val="18"/>
      <w:szCs w:val="18"/>
      <w:lang w:eastAsia="zh-CN" w:val="en-GB"/>
    </w:rPr>
  </w:style>
  <w:style w:type="paragraph" w:styleId="Heading1">
    <w:name w:val="heading 1"/>
    <w:basedOn w:val="Normal"/>
    <w:next w:val="Normal"/>
    <w:qFormat w:val="1"/>
    <w:pPr>
      <w:spacing w:after="200"/>
      <w:jc w:val="center"/>
      <w:outlineLvl w:val="0"/>
    </w:pPr>
    <w:rPr>
      <w:rFonts w:cs="Times New Roman" w:eastAsia="SimSun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Istruzioni" w:customStyle="1">
    <w:name w:val="Istruzioni"/>
    <w:basedOn w:val="Normal"/>
    <w:pPr>
      <w:spacing w:before="200" w:line="240" w:lineRule="auto"/>
    </w:pPr>
    <w:rPr>
      <w:i w:val="1"/>
      <w:sz w:val="16"/>
      <w:szCs w:val="16"/>
      <w:lang w:bidi="it-IT" w:eastAsia="it-IT" w:val="it-IT"/>
    </w:rPr>
  </w:style>
  <w:style w:type="paragraph" w:styleId="Domanda" w:customStyle="1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bidi="it-IT" w:eastAsia="it-IT" w:val="it-IT"/>
    </w:rPr>
  </w:style>
  <w:style w:type="paragraph" w:styleId="Regola" w:customStyle="1">
    <w:name w:val="Regola"/>
    <w:basedOn w:val="Normal"/>
    <w:pPr>
      <w:pBdr>
        <w:bottom w:color="999999" w:space="1" w:sz="4" w:val="single"/>
      </w:pBdr>
      <w:spacing w:after="240" w:line="240" w:lineRule="auto"/>
    </w:pPr>
    <w:rPr>
      <w:sz w:val="16"/>
      <w:szCs w:val="16"/>
      <w:lang w:bidi="it-IT" w:eastAsia="it-IT" w:val="it-IT"/>
    </w:rPr>
  </w:style>
  <w:style w:type="paragraph" w:styleId="Informazionisullostudente" w:customStyle="1">
    <w:name w:val="Informazioni sullo studente"/>
    <w:basedOn w:val="Normal"/>
    <w:pPr>
      <w:spacing w:line="240" w:lineRule="auto"/>
    </w:pPr>
    <w:rPr>
      <w:lang w:bidi="it-IT" w:eastAsia="it-IT" w:val="it-IT"/>
    </w:rPr>
  </w:style>
  <w:style w:type="table" w:styleId="Tabellanormale1" w:customStyle="1">
    <w:name w:val="Tabella normale1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nswers" w:customStyle="1">
    <w:name w:val="Answers"/>
    <w:pPr>
      <w:numPr>
        <w:numId w:val="15"/>
      </w:numPr>
    </w:pPr>
  </w:style>
  <w:style w:type="paragraph" w:styleId="DocumentMap">
    <w:name w:val="Document Map"/>
    <w:basedOn w:val="Normal"/>
    <w:semiHidden w:val="1"/>
    <w:rsid w:val="00547F36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2F2AF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2F2AFA"/>
    <w:rPr>
      <w:rFonts w:ascii="Century Gothic" w:cs="Century Gothic" w:eastAsia="Times New Roman" w:hAnsi="Century Gothic"/>
      <w:sz w:val="18"/>
      <w:szCs w:val="18"/>
      <w:lang w:eastAsia="zh-CN" w:val="en-GB"/>
    </w:rPr>
  </w:style>
  <w:style w:type="paragraph" w:styleId="ListParagraph">
    <w:name w:val="List Paragraph"/>
    <w:basedOn w:val="Normal"/>
    <w:uiPriority w:val="34"/>
    <w:qFormat w:val="1"/>
    <w:rsid w:val="002F2AFA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r3p8LFBXAwoyz50gWzzei2WWGg==">AMUW2mU4hPnFety+QYbBrk7EgrCBON1K22TS8Fko1XjGG4YdP40OYFHtlfGwbXkO2SmfBFhd/0SSBfSjZOH+rGfO2gJlT9kEA8LpBRNvkDwOG9y5dfxjE3c=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2021-02-26T08:04:00Z</dcterms:created>
  <dc:creator>Rodolfo Bossio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7964600.0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