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1193963</wp:posOffset>
            </wp:positionH>
            <wp:positionV relativeFrom="paragraph">
              <wp:posOffset>142875</wp:posOffset>
            </wp:positionV>
            <wp:extent cx="3338513" cy="754402"/>
            <wp:effectExtent b="0" l="0" r="0" t="0"/>
            <wp:wrapNone/>
            <wp:docPr id="37"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3338513" cy="754402"/>
                    </a:xfrm>
                    <a:prstGeom prst="rect"/>
                    <a:ln/>
                  </pic:spPr>
                </pic:pic>
              </a:graphicData>
            </a:graphic>
          </wp:anchor>
        </w:drawing>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Instituto Tecnológico de Costa Rica </w:t>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Escuela de Administración de Tecnologías de Información </w:t>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TI2402 - Algoritmos y Estructuras de Datos</w:t>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Proyecto Programado 2</w:t>
      </w:r>
    </w:p>
    <w:p w:rsidR="00000000" w:rsidDel="00000000" w:rsidP="00000000" w:rsidRDefault="00000000" w:rsidRPr="00000000" w14:paraId="0000000B">
      <w:pPr>
        <w:ind w:left="0" w:firstLine="0"/>
        <w:jc w:val="left"/>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Integrantes: </w:t>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Jimena Araya Sing 2025091383 </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Nicolle Deziree Rodríguez Lobo 2025081321 </w:t>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Camila Sandí López 2025074897 </w:t>
      </w:r>
    </w:p>
    <w:p w:rsidR="00000000" w:rsidDel="00000000" w:rsidP="00000000" w:rsidRDefault="00000000" w:rsidRPr="00000000" w14:paraId="00000010">
      <w:pPr>
        <w:ind w:left="0" w:firstLine="0"/>
        <w:jc w:val="left"/>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Profesor: </w:t>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Nestor Alejandro Morales Rodriguez </w:t>
      </w:r>
    </w:p>
    <w:p w:rsidR="00000000" w:rsidDel="00000000" w:rsidP="00000000" w:rsidRDefault="00000000" w:rsidRPr="00000000" w14:paraId="00000013">
      <w:pPr>
        <w:ind w:left="0" w:firstLine="0"/>
        <w:jc w:val="left"/>
        <w:rPr>
          <w:sz w:val="28"/>
          <w:szCs w:val="28"/>
        </w:rPr>
      </w:pP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I Semestre 2026</w:t>
      </w:r>
    </w:p>
    <w:p w:rsidR="00000000" w:rsidDel="00000000" w:rsidP="00000000" w:rsidRDefault="00000000" w:rsidRPr="00000000" w14:paraId="00000016">
      <w:pPr>
        <w:pStyle w:val="Heading1"/>
        <w:rPr/>
      </w:pPr>
      <w:bookmarkStart w:colFirst="0" w:colLast="0" w:name="_jedbu9h2qitj"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k8e030d6jkid" w:id="1"/>
      <w:bookmarkEnd w:id="1"/>
      <w:r w:rsidDel="00000000" w:rsidR="00000000" w:rsidRPr="00000000">
        <w:rPr>
          <w:rtl w:val="0"/>
        </w:rPr>
        <w:t xml:space="preserve">Manual de Usuario</w:t>
      </w:r>
      <w:r w:rsidDel="00000000" w:rsidR="00000000" w:rsidRPr="00000000">
        <w:rPr>
          <w:rtl w:val="0"/>
        </w:rPr>
      </w:r>
    </w:p>
    <w:p w:rsidR="00000000" w:rsidDel="00000000" w:rsidP="00000000" w:rsidRDefault="00000000" w:rsidRPr="00000000" w14:paraId="00000018">
      <w:pPr>
        <w:pStyle w:val="Heading2"/>
        <w:rPr>
          <w:b w:val="1"/>
          <w:bCs w:val="1"/>
        </w:rPr>
      </w:pPr>
      <w:bookmarkStart w:colFirst="0" w:colLast="0" w:name="_c4213bfxp5j9" w:id="2"/>
      <w:bookmarkEnd w:id="2"/>
      <w:r w:rsidDel="00000000" w:rsidR="00000000" w:rsidRPr="00000000">
        <w:rPr>
          <w:rtl w:val="0"/>
        </w:rPr>
        <w:t xml:space="preserve">Librerías Utilizadas</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Para este proyecto se utilizaron las siguientes librerías: </w:t>
      </w:r>
    </w:p>
    <w:p w:rsidR="00000000" w:rsidDel="00000000" w:rsidP="00000000" w:rsidRDefault="00000000" w:rsidRPr="00000000" w14:paraId="0000001A">
      <w:pPr>
        <w:numPr>
          <w:ilvl w:val="0"/>
          <w:numId w:val="3"/>
        </w:numPr>
        <w:ind w:left="720" w:hanging="360"/>
        <w:jc w:val="both"/>
        <w:rPr>
          <w:u w:val="none"/>
        </w:rPr>
      </w:pPr>
      <w:r w:rsidDel="00000000" w:rsidR="00000000" w:rsidRPr="00000000">
        <w:rPr>
          <w:rtl w:val="0"/>
        </w:rPr>
        <w:t xml:space="preserve">stdio.h</w:t>
      </w:r>
    </w:p>
    <w:p w:rsidR="00000000" w:rsidDel="00000000" w:rsidP="00000000" w:rsidRDefault="00000000" w:rsidRPr="00000000" w14:paraId="0000001B">
      <w:pPr>
        <w:numPr>
          <w:ilvl w:val="0"/>
          <w:numId w:val="3"/>
        </w:numPr>
        <w:ind w:left="720" w:hanging="360"/>
        <w:jc w:val="both"/>
        <w:rPr>
          <w:u w:val="none"/>
        </w:rPr>
      </w:pPr>
      <w:r w:rsidDel="00000000" w:rsidR="00000000" w:rsidRPr="00000000">
        <w:rPr>
          <w:rtl w:val="0"/>
        </w:rPr>
        <w:t xml:space="preserve">stdlib.h</w:t>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t xml:space="preserve">De manera más específica la utilización de estas librerías se distribuye de la siguiente manera:</w:t>
      </w:r>
      <w:r w:rsidDel="00000000" w:rsidR="00000000" w:rsidRPr="00000000">
        <w:rPr>
          <w:rtl w:val="0"/>
        </w:rPr>
      </w:r>
    </w:p>
    <w:tbl>
      <w:tblPr>
        <w:tblStyle w:val="Table1"/>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655"/>
        <w:tblGridChange w:id="0">
          <w:tblGrid>
            <w:gridCol w:w="2565"/>
            <w:gridCol w:w="2655"/>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stdio.h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stdlib.h</w:t>
            </w:r>
          </w:p>
        </w:tc>
      </w:tr>
      <w:tr>
        <w:trPr>
          <w:cantSplit w:val="0"/>
          <w:trHeight w:val="12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client_bst</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delivery_queue</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files</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main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package_avl</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package_list</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returns_stack</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routes_graph</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ind w:left="0" w:firstLine="0"/>
              <w:jc w:val="center"/>
              <w:rPr/>
            </w:pPr>
            <w:r w:rsidDel="00000000" w:rsidR="00000000" w:rsidRPr="00000000">
              <w:rPr>
                <w:rtl w:val="0"/>
              </w:rPr>
              <w:t xml:space="preserve">client_bst</w:t>
            </w:r>
          </w:p>
          <w:p w:rsidR="00000000" w:rsidDel="00000000" w:rsidP="00000000" w:rsidRDefault="00000000" w:rsidRPr="00000000" w14:paraId="00000028">
            <w:pPr>
              <w:ind w:left="0" w:firstLine="0"/>
              <w:jc w:val="center"/>
              <w:rPr/>
            </w:pPr>
            <w:r w:rsidDel="00000000" w:rsidR="00000000" w:rsidRPr="00000000">
              <w:rPr>
                <w:rtl w:val="0"/>
              </w:rPr>
              <w:t xml:space="preserve">delivery_queue</w:t>
            </w:r>
          </w:p>
          <w:p w:rsidR="00000000" w:rsidDel="00000000" w:rsidP="00000000" w:rsidRDefault="00000000" w:rsidRPr="00000000" w14:paraId="00000029">
            <w:pPr>
              <w:ind w:left="0" w:firstLine="0"/>
              <w:jc w:val="center"/>
              <w:rPr/>
            </w:pPr>
            <w:r w:rsidDel="00000000" w:rsidR="00000000" w:rsidRPr="00000000">
              <w:rPr>
                <w:rtl w:val="0"/>
              </w:rPr>
              <w:t xml:space="preserve">filesmain</w:t>
            </w:r>
          </w:p>
          <w:p w:rsidR="00000000" w:rsidDel="00000000" w:rsidP="00000000" w:rsidRDefault="00000000" w:rsidRPr="00000000" w14:paraId="0000002A">
            <w:pPr>
              <w:ind w:left="0" w:firstLine="0"/>
              <w:jc w:val="center"/>
              <w:rPr/>
            </w:pPr>
            <w:r w:rsidDel="00000000" w:rsidR="00000000" w:rsidRPr="00000000">
              <w:rPr>
                <w:rtl w:val="0"/>
              </w:rPr>
              <w:t xml:space="preserve">main</w:t>
            </w:r>
          </w:p>
          <w:p w:rsidR="00000000" w:rsidDel="00000000" w:rsidP="00000000" w:rsidRDefault="00000000" w:rsidRPr="00000000" w14:paraId="0000002B">
            <w:pPr>
              <w:ind w:left="0" w:firstLine="0"/>
              <w:jc w:val="center"/>
              <w:rPr/>
            </w:pPr>
            <w:r w:rsidDel="00000000" w:rsidR="00000000" w:rsidRPr="00000000">
              <w:rPr>
                <w:rtl w:val="0"/>
              </w:rPr>
              <w:t xml:space="preserve">package_avl</w:t>
            </w:r>
          </w:p>
          <w:p w:rsidR="00000000" w:rsidDel="00000000" w:rsidP="00000000" w:rsidRDefault="00000000" w:rsidRPr="00000000" w14:paraId="0000002C">
            <w:pPr>
              <w:ind w:left="0" w:firstLine="0"/>
              <w:jc w:val="center"/>
              <w:rPr/>
            </w:pPr>
            <w:r w:rsidDel="00000000" w:rsidR="00000000" w:rsidRPr="00000000">
              <w:rPr>
                <w:rtl w:val="0"/>
              </w:rPr>
              <w:t xml:space="preserve">package_list</w:t>
            </w:r>
          </w:p>
          <w:p w:rsidR="00000000" w:rsidDel="00000000" w:rsidP="00000000" w:rsidRDefault="00000000" w:rsidRPr="00000000" w14:paraId="0000002D">
            <w:pPr>
              <w:ind w:left="0" w:firstLine="0"/>
              <w:jc w:val="center"/>
              <w:rPr/>
            </w:pPr>
            <w:r w:rsidDel="00000000" w:rsidR="00000000" w:rsidRPr="00000000">
              <w:rPr>
                <w:rtl w:val="0"/>
              </w:rPr>
              <w:t xml:space="preserve">returns_stack</w:t>
            </w:r>
          </w:p>
          <w:p w:rsidR="00000000" w:rsidDel="00000000" w:rsidP="00000000" w:rsidRDefault="00000000" w:rsidRPr="00000000" w14:paraId="0000002E">
            <w:pPr>
              <w:ind w:left="0" w:firstLine="0"/>
              <w:jc w:val="center"/>
              <w:rPr/>
            </w:pPr>
            <w:r w:rsidDel="00000000" w:rsidR="00000000" w:rsidRPr="00000000">
              <w:rPr>
                <w:rtl w:val="0"/>
              </w:rPr>
              <w:t xml:space="preserve">routes_graph</w:t>
            </w:r>
          </w:p>
        </w:tc>
      </w:tr>
    </w:tbl>
    <w:p w:rsidR="00000000" w:rsidDel="00000000" w:rsidP="00000000" w:rsidRDefault="00000000" w:rsidRPr="00000000" w14:paraId="0000002F">
      <w:pPr>
        <w:pStyle w:val="Heading2"/>
        <w:jc w:val="both"/>
        <w:rPr/>
      </w:pPr>
      <w:bookmarkStart w:colFirst="0" w:colLast="0" w:name="_44vebq8471z0" w:id="3"/>
      <w:bookmarkEnd w:id="3"/>
      <w:r w:rsidDel="00000000" w:rsidR="00000000" w:rsidRPr="00000000">
        <w:rPr>
          <w:rtl w:val="0"/>
        </w:rPr>
        <w:t xml:space="preserve">Información Técnica</w:t>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La información técnica o las indicaciones de qué es lo que hace cada una de las funciones específicas implementadas de cada librería son:</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lineRule="auto"/>
              <w:ind w:left="0" w:firstLine="0"/>
              <w:jc w:val="center"/>
              <w:rPr>
                <w:b w:val="1"/>
                <w:bCs w:val="1"/>
              </w:rPr>
            </w:pPr>
            <w:r w:rsidDel="00000000" w:rsidR="00000000" w:rsidRPr="00000000">
              <w:rPr>
                <w:b w:val="1"/>
                <w:bCs w:val="1"/>
                <w:rtl w:val="0"/>
              </w:rPr>
              <w:t xml:space="preserve">stdio.h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constantes. macros y tipos, declaran funciones de entrada y salida de secuencias. </w:t>
            </w:r>
          </w:p>
        </w:tc>
      </w:tr>
    </w:tbl>
    <w:p w:rsidR="00000000" w:rsidDel="00000000" w:rsidP="00000000" w:rsidRDefault="00000000" w:rsidRPr="00000000" w14:paraId="00000033">
      <w:pPr>
        <w:ind w:left="0" w:firstLine="0"/>
        <w:jc w:val="both"/>
        <w:rPr>
          <w:sz w:val="4"/>
          <w:szCs w:val="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stdlib.h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 tiene una variedad de diversas funciones para implementar en el código. Por ejemplo: abs(), free(), malloc()... </w:t>
            </w:r>
          </w:p>
        </w:tc>
      </w:tr>
    </w:tbl>
    <w:p w:rsidR="00000000" w:rsidDel="00000000" w:rsidP="00000000" w:rsidRDefault="00000000" w:rsidRPr="00000000" w14:paraId="00000036">
      <w:pPr>
        <w:pStyle w:val="Heading2"/>
        <w:ind w:firstLine="0"/>
        <w:rPr>
          <w:b w:val="1"/>
          <w:bCs w:val="1"/>
        </w:rPr>
      </w:pPr>
      <w:bookmarkStart w:colFirst="0" w:colLast="0" w:name="_pd6imfu0r6je" w:id="4"/>
      <w:bookmarkEnd w:id="4"/>
      <w:r w:rsidDel="00000000" w:rsidR="00000000" w:rsidRPr="00000000">
        <w:rPr>
          <w:rtl w:val="0"/>
        </w:rPr>
        <w:t xml:space="preserve">Ejecución de Programas</w: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Antes de comenzar a ejecutar los programas es necesario tener un par de elementos en su dispositivo para asegurarse de tener la mejor experiencia: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Utilizar Clion o Visual Studios code</w:t>
            </w:r>
          </w:p>
          <w:p w:rsidR="00000000" w:rsidDel="00000000" w:rsidP="00000000" w:rsidRDefault="00000000" w:rsidRPr="00000000" w14:paraId="000000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 debe tener un compilador para C.</w:t>
            </w:r>
          </w:p>
        </w:tc>
      </w:tr>
    </w:tbl>
    <w:p w:rsidR="00000000" w:rsidDel="00000000" w:rsidP="00000000" w:rsidRDefault="00000000" w:rsidRPr="00000000" w14:paraId="0000003B">
      <w:pPr>
        <w:spacing w:before="200" w:lineRule="auto"/>
        <w:jc w:val="both"/>
        <w:rPr/>
      </w:pPr>
      <w:r w:rsidDel="00000000" w:rsidR="00000000" w:rsidRPr="00000000">
        <w:rPr>
          <w:rtl w:val="0"/>
        </w:rPr>
        <w:t xml:space="preserve">Si el usuario cumple con los requisitos anteriores, podemos proseguir con la ejecución.</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Ejecución y Compilación del Programa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El usuario debe haber descargado los archivos del proyecto para ejecutarlo. </w:t>
            </w:r>
          </w:p>
          <w:p w:rsidR="00000000" w:rsidDel="00000000" w:rsidP="00000000" w:rsidRDefault="00000000" w:rsidRPr="00000000" w14:paraId="0000003E">
            <w:pPr>
              <w:widowControl w:val="0"/>
              <w:spacing w:before="200" w:line="240" w:lineRule="auto"/>
              <w:ind w:firstLine="0"/>
              <w:jc w:val="left"/>
              <w:rPr/>
            </w:pPr>
            <w:r w:rsidDel="00000000" w:rsidR="00000000" w:rsidRPr="00000000">
              <w:rPr/>
              <w:drawing>
                <wp:inline distB="114300" distT="114300" distL="114300" distR="114300">
                  <wp:extent cx="2300288" cy="4667667"/>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300288" cy="466766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El archivo “main.c” el cual contiene la interfaz.</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drawing>
                <wp:inline distB="114300" distT="114300" distL="114300" distR="114300">
                  <wp:extent cx="3876675" cy="904875"/>
                  <wp:effectExtent b="0" l="0" r="0" t="0"/>
                  <wp:docPr id="49"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38766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Para compilar el binario, se puede correr “gcc *.c -o solucion_computacional.exe” </w:t>
            </w:r>
          </w:p>
          <w:p w:rsidR="00000000" w:rsidDel="00000000" w:rsidP="00000000" w:rsidRDefault="00000000" w:rsidRPr="00000000" w14:paraId="000000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Para correr el archivo, se debe correr el ejecutable que se creó al compilar con el comando “./solucion_computacional.exe”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drawing>
                <wp:inline distB="114300" distT="114300" distL="114300" distR="114300">
                  <wp:extent cx="5591175" cy="685800"/>
                  <wp:effectExtent b="0" l="0" r="0" t="0"/>
                  <wp:docPr id="54" name="image50.png"/>
                  <a:graphic>
                    <a:graphicData uri="http://schemas.openxmlformats.org/drawingml/2006/picture">
                      <pic:pic>
                        <pic:nvPicPr>
                          <pic:cNvPr id="0" name="image50.png"/>
                          <pic:cNvPicPr preferRelativeResize="0"/>
                        </pic:nvPicPr>
                        <pic:blipFill>
                          <a:blip r:embed="rId9"/>
                          <a:srcRect b="64179" l="0" r="0" t="0"/>
                          <a:stretch>
                            <a:fillRect/>
                          </a:stretch>
                        </pic:blipFill>
                        <pic:spPr>
                          <a:xfrm>
                            <a:off x="0" y="0"/>
                            <a:ext cx="55911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Al ejecutar este comando, nos mostrará un menú con las distintas funciones que el usuario puede utilizar acorde a sus necesidades.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drawing>
                <wp:inline distB="114300" distT="114300" distL="114300" distR="114300">
                  <wp:extent cx="4591050" cy="3267075"/>
                  <wp:effectExtent b="0" l="0" r="0" t="0"/>
                  <wp:docPr id="45"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45910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Al escoger una de las opciones, el usuario deberá darle a la tecla “enter” para entrar a la opción seleccionada.</w:t>
            </w:r>
          </w:p>
          <w:p w:rsidR="00000000" w:rsidDel="00000000" w:rsidP="00000000" w:rsidRDefault="00000000" w:rsidRPr="00000000" w14:paraId="000000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Ya seleccionada, se desplegará otro menú. Sus opciones van a variar según la naturaleza de la función principal.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drawing>
                <wp:inline distB="114300" distT="114300" distL="114300" distR="114300">
                  <wp:extent cx="4972050" cy="2286000"/>
                  <wp:effectExtent b="0" l="0" r="0" t="0"/>
                  <wp:docPr id="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9720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Si los datos seleccionados no satisfacen al usuario, este podrá elegir la opción de retornar al menú principal y escoger otra opción.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drawing>
                <wp:inline distB="114300" distT="114300" distL="114300" distR="114300">
                  <wp:extent cx="3758885" cy="2576513"/>
                  <wp:effectExtent b="0" l="0" r="0" t="0"/>
                  <wp:docPr id="28"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3758885"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Para salir de la terminal y finalizar la ejecución, se debe elegir la opción 8. Esta tendrá un mensaje de cierre y liberará cualquier recurso de memoria que ya no se necesite.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drawing>
                <wp:inline distB="114300" distT="114300" distL="114300" distR="114300">
                  <wp:extent cx="5591175" cy="1701800"/>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591175" cy="170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spacing w:before="200" w:lineRule="auto"/>
        <w:jc w:val="both"/>
        <w:rPr/>
      </w:pPr>
      <w:r w:rsidDel="00000000" w:rsidR="00000000" w:rsidRPr="00000000">
        <w:rPr>
          <w:rtl w:val="0"/>
        </w:rPr>
        <w:t xml:space="preserve">Teniendo en cuenta como se ejecuta el programa, ahora se explicará brevemente lo que hace cada una de las funciones. </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Funcionamiento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drawing>
                <wp:inline distB="114300" distT="114300" distL="114300" distR="114300">
                  <wp:extent cx="3390900" cy="283301"/>
                  <wp:effectExtent b="0" l="0" r="0" t="0"/>
                  <wp:docPr id="7" name="image11.png"/>
                  <a:graphic>
                    <a:graphicData uri="http://schemas.openxmlformats.org/drawingml/2006/picture">
                      <pic:pic>
                        <pic:nvPicPr>
                          <pic:cNvPr id="0" name="image11.png"/>
                          <pic:cNvPicPr preferRelativeResize="0"/>
                        </pic:nvPicPr>
                        <pic:blipFill>
                          <a:blip r:embed="rId14"/>
                          <a:srcRect b="15020" l="0" r="0" t="0"/>
                          <a:stretch>
                            <a:fillRect/>
                          </a:stretch>
                        </pic:blipFill>
                        <pic:spPr>
                          <a:xfrm>
                            <a:off x="0" y="0"/>
                            <a:ext cx="3390900" cy="283301"/>
                          </a:xfrm>
                          <a:prstGeom prst="rect"/>
                          <a:ln/>
                        </pic:spPr>
                      </pic:pic>
                    </a:graphicData>
                  </a:graphic>
                </wp:inline>
              </w:drawing>
            </w:r>
            <w:r w:rsidDel="00000000" w:rsidR="00000000" w:rsidRPr="00000000">
              <w:rPr>
                <w:rtl w:val="0"/>
              </w:rPr>
              <w:br w:type="textWrapping"/>
              <w:t xml:space="preserve">Permite registrar clientes de la empresa. Esta información se almacena en el árbol binario de búsqueda con una llave que identifica a cada cliente. Para cliente se almacena el nombre, ID, correo, teléfono y dirección. Además, permite la inserción de clientes sin la repetición de la clave, buscar clientes por la identificación, mostrar clientes según el recorrido y validar que un paquete no sea asociado con un cliente inexistente. </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drawing>
                <wp:inline distB="114300" distT="114300" distL="114300" distR="114300">
                  <wp:extent cx="3619500" cy="190500"/>
                  <wp:effectExtent b="0" l="0" r="0" t="0"/>
                  <wp:docPr id="1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619500" cy="190500"/>
                          </a:xfrm>
                          <a:prstGeom prst="rect"/>
                          <a:ln/>
                        </pic:spPr>
                      </pic:pic>
                    </a:graphicData>
                  </a:graphic>
                </wp:inline>
              </w:drawing>
            </w:r>
            <w:r w:rsidDel="00000000" w:rsidR="00000000" w:rsidRPr="00000000">
              <w:rPr>
                <w:rtl w:val="0"/>
              </w:rPr>
              <w:br w:type="textWrapping"/>
              <w:t xml:space="preserve">El sistema recopila todos los paquetes registrados mediante una lista enlazada. Estas contienen un código único, identificación del cliente asociado, nombre del destinatario, destino de entrega, peso, prioridad y estado del paquete.</w:t>
              <w:br w:type="textWrapping"/>
              <w:t xml:space="preserve">Esta tiene las funcionalidades de registrar el paquete sin repetir el código, mostrar la lista completa de paquetes, buscar paquetes por código, modificar el estado de un paquete, eliminar paquetes y contar paquetes por estado de reportes.</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drawing>
                <wp:inline distB="114300" distT="114300" distL="114300" distR="114300">
                  <wp:extent cx="4162425" cy="257175"/>
                  <wp:effectExtent b="0" l="0" r="0" t="0"/>
                  <wp:docPr id="50"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4162425" cy="257175"/>
                          </a:xfrm>
                          <a:prstGeom prst="rect"/>
                          <a:ln/>
                        </pic:spPr>
                      </pic:pic>
                    </a:graphicData>
                  </a:graphic>
                </wp:inline>
              </w:drawing>
            </w:r>
            <w:r w:rsidDel="00000000" w:rsidR="00000000" w:rsidRPr="00000000">
              <w:rPr>
                <w:rtl w:val="0"/>
              </w:rPr>
              <w:br w:type="textWrapping"/>
              <w:t xml:space="preserve">Permite gestionar el proceso de entrega de los paquetes mediante dos estructuras: una cola de entregas (FIFO) y una pila de devoluciones (LIFO). En la cola se encolan los paquetes registrados, que pasan a estado pendiente de entrega, y se pueden mostrar todos los pendientes, consultar cuál es el siguiente sin retirarlo y procesar el siguiente en orden de llegada. Cuando un paquete no se logra entregar, pasa a la pila de devoluciones, donde se pueden mostrar los paquetes devueltos, consultar el último sin retirarlo y reprocesar el último devuelto para volver a colocarlo en la cola de entregas.</w:t>
            </w:r>
          </w:p>
          <w:p w:rsidR="00000000" w:rsidDel="00000000" w:rsidP="00000000" w:rsidRDefault="00000000" w:rsidRPr="00000000" w14:paraId="00000052">
            <w:pPr>
              <w:widowControl w:val="0"/>
              <w:numPr>
                <w:ilvl w:val="0"/>
                <w:numId w:val="2"/>
              </w:numPr>
              <w:spacing w:after="200" w:before="200" w:line="240" w:lineRule="auto"/>
              <w:ind w:left="720" w:hanging="360"/>
            </w:pPr>
            <w:r w:rsidDel="00000000" w:rsidR="00000000" w:rsidRPr="00000000">
              <w:rPr/>
              <w:drawing>
                <wp:inline distB="114300" distT="114300" distL="114300" distR="114300">
                  <wp:extent cx="3448050" cy="209550"/>
                  <wp:effectExtent b="0" l="0" r="0" t="0"/>
                  <wp:docPr id="26"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3448050" cy="209550"/>
                          </a:xfrm>
                          <a:prstGeom prst="rect"/>
                          <a:ln/>
                        </pic:spPr>
                      </pic:pic>
                    </a:graphicData>
                  </a:graphic>
                </wp:inline>
              </w:drawing>
            </w:r>
            <w:r w:rsidDel="00000000" w:rsidR="00000000" w:rsidRPr="00000000">
              <w:rPr>
                <w:rtl w:val="0"/>
              </w:rPr>
              <w:br w:type="textWrapping"/>
              <w:t xml:space="preserve">Permite administrar los paquetes ordenados por su código mediante un árbol AVL balanceado, lo que garantiza búsquedas eficientes. Permite buscar un paquete por su código, mostrar todos los paquetes ordenados por código mediante el recorrido en orden, ver la estructura del árbol con su altura y su balance, y reconstruir el árbol AVL a partir de la lista enlazada de paquetes. Esta estructura se mantiene actualizada con los registros y eliminaciones realizadas sobre la lista de paquetes.</w:t>
            </w:r>
          </w:p>
          <w:p w:rsidR="00000000" w:rsidDel="00000000" w:rsidP="00000000" w:rsidRDefault="00000000" w:rsidRPr="00000000" w14:paraId="00000053">
            <w:pPr>
              <w:widowControl w:val="0"/>
              <w:numPr>
                <w:ilvl w:val="0"/>
                <w:numId w:val="2"/>
              </w:numPr>
              <w:spacing w:after="200" w:before="200" w:line="240" w:lineRule="auto"/>
              <w:ind w:left="720" w:hanging="360"/>
            </w:pPr>
            <w:r w:rsidDel="00000000" w:rsidR="00000000" w:rsidRPr="00000000">
              <w:rPr/>
              <w:drawing>
                <wp:inline distB="114300" distT="114300" distL="114300" distR="114300">
                  <wp:extent cx="3476625" cy="238125"/>
                  <wp:effectExtent b="0" l="0" r="0" t="0"/>
                  <wp:docPr id="42"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3476625" cy="238125"/>
                          </a:xfrm>
                          <a:prstGeom prst="rect"/>
                          <a:ln/>
                        </pic:spPr>
                      </pic:pic>
                    </a:graphicData>
                  </a:graphic>
                </wp:inline>
              </w:drawing>
            </w:r>
            <w:r w:rsidDel="00000000" w:rsidR="00000000" w:rsidRPr="00000000">
              <w:rPr>
                <w:rtl w:val="0"/>
              </w:rPr>
              <w:br w:type="textWrapping"/>
              <w:t xml:space="preserve">Permite administrar la red de puntos de distribución de la empresa, representada mediante un grafo y su matriz de adyacencia, donde se guardan las distancias entre los puntos. Permite mostrar los puntos disponibles, registrar nuevos puntos de distribución, crear rutas entre dos puntos existentes indicando la distancia en kilómetros, mostrar la matriz de adyacencia y calcular la ruta más corta entre dos puntos utilizando el algoritmo de Dijkstra.</w:t>
            </w:r>
          </w:p>
          <w:p w:rsidR="00000000" w:rsidDel="00000000" w:rsidP="00000000" w:rsidRDefault="00000000" w:rsidRPr="00000000" w14:paraId="00000054">
            <w:pPr>
              <w:widowControl w:val="0"/>
              <w:numPr>
                <w:ilvl w:val="0"/>
                <w:numId w:val="2"/>
              </w:numPr>
              <w:spacing w:after="200" w:before="200" w:line="240" w:lineRule="auto"/>
              <w:ind w:left="720" w:hanging="360"/>
            </w:pPr>
            <w:r w:rsidDel="00000000" w:rsidR="00000000" w:rsidRPr="00000000">
              <w:rPr/>
              <w:drawing>
                <wp:inline distB="114300" distT="114300" distL="114300" distR="114300">
                  <wp:extent cx="1962150" cy="161925"/>
                  <wp:effectExtent b="0" l="0" r="0" t="0"/>
                  <wp:docPr id="39"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1962150" cy="161925"/>
                          </a:xfrm>
                          <a:prstGeom prst="rect"/>
                          <a:ln/>
                        </pic:spPr>
                      </pic:pic>
                    </a:graphicData>
                  </a:graphic>
                </wp:inline>
              </w:drawing>
            </w:r>
            <w:r w:rsidDel="00000000" w:rsidR="00000000" w:rsidRPr="00000000">
              <w:rPr>
                <w:rtl w:val="0"/>
              </w:rPr>
              <w:br w:type="textWrapping"/>
              <w:t xml:space="preserve">Permite consultar reportes con información consolidada del sistema, sin modificar los datos. Muestra un resumen con la cantidad total de paquetes agrupados por estado, el listado de clientes registrados ordenados mediante el recorrido en orden del árbol, los paquetes ordenados por código según el árbol AVL y el cálculo de la ruta más corta entre dos puntos mediante el algoritmo de Dijkstra.</w:t>
            </w:r>
          </w:p>
          <w:p w:rsidR="00000000" w:rsidDel="00000000" w:rsidP="00000000" w:rsidRDefault="00000000" w:rsidRPr="00000000" w14:paraId="00000055">
            <w:pPr>
              <w:widowControl w:val="0"/>
              <w:numPr>
                <w:ilvl w:val="0"/>
                <w:numId w:val="2"/>
              </w:numPr>
              <w:spacing w:after="200" w:before="200" w:line="240" w:lineRule="auto"/>
              <w:ind w:left="720" w:hanging="360"/>
            </w:pPr>
            <w:r w:rsidDel="00000000" w:rsidR="00000000" w:rsidRPr="00000000">
              <w:rPr/>
              <w:drawing>
                <wp:inline distB="114300" distT="114300" distL="114300" distR="114300">
                  <wp:extent cx="2762250" cy="190500"/>
                  <wp:effectExtent b="0" l="0" r="0" t="0"/>
                  <wp:docPr id="2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762250" cy="190500"/>
                          </a:xfrm>
                          <a:prstGeom prst="rect"/>
                          <a:ln/>
                        </pic:spPr>
                      </pic:pic>
                    </a:graphicData>
                  </a:graphic>
                </wp:inline>
              </w:drawing>
            </w:r>
            <w:r w:rsidDel="00000000" w:rsidR="00000000" w:rsidRPr="00000000">
              <w:rPr>
                <w:rtl w:val="0"/>
              </w:rPr>
              <w:br w:type="textWrapping"/>
              <w:t xml:space="preserve">Permite guardar y cargar la información del sistema en archivos de texto, de modo que los datos se conserven entre ejecuciones. Al guardar, almacena los clientes, los paquetes y el grafo de rutas. Al cargar, recupera esa información desde los archivos y reconstruye el árbol AVL con los paquetes cargados. Los clientes se cargan primero para poder validar correctamente los paquetes asociados.</w:t>
            </w:r>
          </w:p>
          <w:p w:rsidR="00000000" w:rsidDel="00000000" w:rsidP="00000000" w:rsidRDefault="00000000" w:rsidRPr="00000000" w14:paraId="00000056">
            <w:pPr>
              <w:widowControl w:val="0"/>
              <w:numPr>
                <w:ilvl w:val="0"/>
                <w:numId w:val="2"/>
              </w:numPr>
              <w:spacing w:after="200" w:before="200" w:line="240" w:lineRule="auto"/>
              <w:ind w:left="720" w:hanging="360"/>
            </w:pPr>
            <w:r w:rsidDel="00000000" w:rsidR="00000000" w:rsidRPr="00000000">
              <w:rPr/>
              <w:drawing>
                <wp:inline distB="114300" distT="114300" distL="114300" distR="114300">
                  <wp:extent cx="828675" cy="161925"/>
                  <wp:effectExtent b="0" l="0" r="0" t="0"/>
                  <wp:docPr id="4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828675" cy="161925"/>
                          </a:xfrm>
                          <a:prstGeom prst="rect"/>
                          <a:ln/>
                        </pic:spPr>
                      </pic:pic>
                    </a:graphicData>
                  </a:graphic>
                </wp:inline>
              </w:drawing>
            </w:r>
            <w:r w:rsidDel="00000000" w:rsidR="00000000" w:rsidRPr="00000000">
              <w:rPr>
                <w:rtl w:val="0"/>
              </w:rPr>
              <w:br w:type="textWrapping"/>
              <w:t xml:space="preserve">Permite cerrar el programa de forma segura, liberando toda la memoria utilizada por las estructuras del sistema, como el árbol de clientes, la lista de paquetes, el árbol AVL, la cola de entregas y la pila de devoluciones.</w:t>
            </w:r>
          </w:p>
        </w:tc>
      </w:tr>
    </w:tbl>
    <w:p w:rsidR="00000000" w:rsidDel="00000000" w:rsidP="00000000" w:rsidRDefault="00000000" w:rsidRPr="00000000" w14:paraId="00000057">
      <w:pPr>
        <w:pStyle w:val="Heading1"/>
        <w:spacing w:before="200" w:lineRule="auto"/>
        <w:rPr/>
      </w:pPr>
      <w:bookmarkStart w:colFirst="0" w:colLast="0" w:name="_sw53rtr721j2" w:id="5"/>
      <w:bookmarkEnd w:id="5"/>
      <w:r w:rsidDel="00000000" w:rsidR="00000000" w:rsidRPr="00000000">
        <w:rPr>
          <w:rtl w:val="0"/>
        </w:rPr>
        <w:t xml:space="preserve">Descripción del Problema</w:t>
      </w:r>
    </w:p>
    <w:p w:rsidR="00000000" w:rsidDel="00000000" w:rsidP="00000000" w:rsidRDefault="00000000" w:rsidRPr="00000000" w14:paraId="00000058">
      <w:pPr>
        <w:pStyle w:val="Heading2"/>
        <w:spacing w:before="200" w:lineRule="auto"/>
        <w:ind w:firstLine="0"/>
        <w:rPr/>
      </w:pPr>
      <w:bookmarkStart w:colFirst="0" w:colLast="0" w:name="_ek3wjmcy9dy9" w:id="6"/>
      <w:bookmarkEnd w:id="6"/>
      <w:r w:rsidDel="00000000" w:rsidR="00000000" w:rsidRPr="00000000">
        <w:rPr>
          <w:rtl w:val="0"/>
        </w:rPr>
        <w:t xml:space="preserve">¿Qué se debe resolver y cómo se resolverá?</w:t>
      </w:r>
    </w:p>
    <w:p w:rsidR="00000000" w:rsidDel="00000000" w:rsidP="00000000" w:rsidRDefault="00000000" w:rsidRPr="00000000" w14:paraId="00000059">
      <w:pPr>
        <w:ind w:firstLine="720"/>
        <w:jc w:val="both"/>
        <w:rPr/>
      </w:pPr>
      <w:r w:rsidDel="00000000" w:rsidR="00000000" w:rsidRPr="00000000">
        <w:rPr>
          <w:rtl w:val="0"/>
        </w:rPr>
        <w:t xml:space="preserve">En el presente proyecto el sistema RoutePack gestiona información de entregas urbanas. El problema principal es la necesidad de administrar una base de datos creciente con información de clientes corporativos, que se convierte en una red compleja de rutas de distribución de mercancía a nivel nacional. El sistema actual no tiene una estructura automatizada para prevenir errores humanos ni para maximizar la eficiencia de los procesos haciendo que incrementen los costos operativos y tiempos de entrega.</w:t>
      </w:r>
    </w:p>
    <w:p w:rsidR="00000000" w:rsidDel="00000000" w:rsidP="00000000" w:rsidRDefault="00000000" w:rsidRPr="00000000" w14:paraId="0000005A">
      <w:pPr>
        <w:jc w:val="both"/>
        <w:rPr/>
      </w:pPr>
      <w:r w:rsidDel="00000000" w:rsidR="00000000" w:rsidRPr="00000000">
        <w:rPr>
          <w:rtl w:val="0"/>
        </w:rPr>
        <w:t xml:space="preserve">Para resolver este problema se desarrolló un sistema en C que utiliza una combinación de estructuras de datos lineales, estructuras jerárquicas y estructuras generales.</w:t>
      </w:r>
    </w:p>
    <w:p w:rsidR="00000000" w:rsidDel="00000000" w:rsidP="00000000" w:rsidRDefault="00000000" w:rsidRPr="00000000" w14:paraId="0000005B">
      <w:pPr>
        <w:pStyle w:val="Heading1"/>
        <w:spacing w:after="40" w:lineRule="auto"/>
        <w:rPr/>
      </w:pPr>
      <w:bookmarkStart w:colFirst="0" w:colLast="0" w:name="_nqs1fzopk9wi" w:id="7"/>
      <w:bookmarkEnd w:id="7"/>
      <w:r w:rsidDel="00000000" w:rsidR="00000000" w:rsidRPr="00000000">
        <w:rPr>
          <w:rtl w:val="0"/>
        </w:rPr>
        <w:t xml:space="preserve">Diseño del Programa</w:t>
      </w:r>
    </w:p>
    <w:p w:rsidR="00000000" w:rsidDel="00000000" w:rsidP="00000000" w:rsidRDefault="00000000" w:rsidRPr="00000000" w14:paraId="0000005C">
      <w:pPr>
        <w:pStyle w:val="Heading2"/>
        <w:spacing w:after="200" w:lineRule="auto"/>
        <w:rPr/>
      </w:pPr>
      <w:bookmarkStart w:colFirst="0" w:colLast="0" w:name="_oh7fs5mv6pxe" w:id="8"/>
      <w:bookmarkEnd w:id="8"/>
      <w:r w:rsidDel="00000000" w:rsidR="00000000" w:rsidRPr="00000000">
        <w:rPr>
          <w:rtl w:val="0"/>
        </w:rPr>
        <w:t xml:space="preserve">Decisiones de diseño, estructuras utilizadas y justificación de cada estructura</w:t>
      </w:r>
    </w:p>
    <w:p w:rsidR="00000000" w:rsidDel="00000000" w:rsidP="00000000" w:rsidRDefault="00000000" w:rsidRPr="00000000" w14:paraId="0000005D">
      <w:pPr>
        <w:rPr/>
      </w:pPr>
      <w:r w:rsidDel="00000000" w:rsidR="00000000" w:rsidRPr="00000000">
        <w:rPr>
          <w:rtl w:val="0"/>
        </w:rPr>
        <w:t xml:space="preserve">De manera general la solución computacional busca implementar h. y c.permitiendo compilar los módulos por su propia cuenta, lo anterior facilita la implementaciones futuras en el código. De igual manera lo anterior crea un hilo lógico fácil de seguir ya que de manera visual se puede identificar fácilmente los módulos. Además cada estructura fué seleccionada conforme a la operación más frecuente, de igual manera se busca liberar recursos en cada módulo.</w:t>
      </w:r>
    </w:p>
    <w:p w:rsidR="00000000" w:rsidDel="00000000" w:rsidP="00000000" w:rsidRDefault="00000000" w:rsidRPr="00000000" w14:paraId="0000005E">
      <w:pPr>
        <w:rPr/>
      </w:pPr>
      <w:r w:rsidDel="00000000" w:rsidR="00000000" w:rsidRPr="00000000">
        <w:rPr>
          <w:rtl w:val="0"/>
        </w:rPr>
        <w:t xml:space="preserve">Se utilizaron estructuras como:</w:t>
      </w:r>
    </w:p>
    <w:p w:rsidR="00000000" w:rsidDel="00000000" w:rsidP="00000000" w:rsidRDefault="00000000" w:rsidRPr="00000000" w14:paraId="0000005F">
      <w:pPr>
        <w:numPr>
          <w:ilvl w:val="0"/>
          <w:numId w:val="5"/>
        </w:numPr>
        <w:spacing w:after="0" w:afterAutospacing="0" w:lineRule="auto"/>
        <w:ind w:left="720" w:hanging="360"/>
        <w:jc w:val="both"/>
        <w:rPr>
          <w:u w:val="none"/>
        </w:rPr>
      </w:pPr>
      <w:r w:rsidDel="00000000" w:rsidR="00000000" w:rsidRPr="00000000">
        <w:rPr>
          <w:rtl w:val="0"/>
        </w:rPr>
        <w:t xml:space="preserve">Árboles binarios de búsqueda: Utilizado en gestión de clientes</w:t>
      </w:r>
    </w:p>
    <w:p w:rsidR="00000000" w:rsidDel="00000000" w:rsidP="00000000" w:rsidRDefault="00000000" w:rsidRPr="00000000" w14:paraId="00000060">
      <w:pPr>
        <w:numPr>
          <w:ilvl w:val="0"/>
          <w:numId w:val="5"/>
        </w:numPr>
        <w:spacing w:after="40" w:lineRule="auto"/>
        <w:ind w:left="720" w:hanging="360"/>
        <w:jc w:val="both"/>
        <w:rPr>
          <w:u w:val="none"/>
        </w:rPr>
      </w:pPr>
      <w:r w:rsidDel="00000000" w:rsidR="00000000" w:rsidRPr="00000000">
        <w:rPr>
          <w:rtl w:val="0"/>
        </w:rPr>
        <w:t xml:space="preserve">Listas enlazadas: Utilizada en registro de paquetes</w:t>
      </w:r>
    </w:p>
    <w:p w:rsidR="00000000" w:rsidDel="00000000" w:rsidP="00000000" w:rsidRDefault="00000000" w:rsidRPr="00000000" w14:paraId="00000061">
      <w:pPr>
        <w:spacing w:after="200" w:before="200" w:lineRule="auto"/>
        <w:rPr/>
      </w:pPr>
      <w:r w:rsidDel="00000000" w:rsidR="00000000" w:rsidRPr="00000000">
        <w:rPr>
          <w:rtl w:val="0"/>
        </w:rPr>
        <w:t xml:space="preserve">La razón por la que se decidió utilizar una lista enlazada es porque esta puede solicitar memoria al sistema operativo bajo demanda. Asimismo, en la lista enlazada la eliminación se ejecuta al reubicar el puntero del nodo anterior.</w:t>
      </w:r>
    </w:p>
    <w:p w:rsidR="00000000" w:rsidDel="00000000" w:rsidP="00000000" w:rsidRDefault="00000000" w:rsidRPr="00000000" w14:paraId="00000062">
      <w:pPr>
        <w:numPr>
          <w:ilvl w:val="0"/>
          <w:numId w:val="5"/>
        </w:numPr>
        <w:spacing w:after="0" w:afterAutospacing="0" w:lineRule="auto"/>
        <w:ind w:left="720" w:hanging="360"/>
        <w:jc w:val="both"/>
        <w:rPr>
          <w:u w:val="none"/>
        </w:rPr>
      </w:pPr>
      <w:r w:rsidDel="00000000" w:rsidR="00000000" w:rsidRPr="00000000">
        <w:rPr>
          <w:rtl w:val="0"/>
        </w:rPr>
        <w:t xml:space="preserve">Grafos: Utilizado en Rutas entre lugares</w:t>
      </w:r>
    </w:p>
    <w:p w:rsidR="00000000" w:rsidDel="00000000" w:rsidP="00000000" w:rsidRDefault="00000000" w:rsidRPr="00000000" w14:paraId="00000063">
      <w:pPr>
        <w:numPr>
          <w:ilvl w:val="0"/>
          <w:numId w:val="5"/>
        </w:numPr>
        <w:spacing w:after="0" w:afterAutospacing="0" w:lineRule="auto"/>
        <w:ind w:left="720" w:hanging="360"/>
        <w:jc w:val="both"/>
        <w:rPr>
          <w:u w:val="none"/>
        </w:rPr>
      </w:pPr>
      <w:r w:rsidDel="00000000" w:rsidR="00000000" w:rsidRPr="00000000">
        <w:rPr>
          <w:rtl w:val="0"/>
        </w:rPr>
        <w:t xml:space="preserve">Algoritmo Dijkstra: Utilizado en Cálculo de rutas más cortas</w:t>
      </w:r>
    </w:p>
    <w:p w:rsidR="00000000" w:rsidDel="00000000" w:rsidP="00000000" w:rsidRDefault="00000000" w:rsidRPr="00000000" w14:paraId="00000064">
      <w:pPr>
        <w:numPr>
          <w:ilvl w:val="0"/>
          <w:numId w:val="5"/>
        </w:numPr>
        <w:spacing w:after="40" w:lineRule="auto"/>
        <w:ind w:left="720" w:hanging="360"/>
        <w:jc w:val="both"/>
        <w:rPr>
          <w:u w:val="none"/>
        </w:rPr>
      </w:pPr>
      <w:r w:rsidDel="00000000" w:rsidR="00000000" w:rsidRPr="00000000">
        <w:rPr>
          <w:rtl w:val="0"/>
        </w:rPr>
        <w:t xml:space="preserve">Pilas: Se utilizó en paquetes devueltos </w:t>
      </w:r>
      <w:r w:rsidDel="00000000" w:rsidR="00000000" w:rsidRPr="00000000">
        <w:rPr>
          <w:rtl w:val="0"/>
        </w:rPr>
      </w:r>
    </w:p>
    <w:p w:rsidR="00000000" w:rsidDel="00000000" w:rsidP="00000000" w:rsidRDefault="00000000" w:rsidRPr="00000000" w14:paraId="00000065">
      <w:pPr>
        <w:pStyle w:val="Heading1"/>
        <w:spacing w:after="200" w:lineRule="auto"/>
        <w:rPr/>
      </w:pPr>
      <w:bookmarkStart w:colFirst="0" w:colLast="0" w:name="_unlew0b45929" w:id="9"/>
      <w:bookmarkEnd w:id="9"/>
      <w:r w:rsidDel="00000000" w:rsidR="00000000" w:rsidRPr="00000000">
        <w:rPr>
          <w:rtl w:val="0"/>
        </w:rPr>
        <w:t xml:space="preserve">Diagrama de Componentes</w:t>
      </w:r>
    </w:p>
    <w:p w:rsidR="00000000" w:rsidDel="00000000" w:rsidP="00000000" w:rsidRDefault="00000000" w:rsidRPr="00000000" w14:paraId="00000066">
      <w:pPr>
        <w:rPr/>
      </w:pPr>
      <w:r w:rsidDel="00000000" w:rsidR="00000000" w:rsidRPr="00000000">
        <w:rPr>
          <w:rtl w:val="0"/>
        </w:rPr>
        <w:t xml:space="preserve">Se presenta el diagrama de componentes (módulos), el cual representa de manera gráfica la jerarquía del software. Esta representación visual permite comprender la organización del código fuente y la arquitectura de software implementada, destacando las relaciones de dependencia.</w:t>
      </w:r>
      <w:r w:rsidDel="00000000" w:rsidR="00000000" w:rsidRPr="00000000">
        <w:rPr>
          <w:rtl w:val="0"/>
        </w:rPr>
      </w:r>
    </w:p>
    <w:p w:rsidR="00000000" w:rsidDel="00000000" w:rsidP="00000000" w:rsidRDefault="00000000" w:rsidRPr="00000000" w14:paraId="00000067">
      <w:pPr>
        <w:spacing w:after="40" w:lineRule="auto"/>
        <w:jc w:val="center"/>
        <w:rPr/>
      </w:pPr>
      <w:r w:rsidDel="00000000" w:rsidR="00000000" w:rsidRPr="00000000">
        <w:rPr/>
        <w:drawing>
          <wp:inline distB="114300" distT="114300" distL="114300" distR="114300">
            <wp:extent cx="6076739" cy="1867436"/>
            <wp:effectExtent b="0" l="0" r="0" t="0"/>
            <wp:docPr id="1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076739" cy="186743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40" w:lineRule="auto"/>
        <w:ind w:left="0" w:firstLine="0"/>
        <w:jc w:val="both"/>
        <w:rPr/>
      </w:pPr>
      <w:r w:rsidDel="00000000" w:rsidR="00000000" w:rsidRPr="00000000">
        <w:rPr>
          <w:rtl w:val="0"/>
        </w:rPr>
      </w:r>
    </w:p>
    <w:p w:rsidR="00000000" w:rsidDel="00000000" w:rsidP="00000000" w:rsidRDefault="00000000" w:rsidRPr="00000000" w14:paraId="00000069">
      <w:pPr>
        <w:pStyle w:val="Heading1"/>
        <w:spacing w:after="200" w:lineRule="auto"/>
        <w:rPr>
          <w:b w:val="1"/>
          <w:bCs w:val="1"/>
        </w:rPr>
      </w:pPr>
      <w:bookmarkStart w:colFirst="0" w:colLast="0" w:name="_z5n40kfnictg" w:id="10"/>
      <w:bookmarkEnd w:id="10"/>
      <w:r w:rsidDel="00000000" w:rsidR="00000000" w:rsidRPr="00000000">
        <w:rPr>
          <w:rtl w:val="0"/>
        </w:rPr>
        <w:t xml:space="preserve">Pruebas de Funcionalidad con Capturas de Pantalla</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Pruebas de 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pPr>
            <w:r w:rsidDel="00000000" w:rsidR="00000000" w:rsidRPr="00000000">
              <w:rPr>
                <w:rtl w:val="0"/>
              </w:rPr>
              <w:t xml:space="preserve">Interfaz</w:t>
            </w:r>
            <w:r w:rsidDel="00000000" w:rsidR="00000000" w:rsidRPr="00000000">
              <w:rPr/>
              <w:drawing>
                <wp:inline distB="114300" distT="114300" distL="114300" distR="114300">
                  <wp:extent cx="5162550" cy="2781300"/>
                  <wp:effectExtent b="0" l="0" r="0" t="0"/>
                  <wp:docPr id="25"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162550" cy="27813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305300" cy="4105275"/>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305300" cy="4105275"/>
                          </a:xfrm>
                          <a:prstGeom prst="rect"/>
                          <a:ln/>
                        </pic:spPr>
                      </pic:pic>
                    </a:graphicData>
                  </a:graphic>
                </wp:inline>
              </w:drawing>
            </w:r>
            <w:r w:rsidDel="00000000" w:rsidR="00000000" w:rsidRPr="00000000">
              <w:rPr>
                <w:rtl w:val="0"/>
              </w:rPr>
              <w:br w:type="textWrapping"/>
              <w:t xml:space="preserve">Al seleccionar una opción fuera de las 8, tira el mensaje de error y devuelve el menú principal. </w:t>
              <w:br w:type="textWrapping"/>
              <w:t xml:space="preserve">Esto también sucede con los menús internos de cada función.</w:t>
            </w:r>
          </w:p>
          <w:p w:rsidR="00000000" w:rsidDel="00000000" w:rsidP="00000000" w:rsidRDefault="00000000" w:rsidRPr="00000000" w14:paraId="000000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Manage Clients</w:t>
              <w:br w:type="textWrapping"/>
            </w:r>
            <w:r w:rsidDel="00000000" w:rsidR="00000000" w:rsidRPr="00000000">
              <w:rPr/>
              <w:drawing>
                <wp:inline distB="114300" distT="114300" distL="114300" distR="114300">
                  <wp:extent cx="5153025" cy="2114550"/>
                  <wp:effectExtent b="0" l="0" r="0" t="0"/>
                  <wp:docPr id="47"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153025" cy="211455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400550" cy="2552700"/>
                  <wp:effectExtent b="0" l="0" r="0" t="0"/>
                  <wp:docPr id="33"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4400550" cy="2552700"/>
                          </a:xfrm>
                          <a:prstGeom prst="rect"/>
                          <a:ln/>
                        </pic:spPr>
                      </pic:pic>
                    </a:graphicData>
                  </a:graphic>
                </wp:inline>
              </w:drawing>
            </w:r>
            <w:r w:rsidDel="00000000" w:rsidR="00000000" w:rsidRPr="00000000">
              <w:rPr>
                <w:rtl w:val="0"/>
              </w:rPr>
              <w:br w:type="textWrapping"/>
              <w:t xml:space="preserve">Al registrar el usuario correctamente, sale el siguiente mensaje:</w:t>
              <w:br w:type="textWrapping"/>
            </w:r>
            <w:r w:rsidDel="00000000" w:rsidR="00000000" w:rsidRPr="00000000">
              <w:rPr/>
              <w:drawing>
                <wp:inline distB="114300" distT="114300" distL="114300" distR="114300">
                  <wp:extent cx="4781550" cy="1695450"/>
                  <wp:effectExtent b="0" l="0" r="0" t="0"/>
                  <wp:docPr id="16"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781550" cy="1695450"/>
                          </a:xfrm>
                          <a:prstGeom prst="rect"/>
                          <a:ln/>
                        </pic:spPr>
                      </pic:pic>
                    </a:graphicData>
                  </a:graphic>
                </wp:inline>
              </w:drawing>
            </w:r>
            <w:r w:rsidDel="00000000" w:rsidR="00000000" w:rsidRPr="00000000">
              <w:rPr>
                <w:rtl w:val="0"/>
              </w:rPr>
              <w:br w:type="textWrapping"/>
              <w:t xml:space="preserve">Al buscar un cliente que se encuentra registrado, sale el siguiente mensaje: </w:t>
            </w:r>
            <w:r w:rsidDel="00000000" w:rsidR="00000000" w:rsidRPr="00000000">
              <w:rPr/>
              <w:drawing>
                <wp:inline distB="114300" distT="114300" distL="114300" distR="114300">
                  <wp:extent cx="4362450" cy="2390775"/>
                  <wp:effectExtent b="0" l="0" r="0" t="0"/>
                  <wp:docPr id="34" name="image27.png"/>
                  <a:graphic>
                    <a:graphicData uri="http://schemas.openxmlformats.org/drawingml/2006/picture">
                      <pic:pic>
                        <pic:nvPicPr>
                          <pic:cNvPr id="0" name="image27.png"/>
                          <pic:cNvPicPr preferRelativeResize="0"/>
                        </pic:nvPicPr>
                        <pic:blipFill>
                          <a:blip r:embed="rId28"/>
                          <a:srcRect b="0" l="0" r="21976" t="0"/>
                          <a:stretch>
                            <a:fillRect/>
                          </a:stretch>
                        </pic:blipFill>
                        <pic:spPr>
                          <a:xfrm>
                            <a:off x="0" y="0"/>
                            <a:ext cx="4362450" cy="2390775"/>
                          </a:xfrm>
                          <a:prstGeom prst="rect"/>
                          <a:ln/>
                        </pic:spPr>
                      </pic:pic>
                    </a:graphicData>
                  </a:graphic>
                </wp:inline>
              </w:drawing>
            </w:r>
            <w:r w:rsidDel="00000000" w:rsidR="00000000" w:rsidRPr="00000000">
              <w:rPr>
                <w:rtl w:val="0"/>
              </w:rPr>
              <w:br w:type="textWrapping"/>
              <w:t xml:space="preserve">Si el cliente no se encuentra registrado, se muestra el siguiente mensaje: </w:t>
              <w:br w:type="textWrapping"/>
            </w:r>
            <w:r w:rsidDel="00000000" w:rsidR="00000000" w:rsidRPr="00000000">
              <w:rPr/>
              <w:drawing>
                <wp:inline distB="114300" distT="114300" distL="114300" distR="114300">
                  <wp:extent cx="4572000" cy="2667000"/>
                  <wp:effectExtent b="0" l="0" r="0" t="0"/>
                  <wp:docPr id="41"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4572000" cy="2667000"/>
                          </a:xfrm>
                          <a:prstGeom prst="rect"/>
                          <a:ln/>
                        </pic:spPr>
                      </pic:pic>
                    </a:graphicData>
                  </a:graphic>
                </wp:inline>
              </w:drawing>
            </w:r>
            <w:r w:rsidDel="00000000" w:rsidR="00000000" w:rsidRPr="00000000">
              <w:rPr>
                <w:rtl w:val="0"/>
              </w:rPr>
              <w:br w:type="textWrapping"/>
              <w:t xml:space="preserve">Al seleccionar la opción 3, se muestra la lista de clientes registrados.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720" w:right="0" w:firstLine="0"/>
              <w:jc w:val="left"/>
              <w:rPr/>
            </w:pPr>
            <w:r w:rsidDel="00000000" w:rsidR="00000000" w:rsidRPr="00000000">
              <w:rPr/>
              <w:drawing>
                <wp:inline distB="114300" distT="114300" distL="114300" distR="114300">
                  <wp:extent cx="5591175" cy="584200"/>
                  <wp:effectExtent b="0" l="0" r="0" t="0"/>
                  <wp:docPr id="3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591175" cy="5842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067300" cy="1647825"/>
                  <wp:effectExtent b="0" l="0" r="0" t="0"/>
                  <wp:docPr id="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0673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Manage Packages</w:t>
              <w:br w:type="textWrapping"/>
            </w:r>
            <w:r w:rsidDel="00000000" w:rsidR="00000000" w:rsidRPr="00000000">
              <w:rPr/>
              <w:drawing>
                <wp:inline distB="114300" distT="114300" distL="114300" distR="114300">
                  <wp:extent cx="4429125" cy="2295525"/>
                  <wp:effectExtent b="0" l="0" r="0" t="0"/>
                  <wp:docPr id="1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4429125" cy="2295525"/>
                          </a:xfrm>
                          <a:prstGeom prst="rect"/>
                          <a:ln/>
                        </pic:spPr>
                      </pic:pic>
                    </a:graphicData>
                  </a:graphic>
                </wp:inline>
              </w:drawing>
            </w:r>
            <w:r w:rsidDel="00000000" w:rsidR="00000000" w:rsidRPr="00000000">
              <w:rPr>
                <w:rtl w:val="0"/>
              </w:rPr>
              <w:br w:type="textWrapping"/>
              <w:t xml:space="preserve">Mensaje al registrar un paquete</w:t>
              <w:br w:type="textWrapping"/>
            </w:r>
            <w:r w:rsidDel="00000000" w:rsidR="00000000" w:rsidRPr="00000000">
              <w:rPr/>
              <w:drawing>
                <wp:inline distB="114300" distT="114300" distL="114300" distR="114300">
                  <wp:extent cx="4514850" cy="1828800"/>
                  <wp:effectExtent b="0" l="0" r="0" t="0"/>
                  <wp:docPr id="9" name="image3.png"/>
                  <a:graphic>
                    <a:graphicData uri="http://schemas.openxmlformats.org/drawingml/2006/picture">
                      <pic:pic>
                        <pic:nvPicPr>
                          <pic:cNvPr id="0" name="image3.png"/>
                          <pic:cNvPicPr preferRelativeResize="0"/>
                        </pic:nvPicPr>
                        <pic:blipFill>
                          <a:blip r:embed="rId33"/>
                          <a:srcRect b="0" l="0" r="19250" t="0"/>
                          <a:stretch>
                            <a:fillRect/>
                          </a:stretch>
                        </pic:blipFill>
                        <pic:spPr>
                          <a:xfrm>
                            <a:off x="0" y="0"/>
                            <a:ext cx="4514850" cy="1828800"/>
                          </a:xfrm>
                          <a:prstGeom prst="rect"/>
                          <a:ln/>
                        </pic:spPr>
                      </pic:pic>
                    </a:graphicData>
                  </a:graphic>
                </wp:inline>
              </w:drawing>
            </w:r>
            <w:r w:rsidDel="00000000" w:rsidR="00000000" w:rsidRPr="00000000">
              <w:rPr>
                <w:rtl w:val="0"/>
              </w:rPr>
              <w:br w:type="textWrapping"/>
              <w:t xml:space="preserve">Mensaje al registrar un paquete con el mismo código</w:t>
              <w:br w:type="textWrapping"/>
            </w:r>
            <w:r w:rsidDel="00000000" w:rsidR="00000000" w:rsidRPr="00000000">
              <w:rPr/>
              <w:drawing>
                <wp:inline distB="114300" distT="114300" distL="114300" distR="114300">
                  <wp:extent cx="4857750" cy="1628775"/>
                  <wp:effectExtent b="0" l="0" r="0" t="0"/>
                  <wp:docPr id="20" name="image15.png"/>
                  <a:graphic>
                    <a:graphicData uri="http://schemas.openxmlformats.org/drawingml/2006/picture">
                      <pic:pic>
                        <pic:nvPicPr>
                          <pic:cNvPr id="0" name="image15.png"/>
                          <pic:cNvPicPr preferRelativeResize="0"/>
                        </pic:nvPicPr>
                        <pic:blipFill>
                          <a:blip r:embed="rId34"/>
                          <a:srcRect b="0" l="0" r="13118" t="0"/>
                          <a:stretch>
                            <a:fillRect/>
                          </a:stretch>
                        </pic:blipFill>
                        <pic:spPr>
                          <a:xfrm>
                            <a:off x="0" y="0"/>
                            <a:ext cx="4857750" cy="1628775"/>
                          </a:xfrm>
                          <a:prstGeom prst="rect"/>
                          <a:ln/>
                        </pic:spPr>
                      </pic:pic>
                    </a:graphicData>
                  </a:graphic>
                </wp:inline>
              </w:drawing>
            </w:r>
            <w:r w:rsidDel="00000000" w:rsidR="00000000" w:rsidRPr="00000000">
              <w:rPr>
                <w:rtl w:val="0"/>
              </w:rPr>
              <w:br w:type="textWrapping"/>
              <w:t xml:space="preserve">Mensaje al registrar un paquete con un código de un cliente inexistente. </w:t>
              <w:br w:type="textWrapping"/>
            </w:r>
            <w:r w:rsidDel="00000000" w:rsidR="00000000" w:rsidRPr="00000000">
              <w:rPr/>
              <w:drawing>
                <wp:inline distB="114300" distT="114300" distL="114300" distR="114300">
                  <wp:extent cx="5051966" cy="1643825"/>
                  <wp:effectExtent b="0" l="0" r="0" t="0"/>
                  <wp:docPr id="12"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051966" cy="1643825"/>
                          </a:xfrm>
                          <a:prstGeom prst="rect"/>
                          <a:ln/>
                        </pic:spPr>
                      </pic:pic>
                    </a:graphicData>
                  </a:graphic>
                </wp:inline>
              </w:drawing>
            </w:r>
            <w:r w:rsidDel="00000000" w:rsidR="00000000" w:rsidRPr="00000000">
              <w:rPr>
                <w:rtl w:val="0"/>
              </w:rPr>
              <w:br w:type="textWrapping"/>
              <w:t xml:space="preserve">Repositorio de paquetes</w:t>
              <w:br w:type="textWrapping"/>
            </w:r>
            <w:r w:rsidDel="00000000" w:rsidR="00000000" w:rsidRPr="00000000">
              <w:rPr/>
              <w:drawing>
                <wp:inline distB="114300" distT="114300" distL="114300" distR="114300">
                  <wp:extent cx="5005388" cy="405623"/>
                  <wp:effectExtent b="0" l="0" r="0" t="0"/>
                  <wp:docPr id="32"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005388" cy="405623"/>
                          </a:xfrm>
                          <a:prstGeom prst="rect"/>
                          <a:ln/>
                        </pic:spPr>
                      </pic:pic>
                    </a:graphicData>
                  </a:graphic>
                </wp:inline>
              </w:drawing>
            </w:r>
            <w:r w:rsidDel="00000000" w:rsidR="00000000" w:rsidRPr="00000000">
              <w:rPr>
                <w:rtl w:val="0"/>
              </w:rPr>
              <w:br w:type="textWrapping"/>
              <w:t xml:space="preserve">Mensaje que sale cuando se busca un paquete</w:t>
              <w:br w:type="textWrapping"/>
              <w:br w:type="textWrapping"/>
            </w:r>
            <w:r w:rsidDel="00000000" w:rsidR="00000000" w:rsidRPr="00000000">
              <w:rPr/>
              <w:drawing>
                <wp:inline distB="114300" distT="114300" distL="114300" distR="114300">
                  <wp:extent cx="4591050" cy="2428875"/>
                  <wp:effectExtent b="0" l="0" r="0" t="0"/>
                  <wp:docPr id="21"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4591050" cy="2428875"/>
                          </a:xfrm>
                          <a:prstGeom prst="rect"/>
                          <a:ln/>
                        </pic:spPr>
                      </pic:pic>
                    </a:graphicData>
                  </a:graphic>
                </wp:inline>
              </w:drawing>
            </w:r>
            <w:r w:rsidDel="00000000" w:rsidR="00000000" w:rsidRPr="00000000">
              <w:rPr>
                <w:rtl w:val="0"/>
              </w:rPr>
              <w:br w:type="textWrapping"/>
              <w:t xml:space="preserve">Mensaje cuando un paquete no está registrado o no existe</w:t>
              <w:br w:type="textWrapping"/>
            </w:r>
            <w:r w:rsidDel="00000000" w:rsidR="00000000" w:rsidRPr="00000000">
              <w:rPr/>
              <w:drawing>
                <wp:inline distB="114300" distT="114300" distL="114300" distR="114300">
                  <wp:extent cx="4067175" cy="1057275"/>
                  <wp:effectExtent b="0" l="0" r="0" t="0"/>
                  <wp:docPr id="14"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4067175" cy="1057275"/>
                          </a:xfrm>
                          <a:prstGeom prst="rect"/>
                          <a:ln/>
                        </pic:spPr>
                      </pic:pic>
                    </a:graphicData>
                  </a:graphic>
                </wp:inline>
              </w:drawing>
            </w:r>
            <w:r w:rsidDel="00000000" w:rsidR="00000000" w:rsidRPr="00000000">
              <w:rPr>
                <w:rtl w:val="0"/>
              </w:rPr>
              <w:br w:type="textWrapping"/>
              <w:t xml:space="preserve">Opciones para modificar el status de un paquete</w:t>
              <w:br w:type="textWrapping"/>
            </w:r>
            <w:r w:rsidDel="00000000" w:rsidR="00000000" w:rsidRPr="00000000">
              <w:rPr/>
              <w:drawing>
                <wp:inline distB="114300" distT="114300" distL="114300" distR="114300">
                  <wp:extent cx="4748213" cy="622849"/>
                  <wp:effectExtent b="0" l="0" r="0" t="0"/>
                  <wp:docPr id="8"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748213" cy="622849"/>
                          </a:xfrm>
                          <a:prstGeom prst="rect"/>
                          <a:ln/>
                        </pic:spPr>
                      </pic:pic>
                    </a:graphicData>
                  </a:graphic>
                </wp:inline>
              </w:drawing>
            </w:r>
            <w:r w:rsidDel="00000000" w:rsidR="00000000" w:rsidRPr="00000000">
              <w:rPr>
                <w:rtl w:val="0"/>
              </w:rPr>
              <w:br w:type="textWrapping"/>
              <w:t xml:space="preserve">Opción cuando no se encuentra el paquete que se quiere eliminar</w:t>
              <w:br w:type="textWrapping"/>
            </w:r>
            <w:r w:rsidDel="00000000" w:rsidR="00000000" w:rsidRPr="00000000">
              <w:rPr/>
              <w:drawing>
                <wp:inline distB="114300" distT="114300" distL="114300" distR="114300">
                  <wp:extent cx="3962400" cy="971550"/>
                  <wp:effectExtent b="0" l="0" r="0" t="0"/>
                  <wp:docPr id="11"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39624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both"/>
              <w:rPr>
                <w:u w:val="none"/>
              </w:rPr>
            </w:pPr>
            <w:r w:rsidDel="00000000" w:rsidR="00000000" w:rsidRPr="00000000">
              <w:rPr>
                <w:rtl w:val="0"/>
              </w:rPr>
              <w:t xml:space="preserve">Manage Deliveries</w:t>
              <w:br w:type="textWrapping"/>
              <w:t xml:space="preserve">Mensaje cuando se encuentra el paquete que se quiere buscar</w:t>
              <w:br w:type="textWrapping"/>
            </w:r>
            <w:r w:rsidDel="00000000" w:rsidR="00000000" w:rsidRPr="00000000">
              <w:rPr/>
              <w:drawing>
                <wp:inline distB="114300" distT="114300" distL="114300" distR="114300">
                  <wp:extent cx="4633913" cy="663115"/>
                  <wp:effectExtent b="0" l="0" r="0" t="0"/>
                  <wp:docPr id="17"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4633913" cy="663115"/>
                          </a:xfrm>
                          <a:prstGeom prst="rect"/>
                          <a:ln/>
                        </pic:spPr>
                      </pic:pic>
                    </a:graphicData>
                  </a:graphic>
                </wp:inline>
              </w:drawing>
            </w:r>
            <w:r w:rsidDel="00000000" w:rsidR="00000000" w:rsidRPr="00000000">
              <w:rPr>
                <w:rtl w:val="0"/>
              </w:rPr>
              <w:br w:type="textWrapping"/>
              <w:t xml:space="preserve">Cuando no se encuentra el paquete</w:t>
              <w:br w:type="textWrapping"/>
            </w:r>
            <w:r w:rsidDel="00000000" w:rsidR="00000000" w:rsidRPr="00000000">
              <w:rPr/>
              <w:drawing>
                <wp:inline distB="114300" distT="114300" distL="114300" distR="114300">
                  <wp:extent cx="3495675" cy="809625"/>
                  <wp:effectExtent b="0" l="0" r="0" t="0"/>
                  <wp:docPr id="5"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3495675" cy="80962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900613" cy="467520"/>
                  <wp:effectExtent b="0" l="0" r="0" t="0"/>
                  <wp:docPr id="40"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4900613" cy="46752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471988" cy="426629"/>
                  <wp:effectExtent b="0" l="0" r="0" t="0"/>
                  <wp:docPr id="29"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4471988" cy="426629"/>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926809" cy="559865"/>
                  <wp:effectExtent b="0" l="0" r="0" t="0"/>
                  <wp:docPr id="46"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4926809" cy="55986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029200" cy="914400"/>
                  <wp:effectExtent b="0" l="0" r="0" t="0"/>
                  <wp:docPr id="48"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5029200" cy="9144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171950" cy="619125"/>
                  <wp:effectExtent b="0" l="0" r="0" t="0"/>
                  <wp:docPr id="18"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1719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Manage Packages by Code</w:t>
              <w:br w:type="textWrapping"/>
            </w:r>
            <w:r w:rsidDel="00000000" w:rsidR="00000000" w:rsidRPr="00000000">
              <w:rPr/>
              <w:drawing>
                <wp:inline distB="114300" distT="114300" distL="114300" distR="114300">
                  <wp:extent cx="4362450" cy="1828800"/>
                  <wp:effectExtent b="0" l="0" r="0" t="0"/>
                  <wp:docPr id="51"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4362450" cy="1828800"/>
                          </a:xfrm>
                          <a:prstGeom prst="rect"/>
                          <a:ln/>
                        </pic:spPr>
                      </pic:pic>
                    </a:graphicData>
                  </a:graphic>
                </wp:inline>
              </w:drawing>
            </w:r>
            <w:r w:rsidDel="00000000" w:rsidR="00000000" w:rsidRPr="00000000">
              <w:rPr>
                <w:rtl w:val="0"/>
              </w:rPr>
              <w:br w:type="textWrapping"/>
              <w:t xml:space="preserve">Si no se encuentra, se muestra el siguiente mensaje</w:t>
              <w:br w:type="textWrapping"/>
            </w:r>
            <w:r w:rsidDel="00000000" w:rsidR="00000000" w:rsidRPr="00000000">
              <w:rPr/>
              <w:drawing>
                <wp:inline distB="114300" distT="114300" distL="114300" distR="114300">
                  <wp:extent cx="3257550" cy="885825"/>
                  <wp:effectExtent b="0" l="0" r="0" t="0"/>
                  <wp:docPr id="35"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3257550" cy="88582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552950" cy="923925"/>
                  <wp:effectExtent b="0" l="0" r="0" t="0"/>
                  <wp:docPr id="6"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4552950" cy="923925"/>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Manage Routes &amp; Dijkstra</w:t>
              <w:br w:type="textWrapping"/>
            </w:r>
            <w:r w:rsidDel="00000000" w:rsidR="00000000" w:rsidRPr="00000000">
              <w:rPr/>
              <w:drawing>
                <wp:inline distB="114300" distT="114300" distL="114300" distR="114300">
                  <wp:extent cx="4662488" cy="1328369"/>
                  <wp:effectExtent b="0" l="0" r="0" t="0"/>
                  <wp:docPr id="38" name="image52.png"/>
                  <a:graphic>
                    <a:graphicData uri="http://schemas.openxmlformats.org/drawingml/2006/picture">
                      <pic:pic>
                        <pic:nvPicPr>
                          <pic:cNvPr id="0" name="image52.png"/>
                          <pic:cNvPicPr preferRelativeResize="0"/>
                        </pic:nvPicPr>
                        <pic:blipFill>
                          <a:blip r:embed="rId51"/>
                          <a:srcRect b="0" l="0" r="0" t="0"/>
                          <a:stretch>
                            <a:fillRect/>
                          </a:stretch>
                        </pic:blipFill>
                        <pic:spPr>
                          <a:xfrm>
                            <a:off x="0" y="0"/>
                            <a:ext cx="4662488" cy="1328369"/>
                          </a:xfrm>
                          <a:prstGeom prst="rect"/>
                          <a:ln/>
                        </pic:spPr>
                      </pic:pic>
                    </a:graphicData>
                  </a:graphic>
                </wp:inline>
              </w:drawing>
            </w:r>
            <w:r w:rsidDel="00000000" w:rsidR="00000000" w:rsidRPr="00000000">
              <w:rPr>
                <w:rtl w:val="0"/>
              </w:rPr>
              <w:br w:type="textWrapping"/>
              <w:t xml:space="preserve">Al añadir una nueva localización, se muestra el siguiente mensaje:</w:t>
              <w:br w:type="textWrapping"/>
            </w:r>
            <w:r w:rsidDel="00000000" w:rsidR="00000000" w:rsidRPr="00000000">
              <w:rPr/>
              <w:drawing>
                <wp:inline distB="114300" distT="114300" distL="114300" distR="114300">
                  <wp:extent cx="3019425" cy="857250"/>
                  <wp:effectExtent b="0" l="0" r="0" t="0"/>
                  <wp:docPr id="53" name="image54.png"/>
                  <a:graphic>
                    <a:graphicData uri="http://schemas.openxmlformats.org/drawingml/2006/picture">
                      <pic:pic>
                        <pic:nvPicPr>
                          <pic:cNvPr id="0" name="image54.png"/>
                          <pic:cNvPicPr preferRelativeResize="0"/>
                        </pic:nvPicPr>
                        <pic:blipFill>
                          <a:blip r:embed="rId52"/>
                          <a:srcRect b="0" l="0" r="0" t="0"/>
                          <a:stretch>
                            <a:fillRect/>
                          </a:stretch>
                        </pic:blipFill>
                        <pic:spPr>
                          <a:xfrm>
                            <a:off x="0" y="0"/>
                            <a:ext cx="3019425" cy="857250"/>
                          </a:xfrm>
                          <a:prstGeom prst="rect"/>
                          <a:ln/>
                        </pic:spPr>
                      </pic:pic>
                    </a:graphicData>
                  </a:graphic>
                </wp:inline>
              </w:drawing>
            </w:r>
            <w:r w:rsidDel="00000000" w:rsidR="00000000" w:rsidRPr="00000000">
              <w:rPr>
                <w:rtl w:val="0"/>
              </w:rPr>
              <w:br w:type="textWrapping"/>
              <w:t xml:space="preserve">Este es el mensaje a la hora de registrar un punto A hacía punto B:</w:t>
              <w:br w:type="textWrapping"/>
            </w:r>
            <w:r w:rsidDel="00000000" w:rsidR="00000000" w:rsidRPr="00000000">
              <w:rPr/>
              <w:drawing>
                <wp:inline distB="114300" distT="114300" distL="114300" distR="114300">
                  <wp:extent cx="2924175" cy="885825"/>
                  <wp:effectExtent b="0" l="0" r="0" t="0"/>
                  <wp:docPr id="24"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2924175" cy="885825"/>
                          </a:xfrm>
                          <a:prstGeom prst="rect"/>
                          <a:ln/>
                        </pic:spPr>
                      </pic:pic>
                    </a:graphicData>
                  </a:graphic>
                </wp:inline>
              </w:drawing>
            </w:r>
            <w:r w:rsidDel="00000000" w:rsidR="00000000" w:rsidRPr="00000000">
              <w:rPr>
                <w:rtl w:val="0"/>
              </w:rPr>
              <w:br w:type="textWrapping"/>
              <w:t xml:space="preserve">Estas son las matrices que pertenecen a la función:</w:t>
              <w:br w:type="textWrapping"/>
            </w:r>
            <w:r w:rsidDel="00000000" w:rsidR="00000000" w:rsidRPr="00000000">
              <w:rPr/>
              <w:drawing>
                <wp:inline distB="114300" distT="114300" distL="114300" distR="114300">
                  <wp:extent cx="5102482" cy="1555953"/>
                  <wp:effectExtent b="0" l="0" r="0" t="0"/>
                  <wp:docPr id="36"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5102482" cy="1555953"/>
                          </a:xfrm>
                          <a:prstGeom prst="rect"/>
                          <a:ln/>
                        </pic:spPr>
                      </pic:pic>
                    </a:graphicData>
                  </a:graphic>
                </wp:inline>
              </w:drawing>
            </w:r>
            <w:r w:rsidDel="00000000" w:rsidR="00000000" w:rsidRPr="00000000">
              <w:rPr>
                <w:rtl w:val="0"/>
              </w:rPr>
              <w:br w:type="textWrapping"/>
              <w:t xml:space="preserve">Calcula la ruta más corta:</w:t>
              <w:br w:type="textWrapping"/>
            </w:r>
            <w:r w:rsidDel="00000000" w:rsidR="00000000" w:rsidRPr="00000000">
              <w:rPr/>
              <w:drawing>
                <wp:inline distB="114300" distT="114300" distL="114300" distR="114300">
                  <wp:extent cx="4429125" cy="2114550"/>
                  <wp:effectExtent b="0" l="0" r="0" t="0"/>
                  <wp:docPr id="44"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4429125" cy="2114550"/>
                          </a:xfrm>
                          <a:prstGeom prst="rect"/>
                          <a:ln/>
                        </pic:spPr>
                      </pic:pic>
                    </a:graphicData>
                  </a:graphic>
                </wp:inline>
              </w:drawing>
            </w:r>
            <w:r w:rsidDel="00000000" w:rsidR="00000000" w:rsidRPr="00000000">
              <w:rPr>
                <w:rtl w:val="0"/>
              </w:rPr>
              <w:br w:type="textWrapping"/>
              <w:t xml:space="preserve">Si no existen los puntos, se muestra el siguiente mensaje:</w:t>
              <w:br w:type="textWrapping"/>
            </w:r>
            <w:r w:rsidDel="00000000" w:rsidR="00000000" w:rsidRPr="00000000">
              <w:rPr/>
              <w:drawing>
                <wp:inline distB="114300" distT="114300" distL="114300" distR="114300">
                  <wp:extent cx="4967288" cy="1063174"/>
                  <wp:effectExtent b="0" l="0" r="0" t="0"/>
                  <wp:docPr id="30"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4967288" cy="1063174"/>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Reports Dashboard</w:t>
              <w:br w:type="textWrapping"/>
            </w:r>
            <w:r w:rsidDel="00000000" w:rsidR="00000000" w:rsidRPr="00000000">
              <w:rPr/>
              <w:drawing>
                <wp:inline distB="114300" distT="114300" distL="114300" distR="114300">
                  <wp:extent cx="3571875" cy="1590675"/>
                  <wp:effectExtent b="0" l="0" r="0" t="0"/>
                  <wp:docPr id="23"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3571875" cy="15906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u w:val="none"/>
              </w:rPr>
            </w:pPr>
            <w:r w:rsidDel="00000000" w:rsidR="00000000" w:rsidRPr="00000000">
              <w:rPr>
                <w:rtl w:val="0"/>
              </w:rPr>
              <w:t xml:space="preserve">Save / Load Data (Files)</w:t>
            </w:r>
            <w:r w:rsidDel="00000000" w:rsidR="00000000" w:rsidRPr="00000000">
              <w:rPr/>
              <w:drawing>
                <wp:inline distB="114300" distT="114300" distL="114300" distR="114300">
                  <wp:extent cx="4057650" cy="1809750"/>
                  <wp:effectExtent b="0" l="0" r="0" t="0"/>
                  <wp:docPr id="22"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4057650" cy="1809750"/>
                          </a:xfrm>
                          <a:prstGeom prst="rect"/>
                          <a:ln/>
                        </pic:spPr>
                      </pic:pic>
                    </a:graphicData>
                  </a:graphic>
                </wp:inline>
              </w:drawing>
            </w:r>
            <w:r w:rsidDel="00000000" w:rsidR="00000000" w:rsidRPr="00000000">
              <w:rPr>
                <w:rtl w:val="0"/>
              </w:rPr>
              <w:br w:type="textWrapping"/>
            </w:r>
          </w:p>
        </w:tc>
      </w:tr>
    </w:tbl>
    <w:p w:rsidR="00000000" w:rsidDel="00000000" w:rsidP="00000000" w:rsidRDefault="00000000" w:rsidRPr="00000000" w14:paraId="00000074">
      <w:pPr>
        <w:pStyle w:val="Heading1"/>
        <w:spacing w:after="200" w:lineRule="auto"/>
        <w:rPr/>
      </w:pPr>
      <w:bookmarkStart w:colFirst="0" w:colLast="0" w:name="_lwo2lhb5bfx8" w:id="11"/>
      <w:bookmarkEnd w:id="11"/>
      <w:r w:rsidDel="00000000" w:rsidR="00000000" w:rsidRPr="00000000">
        <w:rPr>
          <w:rtl w:val="0"/>
        </w:rPr>
        <w:t xml:space="preserve">Distribución de Funciones entre los Integrantes del Grupo</w:t>
      </w:r>
    </w:p>
    <w:p w:rsidR="00000000" w:rsidDel="00000000" w:rsidP="00000000" w:rsidRDefault="00000000" w:rsidRPr="00000000" w14:paraId="00000075">
      <w:pPr>
        <w:rPr/>
      </w:pPr>
      <w:r w:rsidDel="00000000" w:rsidR="00000000" w:rsidRPr="00000000">
        <w:rPr>
          <w:rtl w:val="0"/>
        </w:rPr>
        <w:t xml:space="preserve">Las funciones fueron divididas de las siguiente manera:</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67.96875" w:hRule="atLeast"/>
          <w:tblHeader w:val="0"/>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120" w:line="240" w:lineRule="auto"/>
              <w:jc w:val="center"/>
              <w:rPr>
                <w:sz w:val="24"/>
                <w:szCs w:val="24"/>
              </w:rPr>
            </w:pPr>
            <w:r w:rsidDel="00000000" w:rsidR="00000000" w:rsidRPr="00000000">
              <w:rPr>
                <w:sz w:val="24"/>
                <w:szCs w:val="24"/>
                <w:rtl w:val="0"/>
              </w:rPr>
              <w:t xml:space="preserve">Reparto de funciones entre los integrantes del grupo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Jimena Araya 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ind w:left="0" w:firstLine="0"/>
              <w:jc w:val="left"/>
              <w:rPr>
                <w:sz w:val="16"/>
                <w:szCs w:val="16"/>
              </w:rPr>
            </w:pPr>
            <w:r w:rsidDel="00000000" w:rsidR="00000000" w:rsidRPr="00000000">
              <w:rPr>
                <w:rtl w:val="0"/>
              </w:rPr>
              <w:t xml:space="preserve">Nicolle Deziree Rodríguez Lobo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ind w:left="0" w:firstLine="0"/>
              <w:jc w:val="left"/>
              <w:rPr/>
            </w:pPr>
            <w:r w:rsidDel="00000000" w:rsidR="00000000" w:rsidRPr="00000000">
              <w:rPr>
                <w:rtl w:val="0"/>
              </w:rPr>
              <w:t xml:space="preserve">Camila Sandí López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  Gestionar clientes (Árbol binario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 Gestionar paquetes por código (Árbol AVL)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 Gestión de puntos y rutas (Grafo general ponderado)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0" w:firstLine="0"/>
              <w:jc w:val="left"/>
              <w:rPr/>
            </w:pPr>
            <w:r w:rsidDel="00000000" w:rsidR="00000000" w:rsidRPr="00000000">
              <w:rPr>
                <w:rtl w:val="0"/>
              </w:rPr>
              <w:t xml:space="preserve">3.2  Gestionar paquetes registrados (Lista enlazada)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 Cola de entregas pendientes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 Pila de paquetes devueltos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0" w:firstLine="0"/>
              <w:jc w:val="left"/>
              <w:rPr/>
            </w:pPr>
            <w:r w:rsidDel="00000000" w:rsidR="00000000" w:rsidRPr="00000000">
              <w:rPr>
                <w:rtl w:val="0"/>
              </w:rPr>
              <w:t xml:space="preserve">3.7 </w:t>
            </w:r>
            <w:r w:rsidDel="00000000" w:rsidR="00000000" w:rsidRPr="00000000">
              <w:rPr>
                <w:rtl w:val="0"/>
              </w:rPr>
              <w:t xml:space="preserve">Recomendación de ruta más corta (Dijkstra)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 Reportes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w:t>
            </w:r>
          </w:p>
        </w:tc>
      </w:tr>
    </w:tbl>
    <w:p w:rsidR="00000000" w:rsidDel="00000000" w:rsidP="00000000" w:rsidRDefault="00000000" w:rsidRPr="00000000" w14:paraId="00000085">
      <w:pPr>
        <w:spacing w:after="40" w:lineRule="auto"/>
        <w:ind w:left="0" w:firstLine="0"/>
        <w:jc w:val="both"/>
        <w:rPr>
          <w:b w:val="1"/>
          <w:bCs w:val="1"/>
        </w:rPr>
      </w:pPr>
      <w:r w:rsidDel="00000000" w:rsidR="00000000" w:rsidRPr="00000000">
        <w:rPr>
          <w:rtl w:val="0"/>
        </w:rPr>
      </w:r>
    </w:p>
    <w:p w:rsidR="00000000" w:rsidDel="00000000" w:rsidP="00000000" w:rsidRDefault="00000000" w:rsidRPr="00000000" w14:paraId="00000086">
      <w:pPr>
        <w:pStyle w:val="Heading1"/>
        <w:spacing w:after="200" w:lineRule="auto"/>
        <w:rPr/>
      </w:pPr>
      <w:bookmarkStart w:colFirst="0" w:colLast="0" w:name="_p0r58cxi3yha" w:id="12"/>
      <w:bookmarkEnd w:id="12"/>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200" w:lineRule="auto"/>
        <w:rPr/>
      </w:pPr>
      <w:bookmarkStart w:colFirst="0" w:colLast="0" w:name="_mm4sghqaykl8" w:id="13"/>
      <w:bookmarkEnd w:id="13"/>
      <w:r w:rsidDel="00000000" w:rsidR="00000000" w:rsidRPr="00000000">
        <w:rPr>
          <w:rtl w:val="0"/>
        </w:rPr>
        <w:t xml:space="preserve">Evidencias de Uso de GitHub o GitLab</w:t>
      </w:r>
    </w:p>
    <w:p w:rsidR="00000000" w:rsidDel="00000000" w:rsidP="00000000" w:rsidRDefault="00000000" w:rsidRPr="00000000" w14:paraId="00000088">
      <w:pPr>
        <w:spacing w:after="40" w:lineRule="auto"/>
        <w:ind w:firstLine="720"/>
        <w:jc w:val="both"/>
        <w:rPr/>
      </w:pPr>
      <w:r w:rsidDel="00000000" w:rsidR="00000000" w:rsidRPr="00000000">
        <w:rPr>
          <w:rtl w:val="0"/>
        </w:rPr>
        <w:t xml:space="preserve">El proyecto fué dividido de tal manera que se buscó una equidad al momento de trabajar en el código, por lo que la herramienta de github fué vital para entender como estábamos avanzando y apoyarnos en caso de necesitar ayuda al construir la solución computacional. </w:t>
      </w:r>
    </w:p>
    <w:p w:rsidR="00000000" w:rsidDel="00000000" w:rsidP="00000000" w:rsidRDefault="00000000" w:rsidRPr="00000000" w14:paraId="00000089">
      <w:pPr>
        <w:jc w:val="both"/>
        <w:rPr/>
      </w:pPr>
      <w:hyperlink r:id="rId59">
        <w:r w:rsidDel="00000000" w:rsidR="00000000" w:rsidRPr="00000000">
          <w:rPr>
            <w:color w:val="1155cc"/>
            <w:u w:val="single"/>
            <w:rtl w:val="0"/>
          </w:rPr>
          <w:t xml:space="preserve">https://github.com/MichiRLB/RoutePack</w:t>
        </w:r>
      </w:hyperlink>
      <w:r w:rsidDel="00000000" w:rsidR="00000000" w:rsidRPr="00000000">
        <w:rPr>
          <w:rtl w:val="0"/>
        </w:rPr>
        <w:t xml:space="preserve"> </w:t>
      </w:r>
    </w:p>
    <w:p w:rsidR="00000000" w:rsidDel="00000000" w:rsidP="00000000" w:rsidRDefault="00000000" w:rsidRPr="00000000" w14:paraId="0000008A">
      <w:pPr>
        <w:pStyle w:val="Heading1"/>
        <w:rPr/>
      </w:pPr>
      <w:bookmarkStart w:colFirst="0" w:colLast="0" w:name="_3p9b8jd774u0" w:id="14"/>
      <w:bookmarkEnd w:id="14"/>
      <w:r w:rsidDel="00000000" w:rsidR="00000000" w:rsidRPr="00000000">
        <w:rPr>
          <w:rtl w:val="0"/>
        </w:rPr>
        <w:t xml:space="preserve">Análisis de Resultados</w:t>
      </w:r>
    </w:p>
    <w:p w:rsidR="00000000" w:rsidDel="00000000" w:rsidP="00000000" w:rsidRDefault="00000000" w:rsidRPr="00000000" w14:paraId="0000008B">
      <w:pPr>
        <w:pStyle w:val="Heading2"/>
        <w:rPr/>
      </w:pPr>
      <w:bookmarkStart w:colFirst="0" w:colLast="0" w:name="_8tfem08apwam" w:id="15"/>
      <w:bookmarkEnd w:id="15"/>
      <w:r w:rsidDel="00000000" w:rsidR="00000000" w:rsidRPr="00000000">
        <w:rPr>
          <w:rtl w:val="0"/>
        </w:rPr>
        <w:t xml:space="preserve">Objetivos alcanzados</w:t>
      </w:r>
    </w:p>
    <w:p w:rsidR="00000000" w:rsidDel="00000000" w:rsidP="00000000" w:rsidRDefault="00000000" w:rsidRPr="00000000" w14:paraId="0000008C">
      <w:pPr>
        <w:ind w:left="0" w:firstLine="720"/>
        <w:jc w:val="both"/>
        <w:rPr/>
      </w:pPr>
      <w:r w:rsidDel="00000000" w:rsidR="00000000" w:rsidRPr="00000000">
        <w:rPr>
          <w:rtl w:val="0"/>
        </w:rPr>
        <w:t xml:space="preserve">Uno de los objetivos principales era el encontrar la manera de construir la solución computacional de manera ordenada, lo cual se alcanzó tomando en cuenta el posible formato enviado en las instrucciones y conversando sobre nuestros avances en el código, de esta manera nos aseguramos de poder implementar funciones de ser necesario al momento de crear otros requerimientos finales. </w:t>
      </w:r>
    </w:p>
    <w:p w:rsidR="00000000" w:rsidDel="00000000" w:rsidP="00000000" w:rsidRDefault="00000000" w:rsidRPr="00000000" w14:paraId="0000008D">
      <w:pPr>
        <w:pStyle w:val="Heading2"/>
        <w:rPr/>
      </w:pPr>
      <w:bookmarkStart w:colFirst="0" w:colLast="0" w:name="_lr108l8l2y" w:id="16"/>
      <w:bookmarkEnd w:id="16"/>
      <w:r w:rsidDel="00000000" w:rsidR="00000000" w:rsidRPr="00000000">
        <w:rPr>
          <w:rtl w:val="0"/>
        </w:rPr>
        <w:t xml:space="preserve">Objetivos no alcanzados</w:t>
      </w:r>
    </w:p>
    <w:p w:rsidR="00000000" w:rsidDel="00000000" w:rsidP="00000000" w:rsidRDefault="00000000" w:rsidRPr="00000000" w14:paraId="0000008E">
      <w:pPr>
        <w:ind w:left="0" w:firstLine="720"/>
        <w:jc w:val="both"/>
        <w:rPr/>
      </w:pPr>
      <w:r w:rsidDel="00000000" w:rsidR="00000000" w:rsidRPr="00000000">
        <w:rPr>
          <w:rtl w:val="0"/>
        </w:rPr>
        <w:t xml:space="preserve">La creación de validaciones concretas para todos los posibles comportamientos de las funciones fué algo que nos costó realizar debido a que nos concentramos en asegurar el funcionamiento adecuado de la solución computacional cuando se le da un uso correcto por parte de usuario, debido a lo anterior fallamos en generar una respuesta adecuada al darle mal uso a la solución propuesta a los problemas planteados. </w:t>
      </w:r>
      <w:r w:rsidDel="00000000" w:rsidR="00000000" w:rsidRPr="00000000">
        <w:rPr>
          <w:rtl w:val="0"/>
        </w:rPr>
      </w:r>
    </w:p>
    <w:sectPr>
      <w:headerReference r:id="rId60" w:type="default"/>
      <w:headerReference r:id="rId61" w:type="first"/>
      <w:footerReference r:id="rId62" w:type="default"/>
      <w:footerReference r:id="rId6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spacing w:line="240" w:lineRule="auto"/>
      <w:ind w:left="0" w:firstLine="0"/>
      <w:rPr>
        <w:b w:val="1"/>
        <w:bCs w:val="1"/>
        <w:color w:val="01a6e6"/>
      </w:rPr>
    </w:pPr>
    <w:r w:rsidDel="00000000" w:rsidR="00000000" w:rsidRPr="00000000">
      <w:rPr>
        <w:b w:val="1"/>
        <w:bCs w:val="1"/>
        <w:color w:val="01a6e6"/>
        <w:rtl w:val="0"/>
      </w:rPr>
      <w:t xml:space="preserve">Administración de Tecnologías de Información</w:t>
    </w:r>
    <w:r w:rsidDel="00000000" w:rsidR="00000000" w:rsidRPr="00000000">
      <w:drawing>
        <wp:anchor allowOverlap="1" behindDoc="1" distB="114300" distT="114300" distL="114300" distR="114300" hidden="0" layoutInCell="1" locked="0" relativeHeight="0" simplePos="0">
          <wp:simplePos x="0" y="0"/>
          <wp:positionH relativeFrom="column">
            <wp:posOffset>5267325</wp:posOffset>
          </wp:positionH>
          <wp:positionV relativeFrom="paragraph">
            <wp:posOffset>-342899</wp:posOffset>
          </wp:positionV>
          <wp:extent cx="995363" cy="761669"/>
          <wp:effectExtent b="0" l="0" r="0" t="0"/>
          <wp:wrapNone/>
          <wp:docPr id="52" name="image46.png"/>
          <a:graphic>
            <a:graphicData uri="http://schemas.openxmlformats.org/drawingml/2006/picture">
              <pic:pic>
                <pic:nvPicPr>
                  <pic:cNvPr id="0" name="image46.png"/>
                  <pic:cNvPicPr preferRelativeResize="0"/>
                </pic:nvPicPr>
                <pic:blipFill>
                  <a:blip r:embed="rId1"/>
                  <a:srcRect b="0" l="0" r="0" t="0"/>
                  <a:stretch>
                    <a:fillRect/>
                  </a:stretch>
                </pic:blipFill>
                <pic:spPr>
                  <a:xfrm>
                    <a:off x="0" y="0"/>
                    <a:ext cx="995363" cy="761669"/>
                  </a:xfrm>
                  <a:prstGeom prst="rect"/>
                  <a:ln/>
                </pic:spPr>
              </pic:pic>
            </a:graphicData>
          </a:graphic>
        </wp:anchor>
      </w:drawing>
    </w:r>
  </w:p>
  <w:p w:rsidR="00000000" w:rsidDel="00000000" w:rsidP="00000000" w:rsidRDefault="00000000" w:rsidRPr="00000000" w14:paraId="00000091">
    <w:pPr>
      <w:spacing w:line="240" w:lineRule="auto"/>
      <w:ind w:left="0" w:firstLine="0"/>
      <w:rPr>
        <w:b w:val="1"/>
        <w:bCs w:val="1"/>
        <w:color w:val="01a6e6"/>
      </w:rPr>
    </w:pPr>
    <w:r w:rsidDel="00000000" w:rsidR="00000000" w:rsidRPr="00000000">
      <w:rPr>
        <w:b w:val="1"/>
        <w:bCs w:val="1"/>
        <w:color w:val="01a6e6"/>
        <w:rtl w:val="0"/>
      </w:rPr>
      <w:t xml:space="preserve">Tecnológico de Costa Rica / TI2402 - Algoritmos y Estructuras de Datos</w:t>
    </w:r>
  </w:p>
  <w:p w:rsidR="00000000" w:rsidDel="00000000" w:rsidP="00000000" w:rsidRDefault="00000000" w:rsidRPr="00000000" w14:paraId="00000092">
    <w:pPr>
      <w:spacing w:after="0" w:lineRule="auto"/>
      <w:ind w:left="0" w:firstLine="0"/>
      <w:rPr/>
    </w:pPr>
    <w:r w:rsidDel="00000000" w:rsidR="00000000" w:rsidRPr="00000000">
      <w:rPr>
        <w:rtl w:val="0"/>
      </w:rPr>
      <w:t xml:space="preserve">Proyecto Programado: ROUTEPACK</w:t>
    </w: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line="240" w:lineRule="auto"/>
      <w:ind w:left="0" w:firstLine="0"/>
      <w:rPr/>
    </w:pPr>
    <w:r w:rsidDel="00000000" w:rsidR="00000000" w:rsidRPr="00000000">
      <w:rPr>
        <w:rFonts w:ascii="Proxima Nova" w:cs="Proxima Nova" w:eastAsia="Proxima Nova" w:hAnsi="Proxima Nova"/>
        <w:sz w:val="24"/>
        <w:szCs w:val="24"/>
        <w:rtl w:val="0"/>
      </w:rPr>
      <w:t xml:space="preserve">__________________________________________________________________</w:t>
      <w:br w:type="textWrapp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after="20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pPr>
    <w:rPr>
      <w:sz w:val="40"/>
      <w:szCs w:val="40"/>
    </w:rPr>
  </w:style>
  <w:style w:type="paragraph" w:styleId="Heading2">
    <w:name w:val="heading 2"/>
    <w:basedOn w:val="Normal"/>
    <w:next w:val="Normal"/>
    <w:pPr>
      <w:keepNext w:val="1"/>
      <w:keepLines w:val="1"/>
      <w:spacing w:after="120" w:before="360" w:lineRule="auto"/>
      <w:ind w:firstLine="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21.png"/><Relationship Id="rId41" Type="http://schemas.openxmlformats.org/officeDocument/2006/relationships/image" Target="media/image13.png"/><Relationship Id="rId44" Type="http://schemas.openxmlformats.org/officeDocument/2006/relationships/image" Target="media/image28.png"/><Relationship Id="rId43" Type="http://schemas.openxmlformats.org/officeDocument/2006/relationships/image" Target="media/image38.png"/><Relationship Id="rId46" Type="http://schemas.openxmlformats.org/officeDocument/2006/relationships/image" Target="media/image43.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48" Type="http://schemas.openxmlformats.org/officeDocument/2006/relationships/image" Target="media/image45.png"/><Relationship Id="rId47" Type="http://schemas.openxmlformats.org/officeDocument/2006/relationships/image" Target="media/image5.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image" Target="media/image7.png"/><Relationship Id="rId8" Type="http://schemas.openxmlformats.org/officeDocument/2006/relationships/image" Target="media/image48.png"/><Relationship Id="rId31" Type="http://schemas.openxmlformats.org/officeDocument/2006/relationships/image" Target="media/image2.png"/><Relationship Id="rId30" Type="http://schemas.openxmlformats.org/officeDocument/2006/relationships/image" Target="media/image26.png"/><Relationship Id="rId33" Type="http://schemas.openxmlformats.org/officeDocument/2006/relationships/image" Target="media/image3.png"/><Relationship Id="rId32" Type="http://schemas.openxmlformats.org/officeDocument/2006/relationships/image" Target="media/image17.png"/><Relationship Id="rId35" Type="http://schemas.openxmlformats.org/officeDocument/2006/relationships/image" Target="media/image4.png"/><Relationship Id="rId34" Type="http://schemas.openxmlformats.org/officeDocument/2006/relationships/image" Target="media/image15.png"/><Relationship Id="rId37" Type="http://schemas.openxmlformats.org/officeDocument/2006/relationships/image" Target="media/image20.png"/><Relationship Id="rId36" Type="http://schemas.openxmlformats.org/officeDocument/2006/relationships/image" Target="media/image23.png"/><Relationship Id="rId39" Type="http://schemas.openxmlformats.org/officeDocument/2006/relationships/image" Target="media/image6.png"/><Relationship Id="rId38" Type="http://schemas.openxmlformats.org/officeDocument/2006/relationships/image" Target="media/image9.png"/><Relationship Id="rId62" Type="http://schemas.openxmlformats.org/officeDocument/2006/relationships/footer" Target="footer1.xml"/><Relationship Id="rId61" Type="http://schemas.openxmlformats.org/officeDocument/2006/relationships/header" Target="header2.xml"/><Relationship Id="rId20" Type="http://schemas.openxmlformats.org/officeDocument/2006/relationships/image" Target="media/image22.png"/><Relationship Id="rId63" Type="http://schemas.openxmlformats.org/officeDocument/2006/relationships/footer" Target="footer2.xml"/><Relationship Id="rId22" Type="http://schemas.openxmlformats.org/officeDocument/2006/relationships/image" Target="media/image10.png"/><Relationship Id="rId21" Type="http://schemas.openxmlformats.org/officeDocument/2006/relationships/image" Target="media/image53.png"/><Relationship Id="rId24" Type="http://schemas.openxmlformats.org/officeDocument/2006/relationships/image" Target="media/image1.png"/><Relationship Id="rId23" Type="http://schemas.openxmlformats.org/officeDocument/2006/relationships/image" Target="media/image24.png"/><Relationship Id="rId60" Type="http://schemas.openxmlformats.org/officeDocument/2006/relationships/header" Target="header1.xml"/><Relationship Id="rId26" Type="http://schemas.openxmlformats.org/officeDocument/2006/relationships/image" Target="media/image25.png"/><Relationship Id="rId25" Type="http://schemas.openxmlformats.org/officeDocument/2006/relationships/image" Target="media/image39.png"/><Relationship Id="rId28" Type="http://schemas.openxmlformats.org/officeDocument/2006/relationships/image" Target="media/image27.png"/><Relationship Id="rId27" Type="http://schemas.openxmlformats.org/officeDocument/2006/relationships/image" Target="media/image18.png"/><Relationship Id="rId29" Type="http://schemas.openxmlformats.org/officeDocument/2006/relationships/image" Target="media/image37.png"/><Relationship Id="rId51" Type="http://schemas.openxmlformats.org/officeDocument/2006/relationships/image" Target="media/image52.png"/><Relationship Id="rId50" Type="http://schemas.openxmlformats.org/officeDocument/2006/relationships/image" Target="media/image19.png"/><Relationship Id="rId53" Type="http://schemas.openxmlformats.org/officeDocument/2006/relationships/image" Target="media/image34.png"/><Relationship Id="rId52" Type="http://schemas.openxmlformats.org/officeDocument/2006/relationships/image" Target="media/image54.png"/><Relationship Id="rId11" Type="http://schemas.openxmlformats.org/officeDocument/2006/relationships/image" Target="media/image14.png"/><Relationship Id="rId55" Type="http://schemas.openxmlformats.org/officeDocument/2006/relationships/image" Target="media/image51.png"/><Relationship Id="rId10" Type="http://schemas.openxmlformats.org/officeDocument/2006/relationships/image" Target="media/image40.png"/><Relationship Id="rId54" Type="http://schemas.openxmlformats.org/officeDocument/2006/relationships/image" Target="media/image47.png"/><Relationship Id="rId13" Type="http://schemas.openxmlformats.org/officeDocument/2006/relationships/image" Target="media/image12.png"/><Relationship Id="rId57" Type="http://schemas.openxmlformats.org/officeDocument/2006/relationships/image" Target="media/image41.png"/><Relationship Id="rId12" Type="http://schemas.openxmlformats.org/officeDocument/2006/relationships/image" Target="media/image29.png"/><Relationship Id="rId56" Type="http://schemas.openxmlformats.org/officeDocument/2006/relationships/image" Target="media/image36.png"/><Relationship Id="rId15" Type="http://schemas.openxmlformats.org/officeDocument/2006/relationships/image" Target="media/image8.png"/><Relationship Id="rId59" Type="http://schemas.openxmlformats.org/officeDocument/2006/relationships/hyperlink" Target="https://github.com/MichiRLB/RoutePack" TargetMode="External"/><Relationship Id="rId14" Type="http://schemas.openxmlformats.org/officeDocument/2006/relationships/image" Target="media/image11.png"/><Relationship Id="rId58" Type="http://schemas.openxmlformats.org/officeDocument/2006/relationships/image" Target="media/image35.png"/><Relationship Id="rId17" Type="http://schemas.openxmlformats.org/officeDocument/2006/relationships/image" Target="media/image33.png"/><Relationship Id="rId16" Type="http://schemas.openxmlformats.org/officeDocument/2006/relationships/image" Target="media/image44.png"/><Relationship Id="rId19" Type="http://schemas.openxmlformats.org/officeDocument/2006/relationships/image" Target="media/image32.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