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4F78E" w14:textId="77777777" w:rsidR="00956509" w:rsidRDefault="00956509" w:rsidP="00956509"/>
    <w:p w14:paraId="1619E292" w14:textId="77777777" w:rsidR="00956509" w:rsidRPr="00B743E7" w:rsidRDefault="00956509" w:rsidP="00956509">
      <w:pPr>
        <w:jc w:val="center"/>
        <w:rPr>
          <w:rFonts w:ascii="HGP明朝E" w:eastAsia="HGP明朝E" w:hAnsi="HGP明朝E"/>
          <w:b/>
          <w:sz w:val="72"/>
        </w:rPr>
      </w:pPr>
      <w:r>
        <w:rPr>
          <w:rFonts w:ascii="HGP明朝E" w:eastAsia="HGP明朝E" w:hAnsi="HGP明朝E" w:hint="eastAsia"/>
          <w:b/>
          <w:sz w:val="72"/>
        </w:rPr>
        <w:t>第三</w:t>
      </w:r>
      <w:r w:rsidRPr="00B743E7">
        <w:rPr>
          <w:rFonts w:ascii="HGP明朝E" w:eastAsia="HGP明朝E" w:hAnsi="HGP明朝E" w:hint="eastAsia"/>
          <w:b/>
          <w:sz w:val="72"/>
        </w:rPr>
        <w:t>回福澤諭吉杯争奪</w:t>
      </w:r>
    </w:p>
    <w:p w14:paraId="7A15C8A9" w14:textId="77777777" w:rsidR="00956509" w:rsidRPr="00B743E7" w:rsidRDefault="00956509" w:rsidP="00956509">
      <w:pPr>
        <w:jc w:val="center"/>
        <w:rPr>
          <w:rFonts w:ascii="HGP明朝E" w:eastAsia="HGP明朝E" w:hAnsi="HGP明朝E"/>
          <w:b/>
          <w:sz w:val="72"/>
        </w:rPr>
      </w:pPr>
      <w:r>
        <w:rPr>
          <w:rFonts w:ascii="HGP明朝E" w:eastAsia="HGP明朝E" w:hAnsi="HGP明朝E" w:hint="eastAsia"/>
          <w:b/>
          <w:sz w:val="72"/>
        </w:rPr>
        <w:t>全国学生辯論</w:t>
      </w:r>
      <w:r w:rsidRPr="00B743E7">
        <w:rPr>
          <w:rFonts w:ascii="HGP明朝E" w:eastAsia="HGP明朝E" w:hAnsi="HGP明朝E" w:hint="eastAsia"/>
          <w:b/>
          <w:sz w:val="72"/>
        </w:rPr>
        <w:t>大会</w:t>
      </w:r>
    </w:p>
    <w:p w14:paraId="30C0027E" w14:textId="77777777" w:rsidR="00956509" w:rsidRDefault="00956509" w:rsidP="00956509">
      <w:r>
        <w:rPr>
          <w:rFonts w:hint="eastAsia"/>
        </w:rPr>
        <w:t xml:space="preserve">　　　　　　　　　　　　</w:t>
      </w:r>
      <w:r>
        <w:rPr>
          <w:rFonts w:hint="eastAsia"/>
          <w:noProof/>
        </w:rPr>
        <w:drawing>
          <wp:inline distT="0" distB="0" distL="0" distR="0" wp14:anchorId="5A8AED09" wp14:editId="1EB459F9">
            <wp:extent cx="3862688" cy="4944745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3-12-06 15.58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07" cy="49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626E" w14:textId="77777777" w:rsidR="00956509" w:rsidRDefault="00956509" w:rsidP="00956509"/>
    <w:p w14:paraId="2EC8FAD1" w14:textId="77777777" w:rsidR="00956509" w:rsidRPr="00B743E7" w:rsidRDefault="00956509" w:rsidP="00956509">
      <w:pPr>
        <w:rPr>
          <w:rFonts w:ascii="HGS明朝E" w:eastAsia="HGS明朝E" w:hAnsi="HGS明朝E"/>
          <w:sz w:val="32"/>
        </w:rPr>
      </w:pPr>
      <w:r>
        <w:rPr>
          <w:rFonts w:hint="eastAsia"/>
        </w:rPr>
        <w:t xml:space="preserve">　　　　　　　　　</w:t>
      </w:r>
      <w:r>
        <w:rPr>
          <w:rFonts w:hint="eastAsia"/>
          <w:sz w:val="16"/>
          <w:szCs w:val="16"/>
        </w:rPr>
        <w:t xml:space="preserve">　</w:t>
      </w:r>
      <w:r w:rsidRPr="00B743E7">
        <w:rPr>
          <w:rFonts w:ascii="HGS明朝E" w:eastAsia="HGS明朝E" w:hAnsi="HGS明朝E" w:hint="eastAsia"/>
          <w:sz w:val="32"/>
        </w:rPr>
        <w:t xml:space="preserve">日時　</w:t>
      </w:r>
      <w:r w:rsidR="007B1581">
        <w:rPr>
          <w:rFonts w:ascii="HGS明朝E" w:eastAsia="HGS明朝E" w:hAnsi="HGS明朝E" w:hint="eastAsia"/>
          <w:sz w:val="32"/>
        </w:rPr>
        <w:t>2014</w:t>
      </w:r>
      <w:r w:rsidRPr="00B743E7">
        <w:rPr>
          <w:rFonts w:ascii="HGS明朝E" w:eastAsia="HGS明朝E" w:hAnsi="HGS明朝E" w:hint="eastAsia"/>
          <w:sz w:val="32"/>
        </w:rPr>
        <w:t>年12月</w:t>
      </w:r>
      <w:r w:rsidR="007B1581">
        <w:rPr>
          <w:rFonts w:ascii="HGS明朝E" w:eastAsia="HGS明朝E" w:hAnsi="HGS明朝E" w:hint="eastAsia"/>
          <w:sz w:val="32"/>
        </w:rPr>
        <w:t>13日（土</w:t>
      </w:r>
      <w:r w:rsidRPr="00B743E7">
        <w:rPr>
          <w:rFonts w:ascii="HGS明朝E" w:eastAsia="HGS明朝E" w:hAnsi="HGS明朝E" w:hint="eastAsia"/>
          <w:sz w:val="32"/>
        </w:rPr>
        <w:t>）10：00</w:t>
      </w:r>
      <w:r w:rsidR="007B1581">
        <w:rPr>
          <w:rFonts w:ascii="HGS明朝E" w:eastAsia="HGS明朝E" w:hAnsi="HGS明朝E" w:hint="eastAsia"/>
          <w:sz w:val="32"/>
        </w:rPr>
        <w:t>開会</w:t>
      </w:r>
    </w:p>
    <w:p w14:paraId="6F4AEA22" w14:textId="77777777" w:rsidR="00956509" w:rsidRPr="00B743E7" w:rsidRDefault="00956509" w:rsidP="00956509">
      <w:pPr>
        <w:rPr>
          <w:rFonts w:ascii="HGS明朝E" w:eastAsia="HGS明朝E" w:hAnsi="HGS明朝E"/>
          <w:sz w:val="32"/>
        </w:rPr>
      </w:pPr>
      <w:r>
        <w:rPr>
          <w:rFonts w:ascii="HGS明朝E" w:eastAsia="HGS明朝E" w:hAnsi="HGS明朝E" w:hint="eastAsia"/>
          <w:sz w:val="32"/>
        </w:rPr>
        <w:t xml:space="preserve">　　　　　　　</w:t>
      </w:r>
      <w:r>
        <w:rPr>
          <w:rFonts w:ascii="HGS明朝E" w:eastAsia="HGS明朝E" w:hAnsi="HGS明朝E" w:hint="eastAsia"/>
          <w:sz w:val="16"/>
          <w:szCs w:val="16"/>
        </w:rPr>
        <w:t xml:space="preserve"> </w:t>
      </w:r>
      <w:r w:rsidRPr="00B743E7">
        <w:rPr>
          <w:rFonts w:ascii="HGS明朝E" w:eastAsia="HGS明朝E" w:hAnsi="HGS明朝E" w:hint="eastAsia"/>
          <w:sz w:val="32"/>
        </w:rPr>
        <w:t>場所　慶應義塾大学湘南藤沢キャンパスΩ館</w:t>
      </w:r>
      <w:r w:rsidR="007B1581">
        <w:rPr>
          <w:rFonts w:ascii="HGS明朝E" w:eastAsia="HGS明朝E" w:hAnsi="HGS明朝E"/>
          <w:sz w:val="32"/>
          <w:lang w:val="de-DE"/>
        </w:rPr>
        <w:t>2</w:t>
      </w:r>
      <w:r w:rsidRPr="00B743E7">
        <w:rPr>
          <w:rFonts w:ascii="HGS明朝E" w:eastAsia="HGS明朝E" w:hAnsi="HGS明朝E" w:hint="eastAsia"/>
          <w:sz w:val="32"/>
        </w:rPr>
        <w:t>1教室</w:t>
      </w:r>
    </w:p>
    <w:p w14:paraId="2804FBC3" w14:textId="77777777" w:rsidR="00956509" w:rsidRPr="00B743E7" w:rsidRDefault="00956509" w:rsidP="00956509">
      <w:pPr>
        <w:rPr>
          <w:rFonts w:ascii="HGS明朝E" w:eastAsia="HGS明朝E" w:hAnsi="HGS明朝E"/>
          <w:sz w:val="32"/>
        </w:rPr>
      </w:pPr>
      <w:r>
        <w:rPr>
          <w:rFonts w:ascii="HGS明朝E" w:eastAsia="HGS明朝E" w:hAnsi="HGS明朝E" w:hint="eastAsia"/>
          <w:sz w:val="32"/>
        </w:rPr>
        <w:t xml:space="preserve">　　　　　　　</w:t>
      </w:r>
      <w:r>
        <w:rPr>
          <w:rFonts w:ascii="HGS明朝E" w:eastAsia="HGS明朝E" w:hAnsi="HGS明朝E" w:hint="eastAsia"/>
          <w:sz w:val="16"/>
          <w:szCs w:val="16"/>
        </w:rPr>
        <w:t xml:space="preserve"> </w:t>
      </w:r>
      <w:r w:rsidRPr="00B743E7">
        <w:rPr>
          <w:rFonts w:ascii="HGS明朝E" w:eastAsia="HGS明朝E" w:hAnsi="HGS明朝E" w:hint="eastAsia"/>
          <w:sz w:val="32"/>
        </w:rPr>
        <w:t>主催　慶應義塾大学辯論部藤沢会</w:t>
      </w:r>
    </w:p>
    <w:p w14:paraId="623B2069" w14:textId="77777777" w:rsidR="00956509" w:rsidRDefault="00956509" w:rsidP="00956509">
      <w:pPr>
        <w:rPr>
          <w:noProof/>
        </w:rPr>
      </w:pPr>
      <w:bookmarkStart w:id="0" w:name="_GoBack"/>
      <w:bookmarkEnd w:id="0"/>
      <w:r>
        <w:rPr>
          <w:rFonts w:hint="eastAsia"/>
        </w:rPr>
        <w:t xml:space="preserve">　　　　　</w:t>
      </w:r>
      <w:r>
        <w:rPr>
          <w:rFonts w:hint="eastAsia"/>
          <w:noProof/>
        </w:rPr>
        <w:t xml:space="preserve">　　　　　　　　　　</w:t>
      </w:r>
      <w:r>
        <w:rPr>
          <w:rFonts w:hint="eastAsia"/>
          <w:noProof/>
        </w:rPr>
        <w:drawing>
          <wp:inline distT="0" distB="0" distL="0" distR="0" wp14:anchorId="07EC67EC" wp14:editId="135B80A2">
            <wp:extent cx="2742210" cy="1358265"/>
            <wp:effectExtent l="0" t="0" r="127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3-12-06 16.04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74" cy="13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B4E" w14:textId="77777777" w:rsidR="003B0A03" w:rsidRDefault="003B0A03"/>
    <w:sectPr w:rsidR="003B0A03" w:rsidSect="00451A5B">
      <w:pgSz w:w="11900" w:h="16840"/>
      <w:pgMar w:top="159" w:right="181" w:bottom="181" w:left="159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GP明朝E">
    <w:panose1 w:val="02020900000000000000"/>
    <w:charset w:val="4E"/>
    <w:family w:val="auto"/>
    <w:pitch w:val="variable"/>
    <w:sig w:usb0="E00002FF" w:usb1="6AC7FDFB" w:usb2="00000012" w:usb3="00000000" w:csb0="0002009F" w:csb1="00000000"/>
  </w:font>
  <w:font w:name="HGS明朝E">
    <w:panose1 w:val="02020900000000000000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9"/>
    <w:rsid w:val="003B0A03"/>
    <w:rsid w:val="0065674E"/>
    <w:rsid w:val="007B1581"/>
    <w:rsid w:val="0095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95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509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56509"/>
    <w:rPr>
      <w:rFonts w:ascii="ヒラギノ角ゴ ProN W3" w:eastAsia="ヒラギノ角ゴ ProN W3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5650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56509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956509"/>
  </w:style>
  <w:style w:type="paragraph" w:styleId="a8">
    <w:name w:val="annotation subject"/>
    <w:basedOn w:val="a6"/>
    <w:next w:val="a6"/>
    <w:link w:val="a9"/>
    <w:uiPriority w:val="99"/>
    <w:semiHidden/>
    <w:unhideWhenUsed/>
    <w:rsid w:val="00956509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95650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509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56509"/>
    <w:rPr>
      <w:rFonts w:ascii="ヒラギノ角ゴ ProN W3" w:eastAsia="ヒラギノ角ゴ ProN W3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5650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56509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956509"/>
  </w:style>
  <w:style w:type="paragraph" w:styleId="a8">
    <w:name w:val="annotation subject"/>
    <w:basedOn w:val="a6"/>
    <w:next w:val="a6"/>
    <w:link w:val="a9"/>
    <w:uiPriority w:val="99"/>
    <w:semiHidden/>
    <w:unhideWhenUsed/>
    <w:rsid w:val="00956509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956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Macintosh Word</Application>
  <DocSecurity>0</DocSecurity>
  <Lines>1</Lines>
  <Paragraphs>1</Paragraphs>
  <ScaleCrop>false</ScaleCrop>
  <Company>慶應義塾大学　総合政策学部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2</cp:revision>
  <dcterms:created xsi:type="dcterms:W3CDTF">2014-11-27T03:24:00Z</dcterms:created>
  <dcterms:modified xsi:type="dcterms:W3CDTF">2014-11-27T16:37:00Z</dcterms:modified>
</cp:coreProperties>
</file>