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9EC1C" w14:textId="77777777" w:rsidR="00A9235C" w:rsidRPr="00745FD3" w:rsidRDefault="00A9235C" w:rsidP="00A9235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9235C">
        <w:rPr>
          <w:rFonts w:hint="eastAsia"/>
          <w:sz w:val="28"/>
          <w:szCs w:val="28"/>
        </w:rPr>
        <w:t>主語に注目した構文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A9235C" w14:paraId="34FB9EA1" w14:textId="77777777" w:rsidTr="00A9235C">
        <w:tc>
          <w:tcPr>
            <w:tcW w:w="3281" w:type="dxa"/>
          </w:tcPr>
          <w:p w14:paraId="6BD3BE3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should obey the rules.</w:t>
            </w:r>
          </w:p>
        </w:tc>
        <w:tc>
          <w:tcPr>
            <w:tcW w:w="3281" w:type="dxa"/>
          </w:tcPr>
          <w:p w14:paraId="35345DB4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規則は守らないといけない。</w:t>
            </w:r>
          </w:p>
        </w:tc>
      </w:tr>
      <w:tr w:rsidR="00A9235C" w14:paraId="6350673D" w14:textId="77777777" w:rsidTr="00A9235C">
        <w:tc>
          <w:tcPr>
            <w:tcW w:w="3281" w:type="dxa"/>
          </w:tcPr>
          <w:p w14:paraId="340150F8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always care about the feelings of others.</w:t>
            </w:r>
          </w:p>
        </w:tc>
        <w:tc>
          <w:tcPr>
            <w:tcW w:w="3281" w:type="dxa"/>
          </w:tcPr>
          <w:p w14:paraId="318C02B3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いつも他人の気持ちを思いやるべきだ。</w:t>
            </w:r>
          </w:p>
        </w:tc>
      </w:tr>
      <w:tr w:rsidR="00A9235C" w14:paraId="58943EF3" w14:textId="77777777" w:rsidTr="00A9235C">
        <w:tc>
          <w:tcPr>
            <w:tcW w:w="3281" w:type="dxa"/>
          </w:tcPr>
          <w:p w14:paraId="1E9583AD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say prices are going to go up again.</w:t>
            </w:r>
          </w:p>
        </w:tc>
        <w:tc>
          <w:tcPr>
            <w:tcW w:w="3281" w:type="dxa"/>
          </w:tcPr>
          <w:p w14:paraId="68E948A1" w14:textId="77777777"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物価がまた上がるそうだ。</w:t>
            </w:r>
          </w:p>
        </w:tc>
      </w:tr>
    </w:tbl>
    <w:p w14:paraId="4A3FD0C9" w14:textId="77777777" w:rsidR="00A9235C" w:rsidRDefault="00A9235C" w:rsidP="00A9235C">
      <w:pPr>
        <w:rPr>
          <w:sz w:val="16"/>
          <w:szCs w:val="16"/>
        </w:rPr>
      </w:pPr>
    </w:p>
    <w:p w14:paraId="0D398710" w14:textId="77777777" w:rsidR="00A9235C" w:rsidRPr="00745FD3" w:rsidRDefault="00A9235C" w:rsidP="00A9235C">
      <w:pPr>
        <w:rPr>
          <w:sz w:val="20"/>
          <w:szCs w:val="20"/>
        </w:rPr>
      </w:pPr>
      <w:r w:rsidRPr="00A9235C">
        <w:rPr>
          <w:sz w:val="22"/>
          <w:szCs w:val="22"/>
          <w:u w:val="single"/>
        </w:rPr>
        <w:t xml:space="preserve">Point  </w:t>
      </w:r>
      <w:r w:rsidRPr="00A9235C">
        <w:rPr>
          <w:rFonts w:hint="eastAsia"/>
          <w:sz w:val="22"/>
          <w:szCs w:val="22"/>
          <w:u w:val="single"/>
        </w:rPr>
        <w:t>ちょっと変わった意味の</w:t>
      </w:r>
      <w:r w:rsidRPr="00A9235C">
        <w:rPr>
          <w:sz w:val="22"/>
          <w:szCs w:val="22"/>
          <w:u w:val="single"/>
        </w:rPr>
        <w:t>you,we,they</w:t>
      </w:r>
      <w:r w:rsidRPr="00A9235C">
        <w:rPr>
          <w:rFonts w:hint="eastAsia"/>
          <w:sz w:val="22"/>
          <w:szCs w:val="22"/>
          <w:u w:val="single"/>
        </w:rPr>
        <w:t>を知る</w:t>
      </w:r>
      <w:r>
        <w:rPr>
          <w:rFonts w:hint="eastAsia"/>
          <w:sz w:val="20"/>
          <w:szCs w:val="20"/>
        </w:rPr>
        <w:t>。</w:t>
      </w:r>
    </w:p>
    <w:p w14:paraId="72FF34B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日本語訳と英文を比べると、日本語では主語を省略しても、文章が成り立つことが解ります。しかし英語ではきちんと主語を欠かないといけない。</w:t>
      </w:r>
    </w:p>
    <w:p w14:paraId="4395803B" w14:textId="77777777" w:rsidR="00A9235C" w:rsidRDefault="00A9235C" w:rsidP="00A9235C">
      <w:pPr>
        <w:rPr>
          <w:sz w:val="20"/>
          <w:szCs w:val="20"/>
          <w:shd w:val="pct15" w:color="auto" w:fill="FFFFFF"/>
        </w:rPr>
      </w:pPr>
      <w:r w:rsidRPr="00A9235C">
        <w:rPr>
          <w:rFonts w:hint="eastAsia"/>
          <w:sz w:val="20"/>
          <w:szCs w:val="20"/>
          <w:shd w:val="pct15" w:color="auto" w:fill="FFFFFF"/>
        </w:rPr>
        <w:t>日本語では省略され易い「世間一般の人々」という意味を、</w:t>
      </w:r>
      <w:r w:rsidRPr="00A9235C">
        <w:rPr>
          <w:sz w:val="20"/>
          <w:szCs w:val="20"/>
          <w:shd w:val="pct15" w:color="auto" w:fill="FFFFFF"/>
        </w:rPr>
        <w:t>you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we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they</w:t>
      </w:r>
      <w:r w:rsidRPr="00A9235C">
        <w:rPr>
          <w:rFonts w:hint="eastAsia"/>
          <w:sz w:val="20"/>
          <w:szCs w:val="20"/>
          <w:shd w:val="pct15" w:color="auto" w:fill="FFFFFF"/>
        </w:rPr>
        <w:t>が持つ。</w:t>
      </w:r>
    </w:p>
    <w:p w14:paraId="5965431B" w14:textId="77777777" w:rsidR="00A9235C" w:rsidRDefault="00A9235C" w:rsidP="00A9235C">
      <w:pPr>
        <w:rPr>
          <w:sz w:val="20"/>
          <w:szCs w:val="20"/>
        </w:rPr>
      </w:pPr>
    </w:p>
    <w:p w14:paraId="1CCC3D53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&lt;we&gt;     </w:t>
      </w:r>
      <w:r w:rsidRPr="00A9235C">
        <w:rPr>
          <w:rFonts w:hint="eastAsia"/>
          <w:sz w:val="16"/>
          <w:szCs w:val="16"/>
        </w:rPr>
        <w:t>話し手を含んだ「人々」</w:t>
      </w:r>
      <w:r w:rsidR="00745FD3">
        <w:rPr>
          <w:sz w:val="16"/>
          <w:szCs w:val="16"/>
        </w:rPr>
        <w:t xml:space="preserve">        </w:t>
      </w:r>
      <w:r w:rsidRPr="00A9235C">
        <w:rPr>
          <w:sz w:val="16"/>
          <w:szCs w:val="16"/>
        </w:rPr>
        <w:t>We had a lot of snow here this year.</w:t>
      </w:r>
    </w:p>
    <w:p w14:paraId="62595CD0" w14:textId="77777777" w:rsidR="00A9235C" w:rsidRPr="00A9235C" w:rsidRDefault="00A9235C" w:rsidP="00A9235C">
      <w:pPr>
        <w:rPr>
          <w:sz w:val="16"/>
          <w:szCs w:val="16"/>
        </w:rPr>
      </w:pPr>
    </w:p>
    <w:p w14:paraId="194A723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&lt;you&gt;   </w:t>
      </w:r>
      <w:r w:rsidRPr="00A9235C">
        <w:rPr>
          <w:rFonts w:hint="eastAsia"/>
          <w:sz w:val="16"/>
          <w:szCs w:val="16"/>
        </w:rPr>
        <w:t>聞き手を含んだ「人々」</w:t>
      </w:r>
    </w:p>
    <w:p w14:paraId="580CECAB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>You can learn a language better if you visit the country where it’s spoken.</w:t>
      </w:r>
    </w:p>
    <w:p w14:paraId="02E02E8C" w14:textId="77777777" w:rsidR="00A9235C" w:rsidRPr="00A9235C" w:rsidRDefault="00A9235C" w:rsidP="00A9235C">
      <w:pPr>
        <w:rPr>
          <w:sz w:val="16"/>
          <w:szCs w:val="16"/>
        </w:rPr>
      </w:pPr>
    </w:p>
    <w:p w14:paraId="6D665CD7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&lt;they&gt;   </w:t>
      </w:r>
      <w:r w:rsidRPr="00A9235C">
        <w:rPr>
          <w:rFonts w:hint="eastAsia"/>
          <w:sz w:val="16"/>
          <w:szCs w:val="16"/>
        </w:rPr>
        <w:t xml:space="preserve">　話し手も聞き手も含まない「世間一般の人々」</w:t>
      </w:r>
    </w:p>
    <w:p w14:paraId="0B0495DA" w14:textId="77777777" w:rsidR="00A9235C" w:rsidRPr="00A9235C" w:rsidRDefault="00A9235C" w:rsidP="00A9235C">
      <w:pPr>
        <w:rPr>
          <w:sz w:val="16"/>
          <w:szCs w:val="16"/>
        </w:rPr>
      </w:pPr>
      <w:r w:rsidRPr="00A9235C">
        <w:rPr>
          <w:rFonts w:hint="eastAsia"/>
          <w:sz w:val="16"/>
          <w:szCs w:val="16"/>
        </w:rPr>
        <w:t xml:space="preserve">　</w:t>
      </w:r>
      <w:r w:rsidRPr="00A9235C">
        <w:rPr>
          <w:sz w:val="16"/>
          <w:szCs w:val="16"/>
        </w:rPr>
        <w:t>people</w:t>
      </w:r>
      <w:r w:rsidRPr="00A9235C">
        <w:rPr>
          <w:rFonts w:hint="eastAsia"/>
          <w:sz w:val="16"/>
          <w:szCs w:val="16"/>
        </w:rPr>
        <w:t>や</w:t>
      </w:r>
      <w:r w:rsidRPr="00A9235C">
        <w:rPr>
          <w:sz w:val="16"/>
          <w:szCs w:val="16"/>
        </w:rPr>
        <w:t>one</w:t>
      </w:r>
      <w:r w:rsidRPr="00A9235C">
        <w:rPr>
          <w:rFonts w:hint="eastAsia"/>
          <w:sz w:val="16"/>
          <w:szCs w:val="16"/>
        </w:rPr>
        <w:t>が使われることもある。</w:t>
      </w:r>
    </w:p>
    <w:p w14:paraId="49F58C6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They say that ~</w:t>
      </w:r>
      <w:r>
        <w:rPr>
          <w:rFonts w:hint="eastAsia"/>
          <w:sz w:val="16"/>
          <w:szCs w:val="16"/>
        </w:rPr>
        <w:t>「〜だそうだ、〜と言われている」</w:t>
      </w:r>
    </w:p>
    <w:p w14:paraId="6C18652B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People say that prices are going to go up again.</w:t>
      </w:r>
    </w:p>
    <w:p w14:paraId="7EEE1854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 =It is said that prices are going to go up again.</w:t>
      </w:r>
    </w:p>
    <w:p w14:paraId="0F285C82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=I hear that prices are going to go up again.</w:t>
      </w:r>
    </w:p>
    <w:p w14:paraId="1A71A2CC" w14:textId="77777777" w:rsidR="00A9235C" w:rsidRDefault="00A9235C" w:rsidP="00A9235C">
      <w:pPr>
        <w:rPr>
          <w:sz w:val="16"/>
          <w:szCs w:val="16"/>
        </w:rPr>
      </w:pPr>
    </w:p>
    <w:p w14:paraId="147F2F19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One should do one’s duty.   </w:t>
      </w:r>
      <w:r>
        <w:rPr>
          <w:rFonts w:hint="eastAsia"/>
          <w:sz w:val="16"/>
          <w:szCs w:val="16"/>
        </w:rPr>
        <w:t>人は自分の義務を果たすべきだ</w:t>
      </w:r>
    </w:p>
    <w:p w14:paraId="6E3E9464" w14:textId="77777777" w:rsidR="00A9235C" w:rsidRDefault="00A9235C" w:rsidP="00A9235C">
      <w:pPr>
        <w:rPr>
          <w:sz w:val="16"/>
          <w:szCs w:val="16"/>
        </w:rPr>
      </w:pPr>
    </w:p>
    <w:p w14:paraId="71CFB703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問題</w:t>
      </w:r>
    </w:p>
    <w:p w14:paraId="48ACE381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 xml:space="preserve">学ぶのに遅すぎると言うことはない　　</w:t>
      </w:r>
      <w:r>
        <w:rPr>
          <w:sz w:val="16"/>
          <w:szCs w:val="16"/>
        </w:rPr>
        <w:t>(learn /too /old / is /to /never /one).</w:t>
      </w:r>
    </w:p>
    <w:p w14:paraId="2BA0979E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 xml:space="preserve">知らない人と一緒の時は注意しなさい　</w:t>
      </w:r>
      <w:r>
        <w:rPr>
          <w:sz w:val="16"/>
          <w:szCs w:val="16"/>
        </w:rPr>
        <w:t>(you /with /have/ to /people /you /be /don’t /know /careful).</w:t>
      </w:r>
    </w:p>
    <w:p w14:paraId="4AE5546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適度の運動は健康によいと言われている。</w:t>
      </w:r>
    </w:p>
    <w:p w14:paraId="5AE2C7C2" w14:textId="77777777"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　</w:t>
      </w:r>
      <w:r>
        <w:rPr>
          <w:sz w:val="16"/>
          <w:szCs w:val="16"/>
        </w:rPr>
        <w:t>(doing /say /good /that /for /people /health /is /some/exercises).</w:t>
      </w:r>
    </w:p>
    <w:p w14:paraId="491631F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4 One can easily become sick when visiting a tropical country.</w:t>
      </w:r>
    </w:p>
    <w:p w14:paraId="7388D947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5 What they call “the first floor” in America is called “the ground floor” in Britain.</w:t>
      </w:r>
    </w:p>
    <w:p w14:paraId="64046A3C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6 People should remember Noel’s words, “it is best to be ill in your own language.”</w:t>
      </w:r>
    </w:p>
    <w:p w14:paraId="186C59F0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7 They say there are about one hundred thousand haiku lovers in the world outside Japan.</w:t>
      </w:r>
    </w:p>
    <w:p w14:paraId="0FC3135F" w14:textId="77777777"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8 If one is accustomed </w:t>
      </w:r>
      <w:r w:rsidR="00745FD3">
        <w:rPr>
          <w:sz w:val="16"/>
          <w:szCs w:val="16"/>
        </w:rPr>
        <w:t>to the noises made by cars, one will be startled by the silence of a city where only boats go by.</w:t>
      </w:r>
    </w:p>
    <w:p w14:paraId="49CAEC6B" w14:textId="77777777" w:rsidR="00745FD3" w:rsidRDefault="00745FD3" w:rsidP="00A9235C">
      <w:pPr>
        <w:rPr>
          <w:sz w:val="16"/>
          <w:szCs w:val="16"/>
        </w:rPr>
      </w:pPr>
      <w:r>
        <w:rPr>
          <w:sz w:val="16"/>
          <w:szCs w:val="16"/>
        </w:rPr>
        <w:t>9 The people of a country have their own culture. Therefore, if you visit a foreign country, you will face a culture more or less different from your own and sometimes find it difficult to adjust yourself to it.</w:t>
      </w:r>
    </w:p>
    <w:p w14:paraId="08DC9499" w14:textId="77777777" w:rsidR="00745FD3" w:rsidRDefault="00745FD3" w:rsidP="00A9235C">
      <w:pPr>
        <w:rPr>
          <w:sz w:val="16"/>
          <w:szCs w:val="16"/>
        </w:rPr>
      </w:pPr>
    </w:p>
    <w:p w14:paraId="113D6F40" w14:textId="77777777" w:rsidR="00745FD3" w:rsidRDefault="00745FD3" w:rsidP="00A9235C">
      <w:pPr>
        <w:rPr>
          <w:sz w:val="16"/>
          <w:szCs w:val="16"/>
        </w:rPr>
      </w:pPr>
    </w:p>
    <w:p w14:paraId="7CE1B088" w14:textId="77777777" w:rsidR="00745FD3" w:rsidRDefault="00745FD3" w:rsidP="00A9235C">
      <w:pPr>
        <w:rPr>
          <w:sz w:val="16"/>
          <w:szCs w:val="16"/>
        </w:rPr>
      </w:pPr>
    </w:p>
    <w:p w14:paraId="793E39C7" w14:textId="77777777" w:rsidR="00745FD3" w:rsidRDefault="00745FD3" w:rsidP="00A9235C">
      <w:pPr>
        <w:rPr>
          <w:sz w:val="16"/>
          <w:szCs w:val="16"/>
        </w:rPr>
      </w:pPr>
    </w:p>
    <w:p w14:paraId="633B888B" w14:textId="77777777" w:rsidR="00745FD3" w:rsidRDefault="00745FD3" w:rsidP="00A9235C">
      <w:pPr>
        <w:rPr>
          <w:sz w:val="16"/>
          <w:szCs w:val="16"/>
        </w:rPr>
      </w:pPr>
    </w:p>
    <w:p w14:paraId="7DF22312" w14:textId="77777777" w:rsidR="00745FD3" w:rsidRDefault="00745FD3" w:rsidP="00A9235C">
      <w:pPr>
        <w:rPr>
          <w:sz w:val="16"/>
          <w:szCs w:val="16"/>
        </w:rPr>
      </w:pPr>
    </w:p>
    <w:p w14:paraId="4D385CEE" w14:textId="77777777" w:rsidR="00745FD3" w:rsidRDefault="00745FD3" w:rsidP="00A9235C">
      <w:pPr>
        <w:rPr>
          <w:sz w:val="16"/>
          <w:szCs w:val="16"/>
        </w:rPr>
      </w:pPr>
    </w:p>
    <w:p w14:paraId="0651E5D0" w14:textId="77777777" w:rsidR="00745FD3" w:rsidRDefault="00745FD3" w:rsidP="00A9235C">
      <w:pPr>
        <w:rPr>
          <w:sz w:val="16"/>
          <w:szCs w:val="16"/>
        </w:rPr>
      </w:pPr>
    </w:p>
    <w:p w14:paraId="0EEA1DC1" w14:textId="77777777" w:rsidR="00745FD3" w:rsidRDefault="00745FD3" w:rsidP="00A9235C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5"/>
        <w:gridCol w:w="3636"/>
      </w:tblGrid>
      <w:tr w:rsidR="0001756E" w:rsidRPr="009249BA" w14:paraId="0912B0E8" w14:textId="77777777" w:rsidTr="0001756E">
        <w:tc>
          <w:tcPr>
            <w:tcW w:w="3635" w:type="dxa"/>
          </w:tcPr>
          <w:p w14:paraId="468429A3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lastRenderedPageBreak/>
              <w:t>It is difficult to find a place to park in the city centre.</w:t>
            </w:r>
          </w:p>
        </w:tc>
        <w:tc>
          <w:tcPr>
            <w:tcW w:w="3636" w:type="dxa"/>
          </w:tcPr>
          <w:p w14:paraId="573E38B7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町の中心部で駐車場を見つけるのは難しい。</w:t>
            </w:r>
          </w:p>
        </w:tc>
      </w:tr>
      <w:tr w:rsidR="0001756E" w:rsidRPr="009249BA" w14:paraId="16BE157E" w14:textId="77777777" w:rsidTr="0001756E">
        <w:tc>
          <w:tcPr>
            <w:tcW w:w="3635" w:type="dxa"/>
          </w:tcPr>
          <w:p w14:paraId="2D196164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It’s impossible for us to get there in time.</w:t>
            </w:r>
          </w:p>
        </w:tc>
        <w:tc>
          <w:tcPr>
            <w:tcW w:w="3636" w:type="dxa"/>
          </w:tcPr>
          <w:p w14:paraId="41B9FA24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私たちが時間に間に合ってそこにつくのは不可能だ。</w:t>
            </w:r>
          </w:p>
        </w:tc>
      </w:tr>
      <w:tr w:rsidR="0001756E" w:rsidRPr="009249BA" w14:paraId="03FB4490" w14:textId="77777777" w:rsidTr="0001756E">
        <w:tc>
          <w:tcPr>
            <w:tcW w:w="3635" w:type="dxa"/>
          </w:tcPr>
          <w:p w14:paraId="154B3128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sz w:val="16"/>
                <w:szCs w:val="16"/>
              </w:rPr>
              <w:t>It was careless of you to leave the front door unlocked.</w:t>
            </w:r>
          </w:p>
        </w:tc>
        <w:tc>
          <w:tcPr>
            <w:tcW w:w="3636" w:type="dxa"/>
          </w:tcPr>
          <w:p w14:paraId="00A98FB8" w14:textId="77777777" w:rsidR="0001756E" w:rsidRPr="009249BA" w:rsidRDefault="0001756E" w:rsidP="00A9235C">
            <w:pPr>
              <w:rPr>
                <w:sz w:val="16"/>
                <w:szCs w:val="16"/>
              </w:rPr>
            </w:pPr>
            <w:r w:rsidRPr="009249BA">
              <w:rPr>
                <w:rFonts w:hint="eastAsia"/>
                <w:sz w:val="16"/>
                <w:szCs w:val="16"/>
              </w:rPr>
              <w:t>玄関ドアに鍵をかけ忘れるとは不注意だったね。</w:t>
            </w:r>
          </w:p>
        </w:tc>
      </w:tr>
    </w:tbl>
    <w:p w14:paraId="5981FD10" w14:textId="77777777" w:rsidR="00745FD3" w:rsidRPr="009249BA" w:rsidRDefault="00745FD3" w:rsidP="00A9235C">
      <w:pPr>
        <w:rPr>
          <w:sz w:val="16"/>
          <w:szCs w:val="16"/>
        </w:rPr>
      </w:pPr>
    </w:p>
    <w:p w14:paraId="6AD62F5A" w14:textId="77777777" w:rsidR="0001756E" w:rsidRPr="009249BA" w:rsidRDefault="0001756E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Point </w:t>
      </w:r>
      <w:r w:rsidRPr="009249BA">
        <w:rPr>
          <w:rFonts w:hint="eastAsia"/>
          <w:sz w:val="16"/>
          <w:szCs w:val="16"/>
        </w:rPr>
        <w:t>形式主語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が文の形を整える。</w:t>
      </w:r>
    </w:p>
    <w:p w14:paraId="35E376CC" w14:textId="77777777" w:rsidR="0001756E" w:rsidRPr="009249BA" w:rsidRDefault="0001756E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>To find a place to park in the city centre is difficult.</w:t>
      </w:r>
    </w:p>
    <w:p w14:paraId="7251478C" w14:textId="77777777" w:rsidR="0001756E" w:rsidRPr="009249BA" w:rsidRDefault="0001756E" w:rsidP="00A9235C">
      <w:pPr>
        <w:rPr>
          <w:sz w:val="16"/>
          <w:szCs w:val="16"/>
          <w:shd w:val="pct15" w:color="auto" w:fill="FFFFFF"/>
        </w:rPr>
      </w:pPr>
      <w:r w:rsidRPr="009249BA">
        <w:rPr>
          <w:sz w:val="16"/>
          <w:szCs w:val="16"/>
        </w:rPr>
        <w:t xml:space="preserve"> </w:t>
      </w:r>
      <w:r w:rsidRPr="009249BA">
        <w:rPr>
          <w:rFonts w:hint="eastAsia"/>
          <w:sz w:val="16"/>
          <w:szCs w:val="16"/>
        </w:rPr>
        <w:t>→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is difficult to find a place </w:t>
      </w:r>
      <w:r w:rsidRPr="009249BA">
        <w:rPr>
          <w:sz w:val="16"/>
          <w:szCs w:val="16"/>
          <w:shd w:val="pct15" w:color="auto" w:fill="FFFFFF"/>
        </w:rPr>
        <w:t>to park in the city centre.</w:t>
      </w:r>
    </w:p>
    <w:p w14:paraId="3332C517" w14:textId="77777777" w:rsidR="00102EB3" w:rsidRPr="009249BA" w:rsidRDefault="00102EB3" w:rsidP="00A9235C">
      <w:pPr>
        <w:rPr>
          <w:sz w:val="16"/>
          <w:szCs w:val="16"/>
        </w:rPr>
      </w:pPr>
      <w:r w:rsidRPr="009249BA">
        <w:rPr>
          <w:rFonts w:hint="eastAsia"/>
          <w:sz w:val="16"/>
          <w:szCs w:val="16"/>
        </w:rPr>
        <w:t>上の例文で、</w:t>
      </w:r>
      <w:r w:rsidRPr="009249BA">
        <w:rPr>
          <w:sz w:val="16"/>
          <w:szCs w:val="16"/>
        </w:rPr>
        <w:t>to ~centre</w:t>
      </w:r>
      <w:r w:rsidRPr="009249BA">
        <w:rPr>
          <w:rFonts w:hint="eastAsia"/>
          <w:sz w:val="16"/>
          <w:szCs w:val="16"/>
        </w:rPr>
        <w:t>までを主語にして、文頭におくと、頭でっかちな文章になってしまう。それを解消する為に、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で置き換えて、</w:t>
      </w:r>
      <w:r w:rsidRPr="009249BA">
        <w:rPr>
          <w:sz w:val="16"/>
          <w:szCs w:val="16"/>
        </w:rPr>
        <w:t>to</w:t>
      </w:r>
      <w:r w:rsidRPr="009249BA">
        <w:rPr>
          <w:rFonts w:hint="eastAsia"/>
          <w:sz w:val="16"/>
          <w:szCs w:val="16"/>
        </w:rPr>
        <w:t>以下を文の後ろに持っていく</w:t>
      </w:r>
      <w:r w:rsidRPr="009249BA">
        <w:rPr>
          <w:rFonts w:hint="eastAsia"/>
          <w:sz w:val="16"/>
          <w:szCs w:val="16"/>
        </w:rPr>
        <w:t>(</w:t>
      </w: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は形式主語</w:t>
      </w:r>
      <w:r w:rsidRPr="009249BA">
        <w:rPr>
          <w:rFonts w:hint="eastAsia"/>
          <w:sz w:val="16"/>
          <w:szCs w:val="16"/>
        </w:rPr>
        <w:t>)</w:t>
      </w:r>
      <w:r w:rsidRPr="009249BA">
        <w:rPr>
          <w:rFonts w:hint="eastAsia"/>
          <w:sz w:val="16"/>
          <w:szCs w:val="16"/>
        </w:rPr>
        <w:t>。</w:t>
      </w:r>
    </w:p>
    <w:p w14:paraId="3DBFC751" w14:textId="77777777" w:rsidR="00102EB3" w:rsidRPr="009249BA" w:rsidRDefault="00102EB3" w:rsidP="00A9235C">
      <w:pPr>
        <w:rPr>
          <w:sz w:val="16"/>
          <w:szCs w:val="16"/>
        </w:rPr>
      </w:pPr>
      <w:r w:rsidRPr="009249BA">
        <w:rPr>
          <w:sz w:val="16"/>
          <w:szCs w:val="16"/>
        </w:rPr>
        <w:t>it</w:t>
      </w:r>
      <w:r w:rsidRPr="009249BA">
        <w:rPr>
          <w:rFonts w:hint="eastAsia"/>
          <w:sz w:val="16"/>
          <w:szCs w:val="16"/>
        </w:rPr>
        <w:t>で置き換え可能なのは、</w:t>
      </w:r>
      <w:r w:rsidRPr="009249BA">
        <w:rPr>
          <w:sz w:val="16"/>
          <w:szCs w:val="16"/>
        </w:rPr>
        <w:t>to V/Ving/ that ~/ whether ~</w:t>
      </w:r>
      <w:r w:rsidRPr="009249BA">
        <w:rPr>
          <w:rFonts w:hint="eastAsia"/>
          <w:sz w:val="16"/>
          <w:szCs w:val="16"/>
        </w:rPr>
        <w:t>等</w:t>
      </w:r>
    </w:p>
    <w:p w14:paraId="014E3E9A" w14:textId="77777777" w:rsidR="00102EB3" w:rsidRPr="009249BA" w:rsidRDefault="00102EB3" w:rsidP="00A9235C">
      <w:pPr>
        <w:rPr>
          <w:sz w:val="16"/>
          <w:szCs w:val="16"/>
        </w:rPr>
      </w:pPr>
    </w:p>
    <w:p w14:paraId="31C45B0F" w14:textId="77777777" w:rsidR="00102EB3" w:rsidRPr="009249BA" w:rsidRDefault="00102EB3" w:rsidP="00A9235C">
      <w:pPr>
        <w:rPr>
          <w:sz w:val="16"/>
          <w:szCs w:val="16"/>
          <w:shd w:val="pct15" w:color="auto" w:fill="FFFFFF"/>
        </w:rPr>
      </w:pPr>
      <w:r w:rsidRPr="009249BA">
        <w:rPr>
          <w:rFonts w:hint="eastAsia"/>
          <w:sz w:val="16"/>
          <w:szCs w:val="16"/>
        </w:rPr>
        <w:t>例</w:t>
      </w:r>
      <w:r w:rsidRPr="009249BA">
        <w:rPr>
          <w:rFonts w:hint="eastAsia"/>
          <w:sz w:val="16"/>
          <w:szCs w:val="16"/>
          <w:shd w:val="pct15" w:color="auto" w:fill="FFFFFF"/>
        </w:rPr>
        <w:t>)</w:t>
      </w:r>
      <w:r w:rsidRPr="009249BA">
        <w:rPr>
          <w:sz w:val="16"/>
          <w:szCs w:val="16"/>
          <w:shd w:val="pct15" w:color="auto" w:fill="FFFFFF"/>
        </w:rPr>
        <w:t>It</w:t>
      </w:r>
      <w:r w:rsidRPr="009249BA">
        <w:rPr>
          <w:sz w:val="16"/>
          <w:szCs w:val="16"/>
        </w:rPr>
        <w:t xml:space="preserve"> was nice </w:t>
      </w:r>
      <w:r w:rsidRPr="009249BA">
        <w:rPr>
          <w:sz w:val="16"/>
          <w:szCs w:val="16"/>
          <w:shd w:val="pct15" w:color="auto" w:fill="FFFFFF"/>
        </w:rPr>
        <w:t>talking with you.</w:t>
      </w:r>
    </w:p>
    <w:p w14:paraId="54E6225E" w14:textId="77777777" w:rsidR="00102EB3" w:rsidRPr="009249BA" w:rsidRDefault="00102EB3" w:rsidP="00A9235C">
      <w:pPr>
        <w:rPr>
          <w:sz w:val="16"/>
          <w:szCs w:val="16"/>
        </w:rPr>
      </w:pPr>
    </w:p>
    <w:p w14:paraId="1BC16647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9249BA">
        <w:rPr>
          <w:sz w:val="16"/>
          <w:szCs w:val="16"/>
        </w:rPr>
        <w:t>to V</w:t>
      </w:r>
      <w:r w:rsidRPr="009249BA">
        <w:rPr>
          <w:rFonts w:hint="eastAsia"/>
          <w:sz w:val="16"/>
          <w:szCs w:val="16"/>
        </w:rPr>
        <w:t>の</w:t>
      </w:r>
      <w:r w:rsidRPr="009249BA">
        <w:rPr>
          <w:rFonts w:hint="eastAsia"/>
          <w:sz w:val="16"/>
          <w:szCs w:val="16"/>
        </w:rPr>
        <w:t>V</w:t>
      </w:r>
      <w:r w:rsidRPr="009249BA">
        <w:rPr>
          <w:rFonts w:hint="eastAsia"/>
          <w:sz w:val="16"/>
          <w:szCs w:val="16"/>
        </w:rPr>
        <w:t>をする主語を書く時は、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か</w:t>
      </w: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を使う。</w:t>
      </w:r>
    </w:p>
    <w:p w14:paraId="657D5FCC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for us</w:t>
      </w:r>
      <w:r w:rsidRPr="009249BA">
        <w:rPr>
          <w:sz w:val="16"/>
          <w:szCs w:val="16"/>
        </w:rPr>
        <w:t xml:space="preserve"> to get there 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私たちが</w:t>
      </w:r>
      <w:r w:rsidRPr="009249BA">
        <w:rPr>
          <w:rFonts w:hint="eastAsia"/>
          <w:sz w:val="16"/>
          <w:szCs w:val="16"/>
        </w:rPr>
        <w:t>そこに着くこと」</w:t>
      </w:r>
    </w:p>
    <w:p w14:paraId="15D1032F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  <w:shd w:val="pct15" w:color="auto" w:fill="FFFFFF"/>
        </w:rPr>
        <w:t>of you</w:t>
      </w:r>
      <w:r w:rsidRPr="009249BA">
        <w:rPr>
          <w:sz w:val="16"/>
          <w:szCs w:val="16"/>
        </w:rPr>
        <w:t xml:space="preserve"> to say such a thing to her</w:t>
      </w:r>
      <w:r w:rsidRPr="009249BA">
        <w:rPr>
          <w:rFonts w:hint="eastAsia"/>
          <w:sz w:val="16"/>
          <w:szCs w:val="16"/>
        </w:rPr>
        <w:t>「</w:t>
      </w:r>
      <w:r w:rsidRPr="009249BA">
        <w:rPr>
          <w:rFonts w:hint="eastAsia"/>
          <w:sz w:val="16"/>
          <w:szCs w:val="16"/>
          <w:shd w:val="pct15" w:color="auto" w:fill="FFFFFF"/>
        </w:rPr>
        <w:t>君が</w:t>
      </w:r>
      <w:r w:rsidRPr="009249BA">
        <w:rPr>
          <w:rFonts w:hint="eastAsia"/>
          <w:sz w:val="16"/>
          <w:szCs w:val="16"/>
        </w:rPr>
        <w:t>彼女にそんなことを言うこと」</w:t>
      </w:r>
    </w:p>
    <w:p w14:paraId="0E73CF09" w14:textId="77777777" w:rsidR="00102EB3" w:rsidRPr="009249BA" w:rsidRDefault="00102EB3" w:rsidP="00102EB3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と</w:t>
      </w:r>
      <w:r w:rsidRPr="009249BA">
        <w:rPr>
          <w:sz w:val="16"/>
          <w:szCs w:val="16"/>
        </w:rPr>
        <w:t>for</w:t>
      </w:r>
      <w:r w:rsidRPr="009249BA">
        <w:rPr>
          <w:rFonts w:hint="eastAsia"/>
          <w:sz w:val="16"/>
          <w:szCs w:val="16"/>
        </w:rPr>
        <w:t>の使い分け</w:t>
      </w:r>
    </w:p>
    <w:p w14:paraId="0BDA3F26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</w:rPr>
        <w:t>of</w:t>
      </w:r>
      <w:r w:rsidRPr="009249BA">
        <w:rPr>
          <w:rFonts w:hint="eastAsia"/>
          <w:sz w:val="16"/>
          <w:szCs w:val="16"/>
        </w:rPr>
        <w:t>は「人の性質」について</w:t>
      </w:r>
    </w:p>
    <w:p w14:paraId="4EB55518" w14:textId="77777777" w:rsidR="00102EB3" w:rsidRPr="009249BA" w:rsidRDefault="00102EB3" w:rsidP="00102EB3">
      <w:pPr>
        <w:pStyle w:val="a3"/>
        <w:ind w:leftChars="0" w:left="360"/>
        <w:rPr>
          <w:sz w:val="16"/>
          <w:szCs w:val="16"/>
        </w:rPr>
      </w:pPr>
      <w:r w:rsidRPr="009249BA">
        <w:rPr>
          <w:sz w:val="16"/>
          <w:szCs w:val="16"/>
        </w:rPr>
        <w:t xml:space="preserve">stupid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 xml:space="preserve">kind good  silly    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sz w:val="16"/>
          <w:szCs w:val="16"/>
        </w:rPr>
        <w:t>clever    brave</w:t>
      </w:r>
      <w:r w:rsidRPr="009249BA">
        <w:rPr>
          <w:rFonts w:hint="eastAsia"/>
          <w:sz w:val="16"/>
          <w:szCs w:val="16"/>
        </w:rPr>
        <w:t xml:space="preserve">　　</w:t>
      </w:r>
      <w:r w:rsidR="009249BA">
        <w:rPr>
          <w:rFonts w:hint="eastAsia"/>
          <w:sz w:val="16"/>
          <w:szCs w:val="16"/>
        </w:rPr>
        <w:t xml:space="preserve">　　　</w:t>
      </w:r>
      <w:r w:rsidRPr="009249BA">
        <w:rPr>
          <w:rFonts w:hint="eastAsia"/>
          <w:sz w:val="16"/>
          <w:szCs w:val="16"/>
        </w:rPr>
        <w:t>等</w:t>
      </w:r>
    </w:p>
    <w:p w14:paraId="1D8E4DB7" w14:textId="77777777" w:rsidR="00102EB3" w:rsidRPr="009249BA" w:rsidRDefault="00102EB3" w:rsidP="00102EB3">
      <w:pPr>
        <w:rPr>
          <w:sz w:val="16"/>
          <w:szCs w:val="16"/>
        </w:rPr>
      </w:pPr>
    </w:p>
    <w:p w14:paraId="774830B5" w14:textId="77777777" w:rsidR="009249BA" w:rsidRDefault="009249BA" w:rsidP="00102EB3">
      <w:pPr>
        <w:rPr>
          <w:sz w:val="16"/>
          <w:szCs w:val="16"/>
        </w:rPr>
      </w:pPr>
    </w:p>
    <w:p w14:paraId="278177AE" w14:textId="77777777" w:rsidR="009249BA" w:rsidRDefault="009249BA" w:rsidP="00102EB3">
      <w:pPr>
        <w:rPr>
          <w:sz w:val="16"/>
          <w:szCs w:val="16"/>
        </w:rPr>
      </w:pPr>
    </w:p>
    <w:p w14:paraId="2CD925A7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rFonts w:hint="eastAsia"/>
          <w:sz w:val="16"/>
          <w:szCs w:val="16"/>
        </w:rPr>
        <w:t>問題</w:t>
      </w:r>
    </w:p>
    <w:p w14:paraId="21865089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10 We can’t cross the river at this point.</w:t>
      </w:r>
    </w:p>
    <w:p w14:paraId="38CC5B95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= (   ) is (     ) to cross the river at this point.</w:t>
      </w:r>
    </w:p>
    <w:p w14:paraId="12E2255E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11 He finished his homework with ease.</w:t>
      </w:r>
    </w:p>
    <w:p w14:paraId="08C05082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(   ) (   ) him (   ) finish his homework.</w:t>
      </w:r>
    </w:p>
    <w:p w14:paraId="54DD3808" w14:textId="77777777" w:rsidR="00102EB3" w:rsidRPr="009249BA" w:rsidRDefault="00102EB3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12 </w:t>
      </w:r>
      <w:r w:rsidR="00B51D1E" w:rsidRPr="009249BA">
        <w:rPr>
          <w:sz w:val="16"/>
          <w:szCs w:val="16"/>
        </w:rPr>
        <w:t>Thank you for washing my car.</w:t>
      </w:r>
    </w:p>
    <w:p w14:paraId="45BB7C93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 xml:space="preserve">      = (   ) was kind (  ) you (  ) wash my car.</w:t>
      </w:r>
    </w:p>
    <w:p w14:paraId="44A6DBEF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13 It spoils the fun of reading a novel to know how it ends.</w:t>
      </w:r>
    </w:p>
    <w:p w14:paraId="50503312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14 Expressions come and go so quickly that it is almost impossible to keep up with trendy ones used by young people.</w:t>
      </w:r>
    </w:p>
    <w:p w14:paraId="2FC40BD0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15 It is easier for a camel to go through the eye of a needle than a rich man to enter into the kingdom of God, says the Bible.</w:t>
      </w:r>
    </w:p>
    <w:p w14:paraId="0F05EEFA" w14:textId="77777777" w:rsidR="00B51D1E" w:rsidRPr="009249BA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16 It is very good of everybody to help me like this. I was beginning to wonder whether I would ever finish this job by myself.</w:t>
      </w:r>
    </w:p>
    <w:p w14:paraId="71AD9A13" w14:textId="77777777" w:rsidR="00B51D1E" w:rsidRDefault="00B51D1E" w:rsidP="00102EB3">
      <w:pPr>
        <w:rPr>
          <w:sz w:val="16"/>
          <w:szCs w:val="16"/>
        </w:rPr>
      </w:pPr>
      <w:r w:rsidRPr="009249BA">
        <w:rPr>
          <w:sz w:val="16"/>
          <w:szCs w:val="16"/>
        </w:rPr>
        <w:t>17 In the country a good girl doesn’t look into the eyes of an adult. Refusing to do so is a sign of respect and obedience. It would be as difficult for her to look you in the eye as it would be for her to misbehave.</w:t>
      </w:r>
    </w:p>
    <w:p w14:paraId="33533973" w14:textId="77777777" w:rsidR="001B6765" w:rsidRDefault="001B6765" w:rsidP="00102EB3">
      <w:pPr>
        <w:rPr>
          <w:sz w:val="16"/>
          <w:szCs w:val="16"/>
        </w:rPr>
      </w:pPr>
    </w:p>
    <w:p w14:paraId="1ACFC7C6" w14:textId="77777777" w:rsidR="001B6765" w:rsidRDefault="001B6765" w:rsidP="00102EB3">
      <w:pPr>
        <w:rPr>
          <w:sz w:val="16"/>
          <w:szCs w:val="16"/>
        </w:rPr>
      </w:pPr>
    </w:p>
    <w:p w14:paraId="302FA5FC" w14:textId="77777777" w:rsidR="001B6765" w:rsidRDefault="001B6765" w:rsidP="00102EB3">
      <w:pPr>
        <w:rPr>
          <w:sz w:val="16"/>
          <w:szCs w:val="16"/>
        </w:rPr>
      </w:pPr>
    </w:p>
    <w:p w14:paraId="2EFF9116" w14:textId="77777777" w:rsidR="001B6765" w:rsidRDefault="001B6765" w:rsidP="00102EB3">
      <w:pPr>
        <w:rPr>
          <w:sz w:val="16"/>
          <w:szCs w:val="16"/>
        </w:rPr>
      </w:pPr>
    </w:p>
    <w:p w14:paraId="1D6DB8FC" w14:textId="77777777" w:rsidR="001B6765" w:rsidRDefault="001B6765" w:rsidP="00102EB3">
      <w:pPr>
        <w:rPr>
          <w:sz w:val="16"/>
          <w:szCs w:val="16"/>
        </w:rPr>
      </w:pPr>
    </w:p>
    <w:p w14:paraId="155E53AC" w14:textId="77777777" w:rsidR="001B6765" w:rsidRDefault="001B6765" w:rsidP="00102EB3">
      <w:pPr>
        <w:rPr>
          <w:sz w:val="16"/>
          <w:szCs w:val="16"/>
        </w:rPr>
      </w:pPr>
    </w:p>
    <w:p w14:paraId="5EBCA2D5" w14:textId="77777777" w:rsidR="001B6765" w:rsidRDefault="001B6765" w:rsidP="00102EB3">
      <w:pPr>
        <w:rPr>
          <w:sz w:val="16"/>
          <w:szCs w:val="16"/>
        </w:rPr>
      </w:pPr>
    </w:p>
    <w:p w14:paraId="05BFABCF" w14:textId="77777777" w:rsidR="001B6765" w:rsidRDefault="001B6765" w:rsidP="00102EB3">
      <w:pPr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5"/>
        <w:gridCol w:w="3636"/>
      </w:tblGrid>
      <w:tr w:rsidR="001B6765" w:rsidRPr="00ED4564" w14:paraId="0A9D2EAB" w14:textId="77777777" w:rsidTr="001B6765">
        <w:tc>
          <w:tcPr>
            <w:tcW w:w="3635" w:type="dxa"/>
          </w:tcPr>
          <w:p w14:paraId="07622969" w14:textId="6E2A0C9B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true that she’ll get married next month.</w:t>
            </w:r>
          </w:p>
        </w:tc>
        <w:tc>
          <w:tcPr>
            <w:tcW w:w="3636" w:type="dxa"/>
          </w:tcPr>
          <w:p w14:paraId="5BDB6421" w14:textId="3E44F952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彼女が来月結婚すると言うのは本当だ。</w:t>
            </w:r>
          </w:p>
        </w:tc>
      </w:tr>
      <w:tr w:rsidR="001B6765" w:rsidRPr="00ED4564" w14:paraId="04DE82E4" w14:textId="77777777" w:rsidTr="001B6765">
        <w:tc>
          <w:tcPr>
            <w:tcW w:w="3635" w:type="dxa"/>
          </w:tcPr>
          <w:p w14:paraId="4B140015" w14:textId="744650E7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strange that she should make such a mistake.</w:t>
            </w:r>
          </w:p>
        </w:tc>
        <w:tc>
          <w:tcPr>
            <w:tcW w:w="3636" w:type="dxa"/>
          </w:tcPr>
          <w:p w14:paraId="5953F4AD" w14:textId="43A93EDA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彼女がそんな間違いを犯すなんて奇妙だ。</w:t>
            </w:r>
          </w:p>
        </w:tc>
      </w:tr>
      <w:tr w:rsidR="001B6765" w:rsidRPr="00ED4564" w14:paraId="0A380289" w14:textId="77777777" w:rsidTr="001B6765">
        <w:tc>
          <w:tcPr>
            <w:tcW w:w="3635" w:type="dxa"/>
          </w:tcPr>
          <w:p w14:paraId="675029D6" w14:textId="4F7638C7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From this evidence, it follows that he is the criminal.</w:t>
            </w:r>
          </w:p>
        </w:tc>
        <w:tc>
          <w:tcPr>
            <w:tcW w:w="3636" w:type="dxa"/>
          </w:tcPr>
          <w:p w14:paraId="0961DBC0" w14:textId="7C8CE9E1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この証拠から、彼が犯人と言うことになる。</w:t>
            </w:r>
          </w:p>
        </w:tc>
      </w:tr>
      <w:tr w:rsidR="001B6765" w:rsidRPr="00ED4564" w14:paraId="54D8E552" w14:textId="77777777" w:rsidTr="001B6765">
        <w:tc>
          <w:tcPr>
            <w:tcW w:w="3635" w:type="dxa"/>
          </w:tcPr>
          <w:p w14:paraId="21C5F493" w14:textId="402D05AE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isn’t known where they went.</w:t>
            </w:r>
          </w:p>
        </w:tc>
        <w:tc>
          <w:tcPr>
            <w:tcW w:w="3636" w:type="dxa"/>
          </w:tcPr>
          <w:p w14:paraId="424464B9" w14:textId="11A855FF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彼らがどこへ行ったか知られていない。</w:t>
            </w:r>
          </w:p>
        </w:tc>
      </w:tr>
      <w:tr w:rsidR="001B6765" w:rsidRPr="00ED4564" w14:paraId="25F3EA2C" w14:textId="77777777" w:rsidTr="001B6765">
        <w:tc>
          <w:tcPr>
            <w:tcW w:w="3635" w:type="dxa"/>
          </w:tcPr>
          <w:p w14:paraId="1FE26C02" w14:textId="28BE9693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sz w:val="16"/>
                <w:szCs w:val="16"/>
              </w:rPr>
              <w:t>It is doubtful if he will keep his word.</w:t>
            </w:r>
          </w:p>
        </w:tc>
        <w:tc>
          <w:tcPr>
            <w:tcW w:w="3636" w:type="dxa"/>
          </w:tcPr>
          <w:p w14:paraId="4C564DCF" w14:textId="01F7D3BC" w:rsidR="001B6765" w:rsidRPr="00ED4564" w:rsidRDefault="001B6765" w:rsidP="00102EB3">
            <w:pPr>
              <w:rPr>
                <w:sz w:val="16"/>
                <w:szCs w:val="16"/>
              </w:rPr>
            </w:pPr>
            <w:r w:rsidRPr="00ED4564">
              <w:rPr>
                <w:rFonts w:hint="eastAsia"/>
                <w:sz w:val="16"/>
                <w:szCs w:val="16"/>
              </w:rPr>
              <w:t>彼が約束を守るか、疑わしい。</w:t>
            </w:r>
          </w:p>
        </w:tc>
      </w:tr>
    </w:tbl>
    <w:p w14:paraId="252EE34A" w14:textId="4BCE4E77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Point </w:t>
      </w:r>
      <w:r w:rsidRPr="00ED4564">
        <w:rPr>
          <w:rFonts w:hint="eastAsia"/>
          <w:sz w:val="16"/>
          <w:szCs w:val="16"/>
        </w:rPr>
        <w:t>形式主語</w:t>
      </w:r>
      <w:r w:rsidRPr="00ED4564">
        <w:rPr>
          <w:sz w:val="16"/>
          <w:szCs w:val="16"/>
        </w:rPr>
        <w:t>it</w:t>
      </w:r>
      <w:r w:rsidRPr="00ED4564">
        <w:rPr>
          <w:rFonts w:hint="eastAsia"/>
          <w:sz w:val="16"/>
          <w:szCs w:val="16"/>
        </w:rPr>
        <w:t>は</w:t>
      </w:r>
      <w:r w:rsidRPr="00ED4564">
        <w:rPr>
          <w:sz w:val="16"/>
          <w:szCs w:val="16"/>
        </w:rPr>
        <w:t xml:space="preserve">that, whether, if, </w:t>
      </w:r>
      <w:r w:rsidRPr="00ED4564">
        <w:rPr>
          <w:rFonts w:hint="eastAsia"/>
          <w:sz w:val="16"/>
          <w:szCs w:val="16"/>
        </w:rPr>
        <w:t>疑問詞の後の代わりになる。</w:t>
      </w:r>
    </w:p>
    <w:p w14:paraId="44A50F43" w14:textId="77777777" w:rsidR="001B6765" w:rsidRPr="00ED4564" w:rsidRDefault="001B6765" w:rsidP="00102EB3">
      <w:pPr>
        <w:rPr>
          <w:sz w:val="16"/>
          <w:szCs w:val="16"/>
        </w:rPr>
      </w:pPr>
    </w:p>
    <w:p w14:paraId="0B4743A0" w14:textId="516F3C29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That he is such a good tennis player is a surprise.</w:t>
      </w:r>
    </w:p>
    <w:p w14:paraId="146A69F3" w14:textId="4857BF87" w:rsidR="001B6765" w:rsidRPr="00ED4564" w:rsidRDefault="001B6765" w:rsidP="00102EB3">
      <w:pPr>
        <w:rPr>
          <w:sz w:val="16"/>
          <w:szCs w:val="16"/>
          <w:shd w:val="pct15" w:color="auto" w:fill="FFFFFF"/>
        </w:rPr>
      </w:pPr>
      <w:r w:rsidRPr="00ED4564">
        <w:rPr>
          <w:sz w:val="16"/>
          <w:szCs w:val="16"/>
        </w:rPr>
        <w:t xml:space="preserve">  </w:t>
      </w:r>
      <w:r w:rsidRPr="00ED4564">
        <w:rPr>
          <w:rFonts w:hint="eastAsia"/>
          <w:sz w:val="16"/>
          <w:szCs w:val="16"/>
        </w:rPr>
        <w:t>→</w:t>
      </w:r>
      <w:r w:rsidRPr="00ED4564">
        <w:rPr>
          <w:sz w:val="16"/>
          <w:szCs w:val="16"/>
          <w:shd w:val="pct15" w:color="auto" w:fill="FFFFFF"/>
        </w:rPr>
        <w:t>It</w:t>
      </w:r>
      <w:r w:rsidRPr="00ED4564">
        <w:rPr>
          <w:sz w:val="16"/>
          <w:szCs w:val="16"/>
        </w:rPr>
        <w:t xml:space="preserve"> is a surprise </w:t>
      </w:r>
      <w:r w:rsidRPr="00ED4564">
        <w:rPr>
          <w:sz w:val="16"/>
          <w:szCs w:val="16"/>
          <w:shd w:val="pct15" w:color="auto" w:fill="FFFFFF"/>
        </w:rPr>
        <w:t>that he is such a good tennis player.</w:t>
      </w:r>
    </w:p>
    <w:p w14:paraId="695B6CCA" w14:textId="59C6C514" w:rsidR="001B6765" w:rsidRPr="00ED4564" w:rsidRDefault="001B6765" w:rsidP="00102EB3">
      <w:pPr>
        <w:rPr>
          <w:sz w:val="16"/>
          <w:szCs w:val="16"/>
        </w:rPr>
      </w:pPr>
      <w:r w:rsidRPr="00ED4564">
        <w:rPr>
          <w:rFonts w:hint="eastAsia"/>
          <w:sz w:val="16"/>
          <w:szCs w:val="16"/>
        </w:rPr>
        <w:t>「彼がそんなにテニスがうまいなんて驚きだ」</w:t>
      </w:r>
    </w:p>
    <w:p w14:paraId="39837977" w14:textId="77777777" w:rsidR="001B6765" w:rsidRPr="00ED4564" w:rsidRDefault="001B6765" w:rsidP="00102EB3">
      <w:pPr>
        <w:rPr>
          <w:sz w:val="16"/>
          <w:szCs w:val="16"/>
        </w:rPr>
      </w:pPr>
    </w:p>
    <w:p w14:paraId="7D009FB1" w14:textId="7D70365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It is </w:t>
      </w:r>
      <w:r w:rsidRPr="00ED4564">
        <w:rPr>
          <w:sz w:val="16"/>
          <w:szCs w:val="16"/>
          <w:shd w:val="pct15" w:color="auto" w:fill="FFFFFF"/>
        </w:rPr>
        <w:t xml:space="preserve">necessary </w:t>
      </w:r>
      <w:r w:rsidRPr="00ED4564">
        <w:rPr>
          <w:sz w:val="16"/>
          <w:szCs w:val="16"/>
        </w:rPr>
        <w:t>that he should go there.</w:t>
      </w:r>
      <w:r w:rsidRPr="00ED4564">
        <w:rPr>
          <w:rFonts w:hint="eastAsia"/>
          <w:sz w:val="16"/>
          <w:szCs w:val="16"/>
        </w:rPr>
        <w:t>「彼はそこに行く必要がある。」</w:t>
      </w:r>
    </w:p>
    <w:p w14:paraId="17102462" w14:textId="6CEBA629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necessary, natural, strange, surprise, a pity </w:t>
      </w:r>
      <w:r w:rsidRPr="00ED4564">
        <w:rPr>
          <w:rFonts w:hint="eastAsia"/>
          <w:sz w:val="16"/>
          <w:szCs w:val="16"/>
        </w:rPr>
        <w:t>など、判断や感情を表す単語が</w:t>
      </w:r>
      <w:r w:rsidRPr="00ED4564">
        <w:rPr>
          <w:sz w:val="16"/>
          <w:szCs w:val="16"/>
        </w:rPr>
        <w:t>it</w:t>
      </w:r>
      <w:r w:rsidRPr="00ED4564">
        <w:rPr>
          <w:rFonts w:hint="eastAsia"/>
          <w:sz w:val="16"/>
          <w:szCs w:val="16"/>
        </w:rPr>
        <w:t>と</w:t>
      </w:r>
      <w:r w:rsidRPr="00ED4564">
        <w:rPr>
          <w:sz w:val="16"/>
          <w:szCs w:val="16"/>
        </w:rPr>
        <w:t>that</w:t>
      </w:r>
      <w:r w:rsidRPr="00ED4564">
        <w:rPr>
          <w:rFonts w:hint="eastAsia"/>
          <w:sz w:val="16"/>
          <w:szCs w:val="16"/>
        </w:rPr>
        <w:t>の間にある時、</w:t>
      </w:r>
      <w:r w:rsidRPr="00ED4564">
        <w:rPr>
          <w:sz w:val="16"/>
          <w:szCs w:val="16"/>
        </w:rPr>
        <w:t>that</w:t>
      </w:r>
      <w:r w:rsidRPr="00ED4564">
        <w:rPr>
          <w:rFonts w:hint="eastAsia"/>
          <w:sz w:val="16"/>
          <w:szCs w:val="16"/>
        </w:rPr>
        <w:t>以下に</w:t>
      </w:r>
      <w:r w:rsidRPr="00ED4564">
        <w:rPr>
          <w:sz w:val="16"/>
          <w:szCs w:val="16"/>
        </w:rPr>
        <w:t>should</w:t>
      </w:r>
      <w:r w:rsidRPr="00ED4564">
        <w:rPr>
          <w:rFonts w:hint="eastAsia"/>
          <w:sz w:val="16"/>
          <w:szCs w:val="16"/>
        </w:rPr>
        <w:t>を付け足す。</w:t>
      </w:r>
    </w:p>
    <w:p w14:paraId="275270DA" w14:textId="6BB1015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It follows that~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 xml:space="preserve">ということになる」　</w:t>
      </w:r>
      <w:r w:rsidRPr="00ED4564">
        <w:rPr>
          <w:sz w:val="16"/>
          <w:szCs w:val="16"/>
        </w:rPr>
        <w:t>It occurred to me that 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>と思いついた」</w:t>
      </w:r>
    </w:p>
    <w:p w14:paraId="008DC61F" w14:textId="77777777" w:rsidR="001B6765" w:rsidRPr="00ED4564" w:rsidRDefault="001B6765" w:rsidP="00102EB3">
      <w:pPr>
        <w:rPr>
          <w:sz w:val="16"/>
          <w:szCs w:val="16"/>
        </w:rPr>
      </w:pPr>
    </w:p>
    <w:p w14:paraId="59F64071" w14:textId="2B0D9720" w:rsidR="001B6765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It doesn’t matter if/whether ~=It makes no difference if/whether ~</w:t>
      </w:r>
      <w:r w:rsidRPr="00ED4564">
        <w:rPr>
          <w:rFonts w:hint="eastAsia"/>
          <w:sz w:val="16"/>
          <w:szCs w:val="16"/>
        </w:rPr>
        <w:t>「</w:t>
      </w:r>
      <w:r w:rsidRPr="00ED4564">
        <w:rPr>
          <w:rFonts w:hint="eastAsia"/>
          <w:sz w:val="16"/>
          <w:szCs w:val="16"/>
        </w:rPr>
        <w:t>~</w:t>
      </w:r>
      <w:r w:rsidRPr="00ED4564">
        <w:rPr>
          <w:rFonts w:hint="eastAsia"/>
          <w:sz w:val="16"/>
          <w:szCs w:val="16"/>
        </w:rPr>
        <w:t>かどうかは問題ではない、重要ではない」</w:t>
      </w:r>
    </w:p>
    <w:p w14:paraId="25450241" w14:textId="77777777" w:rsidR="00ED4564" w:rsidRDefault="00ED4564" w:rsidP="00102EB3">
      <w:pPr>
        <w:rPr>
          <w:sz w:val="16"/>
          <w:szCs w:val="16"/>
        </w:rPr>
      </w:pPr>
    </w:p>
    <w:p w14:paraId="63743F51" w14:textId="77777777" w:rsidR="00ED4564" w:rsidRDefault="00ED4564" w:rsidP="00102EB3">
      <w:pPr>
        <w:rPr>
          <w:sz w:val="16"/>
          <w:szCs w:val="16"/>
        </w:rPr>
      </w:pPr>
    </w:p>
    <w:p w14:paraId="7DAE001B" w14:textId="77777777" w:rsidR="00ED4564" w:rsidRPr="00ED4564" w:rsidRDefault="00ED4564" w:rsidP="00102EB3">
      <w:pPr>
        <w:rPr>
          <w:sz w:val="16"/>
          <w:szCs w:val="16"/>
        </w:rPr>
      </w:pPr>
    </w:p>
    <w:p w14:paraId="436B7526" w14:textId="0C7A1A6F" w:rsidR="001B6765" w:rsidRPr="00ED4564" w:rsidRDefault="001B6765" w:rsidP="00102EB3">
      <w:pPr>
        <w:rPr>
          <w:sz w:val="16"/>
          <w:szCs w:val="16"/>
        </w:rPr>
      </w:pPr>
      <w:r w:rsidRPr="00ED4564">
        <w:rPr>
          <w:rFonts w:hint="eastAsia"/>
          <w:sz w:val="16"/>
          <w:szCs w:val="16"/>
        </w:rPr>
        <w:t>問題</w:t>
      </w:r>
    </w:p>
    <w:p w14:paraId="4354CFD1" w14:textId="2AE4D5AF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18 (forgot / that / it’s / you / pity / a)</w:t>
      </w:r>
    </w:p>
    <w:p w14:paraId="12AA50A7" w14:textId="4DAB4816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19 (occurred / never / to / it / that /me / she / American / was)</w:t>
      </w:r>
    </w:p>
    <w:p w14:paraId="27E66B33" w14:textId="7E53C8B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20(is / that / it / strange / has / not /she / yet / come)</w:t>
      </w:r>
    </w:p>
    <w:p w14:paraId="3EF9558D" w14:textId="00B16BDA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21 It is strange that he should commit such a crime.</w:t>
      </w:r>
    </w:p>
    <w:p w14:paraId="5C3F3A6E" w14:textId="108EBBEE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22 It is common knowledge that some politicians are receiving money illegally.</w:t>
      </w:r>
    </w:p>
    <w:p w14:paraId="31832E29" w14:textId="11B43223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23 It occurred to me that I should make a phone call to my parents.</w:t>
      </w:r>
    </w:p>
    <w:p w14:paraId="4ECC610E" w14:textId="6147DCDB" w:rsidR="001B6765" w:rsidRPr="00ED4564" w:rsidRDefault="001B6765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24 It’s true that meat contains a lot of vitamins and such that </w:t>
      </w:r>
      <w:r w:rsidR="008D6293" w:rsidRPr="00ED4564">
        <w:rPr>
          <w:sz w:val="16"/>
          <w:szCs w:val="16"/>
        </w:rPr>
        <w:t>are good for you, but you can get enough of the same things from vegetables and beans.</w:t>
      </w:r>
    </w:p>
    <w:p w14:paraId="5F1C71D5" w14:textId="6E03CF8F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25 It was obvious that he was a proficient skier because he was able to ski from the highest and steepest mountain paths with ease.</w:t>
      </w:r>
    </w:p>
    <w:p w14:paraId="41C2ECD0" w14:textId="1D39FBD9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26 It’s not good that promotion depends only on an employee’s academic background.</w:t>
      </w:r>
    </w:p>
    <w:p w14:paraId="68BFB2C4" w14:textId="132E46B2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27 “If the door was not opened by force, it follows that the burglar had a key.” “No, that doesn’t necessarily follow. There may be another explanation.”</w:t>
      </w:r>
    </w:p>
    <w:p w14:paraId="715ACDEA" w14:textId="6860C3D0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 xml:space="preserve">28 (it / a/ how / the /accident / is /mystery/ what / caused). </w:t>
      </w:r>
      <w:r w:rsidRPr="00ED4564">
        <w:rPr>
          <w:rFonts w:hint="eastAsia"/>
          <w:sz w:val="16"/>
          <w:szCs w:val="16"/>
        </w:rPr>
        <w:t>一語不要</w:t>
      </w:r>
    </w:p>
    <w:p w14:paraId="2C502314" w14:textId="41554838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29 (didn’t/ it/ what/ said/ we / important / matter).</w:t>
      </w:r>
      <w:r w:rsidR="002C20BF">
        <w:rPr>
          <w:sz w:val="16"/>
          <w:szCs w:val="16"/>
        </w:rPr>
        <w:t xml:space="preserve">   </w:t>
      </w:r>
      <w:r w:rsidR="002C20BF" w:rsidRPr="00ED4564">
        <w:rPr>
          <w:rFonts w:hint="eastAsia"/>
          <w:sz w:val="16"/>
          <w:szCs w:val="16"/>
        </w:rPr>
        <w:t>一語不要</w:t>
      </w:r>
    </w:p>
    <w:p w14:paraId="5ABCF9A3" w14:textId="21FB7E50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30 (not/ it / is /he /come/ our party/ if /attend/ certain/ will).</w:t>
      </w:r>
      <w:r w:rsidR="002C20BF">
        <w:rPr>
          <w:sz w:val="16"/>
          <w:szCs w:val="16"/>
        </w:rPr>
        <w:t xml:space="preserve">    </w:t>
      </w:r>
      <w:r w:rsidR="002C20BF" w:rsidRPr="00ED4564">
        <w:rPr>
          <w:rFonts w:hint="eastAsia"/>
          <w:sz w:val="16"/>
          <w:szCs w:val="16"/>
        </w:rPr>
        <w:t>一語不要</w:t>
      </w:r>
      <w:bookmarkStart w:id="0" w:name="_GoBack"/>
      <w:bookmarkEnd w:id="0"/>
    </w:p>
    <w:p w14:paraId="09D6B112" w14:textId="2B8D7C5D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31 It makes no difference which side wins.</w:t>
      </w:r>
    </w:p>
    <w:p w14:paraId="0388A0CD" w14:textId="0F870653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32 It’s surprising how many unhappy marriage there are.</w:t>
      </w:r>
    </w:p>
    <w:p w14:paraId="7F663833" w14:textId="0923DC94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33 It makes no difference to me whether he keeps his promise.</w:t>
      </w:r>
    </w:p>
    <w:p w14:paraId="4A0A5320" w14:textId="6DCFDFCC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34 It is doubtful whether crying and laughing are unique to human beings.</w:t>
      </w:r>
    </w:p>
    <w:p w14:paraId="3FD1C719" w14:textId="33991F0B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35 It does not matter what other people think of you. You only have to do what you believe is right.</w:t>
      </w:r>
    </w:p>
    <w:p w14:paraId="323EF065" w14:textId="70E8F258" w:rsidR="008D6293" w:rsidRPr="00ED4564" w:rsidRDefault="008D6293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36</w:t>
      </w:r>
      <w:r w:rsidR="00ED4564" w:rsidRPr="00ED4564">
        <w:rPr>
          <w:sz w:val="16"/>
          <w:szCs w:val="16"/>
        </w:rPr>
        <w:t xml:space="preserve"> In large cities it doesn’t make much difference in time whether you drive fast or at normal speed.</w:t>
      </w:r>
    </w:p>
    <w:p w14:paraId="1F393668" w14:textId="61020349" w:rsidR="00ED4564" w:rsidRPr="00ED4564" w:rsidRDefault="00ED4564" w:rsidP="00102EB3">
      <w:pPr>
        <w:rPr>
          <w:sz w:val="16"/>
          <w:szCs w:val="16"/>
        </w:rPr>
      </w:pPr>
      <w:r w:rsidRPr="00ED4564">
        <w:rPr>
          <w:sz w:val="16"/>
          <w:szCs w:val="16"/>
        </w:rPr>
        <w:t>37 Someone who is missing cannot be found, and it is not known whether they are alive or not.</w:t>
      </w:r>
    </w:p>
    <w:sectPr w:rsidR="00ED4564" w:rsidRPr="00ED4564" w:rsidSect="00745FD3">
      <w:footerReference w:type="even" r:id="rId9"/>
      <w:footerReference w:type="default" r:id="rId10"/>
      <w:pgSz w:w="16840" w:h="11900" w:orient="landscape"/>
      <w:pgMar w:top="567" w:right="1134" w:bottom="1134" w:left="1134" w:header="851" w:footer="992" w:gutter="0"/>
      <w:cols w:num="2"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CA55" w14:textId="77777777" w:rsidR="008D6293" w:rsidRDefault="008D6293" w:rsidP="0001756E">
      <w:r>
        <w:separator/>
      </w:r>
    </w:p>
  </w:endnote>
  <w:endnote w:type="continuationSeparator" w:id="0">
    <w:p w14:paraId="05F6F9EF" w14:textId="77777777" w:rsidR="008D6293" w:rsidRDefault="008D6293" w:rsidP="0001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31B3F" w14:textId="77777777" w:rsidR="008D6293" w:rsidRDefault="008D6293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D9384C" w14:textId="77777777" w:rsidR="008D6293" w:rsidRDefault="008D6293" w:rsidP="0001756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9B52D" w14:textId="77777777" w:rsidR="008D6293" w:rsidRDefault="008D6293" w:rsidP="000175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C20BF">
      <w:rPr>
        <w:rStyle w:val="a7"/>
        <w:noProof/>
      </w:rPr>
      <w:t>1</w:t>
    </w:r>
    <w:r>
      <w:rPr>
        <w:rStyle w:val="a7"/>
      </w:rPr>
      <w:fldChar w:fldCharType="end"/>
    </w:r>
  </w:p>
  <w:p w14:paraId="7DB848D9" w14:textId="77777777" w:rsidR="008D6293" w:rsidRDefault="008D6293" w:rsidP="0001756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CC004" w14:textId="77777777" w:rsidR="008D6293" w:rsidRDefault="008D6293" w:rsidP="0001756E">
      <w:r>
        <w:separator/>
      </w:r>
    </w:p>
  </w:footnote>
  <w:footnote w:type="continuationSeparator" w:id="0">
    <w:p w14:paraId="50B59C20" w14:textId="77777777" w:rsidR="008D6293" w:rsidRDefault="008D6293" w:rsidP="0001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436C"/>
    <w:multiLevelType w:val="hybridMultilevel"/>
    <w:tmpl w:val="12FCB0DC"/>
    <w:lvl w:ilvl="0" w:tplc="BE9AA442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FD6B4C"/>
    <w:multiLevelType w:val="hybridMultilevel"/>
    <w:tmpl w:val="9F1A3B02"/>
    <w:lvl w:ilvl="0" w:tplc="88E43006">
      <w:start w:val="1"/>
      <w:numFmt w:val="japaneseCounting"/>
      <w:lvlText w:val="%1章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C"/>
    <w:rsid w:val="0001756E"/>
    <w:rsid w:val="00102EB3"/>
    <w:rsid w:val="001B6765"/>
    <w:rsid w:val="002C20BF"/>
    <w:rsid w:val="003B0A03"/>
    <w:rsid w:val="0065674E"/>
    <w:rsid w:val="00745FD3"/>
    <w:rsid w:val="008D6293"/>
    <w:rsid w:val="009249BA"/>
    <w:rsid w:val="00A9235C"/>
    <w:rsid w:val="00B51D1E"/>
    <w:rsid w:val="00E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00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0175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56E"/>
  </w:style>
  <w:style w:type="character" w:styleId="a7">
    <w:name w:val="page number"/>
    <w:basedOn w:val="a0"/>
    <w:uiPriority w:val="99"/>
    <w:semiHidden/>
    <w:unhideWhenUsed/>
    <w:rsid w:val="0001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77F4F-EF5C-924F-8E96-9DB2A9D7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865</Words>
  <Characters>4934</Characters>
  <Application>Microsoft Macintosh Word</Application>
  <DocSecurity>0</DocSecurity>
  <Lines>41</Lines>
  <Paragraphs>11</Paragraphs>
  <ScaleCrop>false</ScaleCrop>
  <Company>慶應義塾大学　総合政策学部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4</cp:revision>
  <dcterms:created xsi:type="dcterms:W3CDTF">2014-11-20T16:22:00Z</dcterms:created>
  <dcterms:modified xsi:type="dcterms:W3CDTF">2014-12-01T16:23:00Z</dcterms:modified>
</cp:coreProperties>
</file>