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Documento de visión y alcance</w:t>
      </w:r>
    </w:p>
    <w:p w:rsidR="00000000" w:rsidDel="00000000" w:rsidP="00000000" w:rsidRDefault="00000000" w:rsidRPr="00000000" w14:paraId="00000004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para el proyecto</w:t>
      </w:r>
    </w:p>
    <w:p w:rsidR="00000000" w:rsidDel="00000000" w:rsidP="00000000" w:rsidRDefault="00000000" w:rsidRPr="00000000" w14:paraId="00000007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&lt;Tienda Mary&gt;</w:t>
      </w:r>
    </w:p>
    <w:p w:rsidR="00000000" w:rsidDel="00000000" w:rsidP="00000000" w:rsidRDefault="00000000" w:rsidRPr="00000000" w14:paraId="0000000A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Preparado por LOS UAMITOS: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1.- Hernández Enriquez Geovanny                             2173010361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2.- López De La Rosa Luis Fernando                         2183010837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3.- Lovera Reyes José Rodrigo                                   2183052237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4.- Ramos Ramírez Antonio                              </w:t>
        <w:tab/>
        <w:t xml:space="preserve">    2183011512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5.- Quintanilla Soto Sergio Irvin                           </w:t>
        <w:tab/>
        <w:t xml:space="preserve">    2133045488</w:t>
      </w:r>
    </w:p>
    <w:p w:rsidR="00000000" w:rsidDel="00000000" w:rsidP="00000000" w:rsidRDefault="00000000" w:rsidRPr="00000000" w14:paraId="0000001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6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Contexto de negocio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Antecedentes y problemática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Necesidades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Procesos clave del negocio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5-6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Oportunidades del negocio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Objetivos del negocio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Visión de la solución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Frase de visión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Funcionalidades del sistema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7-8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alcance del proyecto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Contexto del problema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Involucrados o Stakeholders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Entorno de operación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Historial de revisiones</w:t>
      </w:r>
    </w:p>
    <w:tbl>
      <w:tblPr>
        <w:tblStyle w:val="Table1"/>
        <w:tblW w:w="8490.0" w:type="dxa"/>
        <w:jc w:val="left"/>
        <w:tblInd w:w="15.0" w:type="dxa"/>
        <w:tblBorders>
          <w:top w:color="2f5496" w:space="0" w:sz="8" w:val="single"/>
          <w:left w:color="2f5496" w:space="0" w:sz="8" w:val="single"/>
          <w:bottom w:color="2f5496" w:space="0" w:sz="8" w:val="single"/>
          <w:right w:color="2f5496" w:space="0" w:sz="8" w:val="single"/>
          <w:insideH w:color="2f5496" w:space="0" w:sz="8" w:val="single"/>
          <w:insideV w:color="2f5496" w:space="0" w:sz="8" w:val="single"/>
        </w:tblBorders>
        <w:tblLayout w:type="fixed"/>
        <w:tblLook w:val="0400"/>
      </w:tblPr>
      <w:tblGrid>
        <w:gridCol w:w="2250"/>
        <w:gridCol w:w="1425"/>
        <w:gridCol w:w="3255"/>
        <w:gridCol w:w="1560"/>
        <w:tblGridChange w:id="0">
          <w:tblGrid>
            <w:gridCol w:w="2250"/>
            <w:gridCol w:w="1425"/>
            <w:gridCol w:w="3255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f5496" w:space="0" w:sz="8" w:val="single"/>
              <w:bottom w:color="2f5496" w:space="0" w:sz="8" w:val="single"/>
              <w:right w:color="2f5496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2f5496" w:space="0" w:sz="8" w:val="single"/>
              <w:left w:color="2f5496" w:space="0" w:sz="8" w:val="single"/>
              <w:bottom w:color="2f5496" w:space="0" w:sz="8" w:val="single"/>
              <w:right w:color="2f5496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2f5496" w:space="0" w:sz="8" w:val="single"/>
              <w:left w:color="2f5496" w:space="0" w:sz="8" w:val="single"/>
              <w:bottom w:color="2f5496" w:space="0" w:sz="8" w:val="single"/>
              <w:right w:color="2f5496" w:space="0" w:sz="8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 hechos</w:t>
            </w:r>
          </w:p>
        </w:tc>
        <w:tc>
          <w:tcPr>
            <w:tcBorders>
              <w:top w:color="2f5496" w:space="0" w:sz="8" w:val="single"/>
              <w:left w:color="2f5496" w:space="0" w:sz="8" w:val="single"/>
              <w:bottom w:color="2f5496" w:space="0" w:sz="8" w:val="single"/>
              <w:right w:color="2f5496" w:space="0" w:sz="8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2f5496" w:space="0" w:sz="8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Antonio</w:t>
            </w:r>
          </w:p>
        </w:tc>
        <w:tc>
          <w:tcPr>
            <w:tcBorders>
              <w:top w:color="2f5496" w:space="0" w:sz="8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22-11-21</w:t>
            </w:r>
          </w:p>
        </w:tc>
        <w:tc>
          <w:tcPr>
            <w:tcBorders>
              <w:top w:color="2f5496" w:space="0" w:sz="8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Llené el punto 1 del documento.</w:t>
            </w:r>
          </w:p>
        </w:tc>
        <w:tc>
          <w:tcPr>
            <w:tcBorders>
              <w:top w:color="2f5496" w:space="0" w:sz="8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Fernando 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22-11-21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Llené el punto 2.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Antonio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Llené ciertos elementos del punto 2 del documento. 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Sergio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22-11-21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Revise la información del punto 2 e inicie con algunos puntos del 3.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Rodrigo 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22-11-21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Llené el punto 3 del documento y modifique una necesidad del negocio.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Geovanny 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22-11-21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Llené el punto 4 y rectifique punto 3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Fernando 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24-11-21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Revise el formato, rectifique punto 3 y 4 e inicie con el punto 5. 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Antonio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24-11-21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Llené ciertos elementos del punto 3 del documento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Sergio 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24-11-21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Agregue el diagrama del punto 5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Rodrigo 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24-11-21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Revise el punto 4 y agregue algunos involucrados en el punto 5.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Antonio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26-11-21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Llené ciertos elementos del punto 4 del documento. 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Geovanny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26-11-21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Agregue detalles faltantes en el punto 3 y revisión del documento.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Fernando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26-11-21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Di formato definitivo y revisión final al proyecto. 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1 Introducción</w:t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rPr/>
      </w:pPr>
      <w:r w:rsidDel="00000000" w:rsidR="00000000" w:rsidRPr="00000000">
        <w:rPr>
          <w:highlight w:val="white"/>
          <w:rtl w:val="0"/>
        </w:rPr>
        <w:t xml:space="preserve">El presente documento describe la visión y alcance del sistema a desarrollar para la tienda de abarrotes ”Mary”. Este documento permite establecer el acuerdo inicial con el cliente acerca del desarrollo que se va a realizar basándonos en sus problemáticas principales y sus necesidades.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2 Contexto de negocio</w:t>
      </w:r>
    </w:p>
    <w:p w:rsidR="00000000" w:rsidDel="00000000" w:rsidP="00000000" w:rsidRDefault="00000000" w:rsidRPr="00000000" w14:paraId="00000068">
      <w:pPr>
        <w:pStyle w:val="Heading2"/>
        <w:rPr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2.1 Antecedentes y problemática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 microempresa se dedica a vender productos de abarrotes (alimentos, bebidas, lácteos, salchichonería, golosinas, artículos de cuidado personal). Cuenta con una única sucursal y planea mantenerse así. </w:t>
        <w:br w:type="textWrapping"/>
        <w:t xml:space="preserve">Actualmente todo se maneja en lápiz y cuaderno lo cuál produce los siguientes problemas:</w:t>
        <w:br w:type="textWrapping"/>
        <w:t xml:space="preserve">- La encargada de la tienda no sabe de forma óptima los productos faltantes al final del día, es decir, cuáles son los que debe solicitar a los proveedores al día siguiente.</w:t>
        <w:br w:type="textWrapping"/>
        <w:t xml:space="preserve">- La encargada no tiene un control adecuado de los productos que están por caducar.  </w:t>
        <w:br w:type="textWrapping"/>
        <w:t xml:space="preserve">-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La encargada no tiene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highlight w:val="white"/>
          <w:rtl w:val="0"/>
        </w:rPr>
        <w:t xml:space="preserve"> un buen control de los empleados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y en 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highlight w:val="white"/>
          <w:rtl w:val="0"/>
        </w:rPr>
        <w:t xml:space="preserve">ocasiones no coinciden las cuentas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de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los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highlight w:val="white"/>
          <w:rtl w:val="0"/>
        </w:rPr>
        <w:t xml:space="preserve"> productos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vendidos y también se tiene la percepción de que algunos trabajan más que otros.</w:t>
        <w:br w:type="textWrapping"/>
        <w:t xml:space="preserve">- Los clientes no están completamente satisfechos al no tener bien claro cuales son los precios de los productos ni cuál es el total de lo que compraron.</w:t>
        <w:br w:type="textWrapping"/>
        <w:t xml:space="preserve">- </w:t>
      </w:r>
      <w:r w:rsidDel="00000000" w:rsidR="00000000" w:rsidRPr="00000000">
        <w:rPr>
          <w:rtl w:val="0"/>
        </w:rPr>
        <w:t xml:space="preserve">La encargada no tiene un buen control de las ganancias del día de las ventas generadas y el gasto que se realizó con los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2.2 Necesidades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Ind w:w="0.0" w:type="dxa"/>
        <w:tblBorders>
          <w:top w:color="2f5496" w:space="0" w:sz="8" w:val="single"/>
          <w:left w:color="2f5496" w:space="0" w:sz="8" w:val="single"/>
          <w:bottom w:color="2f5496" w:space="0" w:sz="8" w:val="single"/>
          <w:right w:color="2f5496" w:space="0" w:sz="8" w:val="single"/>
          <w:insideH w:color="2f5496" w:space="0" w:sz="8" w:val="single"/>
          <w:insideV w:color="2f5496" w:space="0" w:sz="8" w:val="single"/>
        </w:tblBorders>
        <w:tblLayout w:type="fixed"/>
        <w:tblLook w:val="04A0"/>
      </w:tblPr>
      <w:tblGrid>
        <w:gridCol w:w="4245"/>
        <w:gridCol w:w="4410"/>
        <w:tblGridChange w:id="0">
          <w:tblGrid>
            <w:gridCol w:w="4245"/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f5496" w:space="0" w:sz="8" w:val="single"/>
              <w:left w:color="2f5496" w:space="0" w:sz="8" w:val="single"/>
              <w:right w:color="2f5496" w:space="0" w:sz="8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2f5496" w:space="0" w:sz="8" w:val="single"/>
              <w:left w:color="2f5496" w:space="0" w:sz="8" w:val="single"/>
              <w:right w:color="2f5496" w:space="0" w:sz="8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NEC_1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Llevar un inventario de los productos que se venden.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NEC_2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Generar una lista con los productos que están a punto de agotarse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NEC_3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Hacer un registro con las fechas de caducidad de los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NEC_4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Generar una lista con los productos próximos a caducar.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NEC_5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Generar un registro de los empleados.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NEC_6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Llevar un control de las ventas de los empleados.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NEC_7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Hacer un registro con todos los precios de los productos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NEC_8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Generar los tickets de las ventas desglosando los precios.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NEC_9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Generar un corte de ventas al final del día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NEC_10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Generar un corte con las compras a proveedores.</w:t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b w:val="1"/>
          <w:color w:val="000000"/>
        </w:rPr>
      </w:pPr>
      <w:bookmarkStart w:colFirst="0" w:colLast="0" w:name="_heading=h.3n7knv5ny1aq" w:id="5"/>
      <w:bookmarkEnd w:id="5"/>
      <w:r w:rsidDel="00000000" w:rsidR="00000000" w:rsidRPr="00000000">
        <w:rPr>
          <w:b w:val="1"/>
          <w:color w:val="000000"/>
          <w:rtl w:val="0"/>
        </w:rPr>
        <w:t xml:space="preserve">2.3 Procesos clave del negocio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15.0" w:type="dxa"/>
        <w:tblBorders>
          <w:top w:color="9cc3e5" w:space="0" w:sz="8" w:val="single"/>
          <w:left w:color="9cc3e5" w:space="0" w:sz="8" w:val="single"/>
          <w:bottom w:color="9cc3e5" w:space="0" w:sz="8" w:val="single"/>
          <w:right w:color="9cc3e5" w:space="0" w:sz="8" w:val="single"/>
          <w:insideH w:color="9cc3e5" w:space="0" w:sz="8" w:val="single"/>
          <w:insideV w:color="9cc3e5" w:space="0" w:sz="8" w:val="single"/>
        </w:tblBorders>
        <w:tblLayout w:type="fixed"/>
        <w:tblLook w:val="04A0"/>
      </w:tblPr>
      <w:tblGrid>
        <w:gridCol w:w="1965"/>
        <w:gridCol w:w="2550"/>
        <w:gridCol w:w="3960"/>
        <w:tblGridChange w:id="0">
          <w:tblGrid>
            <w:gridCol w:w="1965"/>
            <w:gridCol w:w="2550"/>
            <w:gridCol w:w="3960"/>
          </w:tblGrid>
        </w:tblGridChange>
      </w:tblGrid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ID del proceso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proceso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Descripción y pasos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PROC-1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Registro de precios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encargada asigna los precios de los productos que va a vender en función de lo que le costaron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Pasos del proceso:</w:t>
              <w:br w:type="textWrapping"/>
              <w:t xml:space="preserve">1. La encargada recibe los productos de los proveedores.</w:t>
              <w:br w:type="textWrapping"/>
              <w:t xml:space="preserve">2. La encargada revisa cuánto le costó cada producto.</w:t>
              <w:br w:type="textWrapping"/>
              <w:t xml:space="preserve">3. La encargada asigna el precio de cada producto en función del precio de compra.</w:t>
              <w:br w:type="textWrapping"/>
              <w:t xml:space="preserve">4. La encargada anota los precios en una lista para los empleados.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PROC-2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Control de productos faltantes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encargada al final del día genera una lista con los productos que están por agotarse en el inventario. Para solicitarlos a proveedores.</w:t>
              <w:br w:type="textWrapping"/>
              <w:br w:type="textWrapping"/>
              <w:t xml:space="preserve">Pasos del proceso: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encargada revisa en los anaqueles, la cantidad que tiene de cada producto.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encargada anota en una hoja de papel aquellos productos de los que le quedan pocos.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PROC-3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Corte de caja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La encargada cuenta el dinero que hay en la caja y lo resta con los gastos del día. </w:t>
            </w:r>
          </w:p>
          <w:p w:rsidR="00000000" w:rsidDel="00000000" w:rsidP="00000000" w:rsidRDefault="00000000" w:rsidRPr="00000000" w14:paraId="000000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Pasos del proceso: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cierra la caja para que no tenga movimientos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cuenta cuánto dinero tiene y se saca un total.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revisan los gastos anotados en el cuaderno, se suman y se obtiene un total.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resta el total de las ventas con el total de gastos. 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PROC-4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Venta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La encargada desglosa la venta de los productos comprados por el cliente: 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Pasos del proceso: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1.- El cliente escoge los productos que va a comprar. 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2.- La encargada anota el nombre del producto o productos comprados por el cliente.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3.- La encargada anota el precio del producto o productos comprados por el cliente.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4.- Realiza la suma de los productos vendidos. 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5- Entrega la cantidad vendida al cliente. 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PROC-5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Compra a proveedores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La encargada lleva su inventario de manera de lista para que pueda volver a abastecer de manera correcta las necesidades de la tienda.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Pasos del proceso: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1- Visita centros comerciales para comprar por mayoreo o espera a un proveedor.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2- Realiza las compras necesarias.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3- Genera un total para llevar un registro de gastos.</w:t>
            </w:r>
          </w:p>
        </w:tc>
      </w:tr>
      <w:tr>
        <w:trPr>
          <w:cantSplit w:val="0"/>
          <w:trHeight w:val="237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PROC-6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Control de productos próximos a caducar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La encargada indica un día para revisar los productos que llevan un tiempo en anaquel y ver si están próximos a caducar.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Pasos del Proceso.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encargada designa a un empleado para revisar los productos que crea se van a caducar.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empleado revisa la fecha de caducidad de los productos y separa los que están próximos a caducar. 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productos se le entregan al vendedor para que sean cambiados o en su defecto pagados. </w:t>
            </w:r>
          </w:p>
        </w:tc>
      </w:tr>
    </w:tbl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>
          <w:b w:val="1"/>
          <w:color w:val="000000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000000"/>
          <w:rtl w:val="0"/>
        </w:rPr>
        <w:t xml:space="preserve">2.4 Oportunidades del negocio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Realizar un análisis de los productos más vendidos y en función de ello ofrecer más variedad de esos productos y ofertas.</w:t>
        <w:br w:type="textWrapping"/>
        <w:t xml:space="preserve">Saber cuales son los productos menos vendidos y comprar menos.</w:t>
      </w:r>
    </w:p>
    <w:p w:rsidR="00000000" w:rsidDel="00000000" w:rsidP="00000000" w:rsidRDefault="00000000" w:rsidRPr="00000000" w14:paraId="000000B8">
      <w:pPr>
        <w:pStyle w:val="Heading2"/>
        <w:rPr>
          <w:b w:val="1"/>
          <w:color w:val="000000"/>
        </w:rPr>
      </w:pPr>
      <w:bookmarkStart w:colFirst="0" w:colLast="0" w:name="_heading=h.3dy6vkm" w:id="7"/>
      <w:bookmarkEnd w:id="7"/>
      <w:r w:rsidDel="00000000" w:rsidR="00000000" w:rsidRPr="00000000">
        <w:rPr>
          <w:b w:val="1"/>
          <w:color w:val="000000"/>
          <w:rtl w:val="0"/>
        </w:rPr>
        <w:t xml:space="preserve">2.5 Objetivos del negocio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un mejor control de los productos faltantes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un mejor control de los empleados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un mejor control de los productos próximos a caducar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un mejor control de los precios.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un mejor servicio en las ventas, proporcionando un ticket. 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un mejor control de los gatos y las ganancias del negocio.</w:t>
      </w:r>
    </w:p>
    <w:p w:rsidR="00000000" w:rsidDel="00000000" w:rsidP="00000000" w:rsidRDefault="00000000" w:rsidRPr="00000000" w14:paraId="000000BF">
      <w:pPr>
        <w:pStyle w:val="Heading1"/>
        <w:rPr>
          <w:b w:val="1"/>
          <w:color w:val="000000"/>
        </w:rPr>
      </w:pPr>
      <w:bookmarkStart w:colFirst="0" w:colLast="0" w:name="_heading=h.1t3h5sf" w:id="8"/>
      <w:bookmarkEnd w:id="8"/>
      <w:r w:rsidDel="00000000" w:rsidR="00000000" w:rsidRPr="00000000">
        <w:rPr>
          <w:b w:val="1"/>
          <w:color w:val="000000"/>
          <w:rtl w:val="0"/>
        </w:rPr>
        <w:t xml:space="preserve">3 Visión de la solución</w:t>
      </w:r>
    </w:p>
    <w:p w:rsidR="00000000" w:rsidDel="00000000" w:rsidP="00000000" w:rsidRDefault="00000000" w:rsidRPr="00000000" w14:paraId="000000C0">
      <w:pPr>
        <w:pStyle w:val="Heading2"/>
        <w:rPr>
          <w:b w:val="1"/>
          <w:color w:val="000000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color w:val="000000"/>
          <w:rtl w:val="0"/>
        </w:rPr>
        <w:t xml:space="preserve">3.1 Frase de visión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El sistema a desarrollar permitirá crear un inventario que contenga precio, fecha de caducidad y cantidad de los productos a vender, también generará avisos de los productos que están por agotarse y los que están por caducar.  También se registran las ventas a los clientes y se generan tickets para éstas. También se registran las compras y otros gastos. Además se puede llevar un control de cuantas ventas realizan los empleados y hacer un corte para saber si las ventas y gastos coinciden, para llevar un registro de estos últimos para un posible posterior análisis.</w:t>
      </w:r>
    </w:p>
    <w:p w:rsidR="00000000" w:rsidDel="00000000" w:rsidP="00000000" w:rsidRDefault="00000000" w:rsidRPr="00000000" w14:paraId="000000C2">
      <w:pPr>
        <w:pStyle w:val="Heading2"/>
        <w:rPr>
          <w:b w:val="1"/>
          <w:color w:val="000000"/>
        </w:rPr>
      </w:pPr>
      <w:bookmarkStart w:colFirst="0" w:colLast="0" w:name="_heading=h.2s8eyo1" w:id="10"/>
      <w:bookmarkEnd w:id="10"/>
      <w:r w:rsidDel="00000000" w:rsidR="00000000" w:rsidRPr="00000000">
        <w:rPr>
          <w:b w:val="1"/>
          <w:color w:val="000000"/>
          <w:rtl w:val="0"/>
        </w:rPr>
        <w:t xml:space="preserve">3.2 Funcionalidades del sistema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1.0" w:type="dxa"/>
        <w:jc w:val="left"/>
        <w:tblInd w:w="0.0" w:type="dxa"/>
        <w:tblBorders>
          <w:top w:color="2f5496" w:space="0" w:sz="8" w:val="single"/>
          <w:left w:color="2f5496" w:space="0" w:sz="8" w:val="single"/>
          <w:bottom w:color="2f5496" w:space="0" w:sz="8" w:val="single"/>
          <w:right w:color="2f5496" w:space="0" w:sz="8" w:val="single"/>
          <w:insideH w:color="2f5496" w:space="0" w:sz="8" w:val="single"/>
          <w:insideV w:color="2f5496" w:space="0" w:sz="8" w:val="single"/>
        </w:tblBorders>
        <w:tblLayout w:type="fixed"/>
        <w:tblLook w:val="04A0"/>
      </w:tblPr>
      <w:tblGrid>
        <w:gridCol w:w="846"/>
        <w:gridCol w:w="2910"/>
        <w:gridCol w:w="1380"/>
        <w:gridCol w:w="3345"/>
        <w:tblGridChange w:id="0">
          <w:tblGrid>
            <w:gridCol w:w="846"/>
            <w:gridCol w:w="2910"/>
            <w:gridCol w:w="1380"/>
            <w:gridCol w:w="3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Proceso de negocio asociado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EP-1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b w:val="1"/>
                <w:rtl w:val="0"/>
              </w:rPr>
              <w:t xml:space="preserve">debe</w:t>
            </w:r>
            <w:r w:rsidDel="00000000" w:rsidR="00000000" w:rsidRPr="00000000">
              <w:rPr>
                <w:rtl w:val="0"/>
              </w:rPr>
              <w:t xml:space="preserve"> permitir agregar un producto o actualizar el inventario. 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PROC-1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EP-2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b w:val="1"/>
                <w:rtl w:val="0"/>
              </w:rPr>
              <w:t xml:space="preserve">debe</w:t>
            </w:r>
            <w:r w:rsidDel="00000000" w:rsidR="00000000" w:rsidRPr="00000000">
              <w:rPr>
                <w:rtl w:val="0"/>
              </w:rPr>
              <w:t xml:space="preserve"> generar una alarma cuando un producto está bajo en stock. 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EP-3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b w:val="1"/>
                <w:rtl w:val="0"/>
              </w:rPr>
              <w:t xml:space="preserve">debe</w:t>
            </w:r>
            <w:r w:rsidDel="00000000" w:rsidR="00000000" w:rsidRPr="00000000">
              <w:rPr>
                <w:rtl w:val="0"/>
              </w:rPr>
              <w:t xml:space="preserve"> generar una alarma cuando un producto está próximo a caducar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EP-4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b w:val="1"/>
                <w:rtl w:val="0"/>
              </w:rPr>
              <w:t xml:space="preserve">debe</w:t>
            </w:r>
            <w:r w:rsidDel="00000000" w:rsidR="00000000" w:rsidRPr="00000000">
              <w:rPr>
                <w:rtl w:val="0"/>
              </w:rPr>
              <w:t xml:space="preserve"> permitir registrar diversos usuarios como empleados. 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PROC-7 (nuevo)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EP-5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b w:val="1"/>
                <w:rtl w:val="0"/>
              </w:rPr>
              <w:t xml:space="preserve">debe</w:t>
            </w:r>
            <w:r w:rsidDel="00000000" w:rsidR="00000000" w:rsidRPr="00000000">
              <w:rPr>
                <w:rtl w:val="0"/>
              </w:rPr>
              <w:t xml:space="preserve"> permitir a la encargada registrar los precios de cada producto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EP-6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b w:val="1"/>
                <w:rtl w:val="0"/>
              </w:rPr>
              <w:t xml:space="preserve">debe</w:t>
            </w:r>
            <w:r w:rsidDel="00000000" w:rsidR="00000000" w:rsidRPr="00000000">
              <w:rPr>
                <w:rtl w:val="0"/>
              </w:rPr>
              <w:t xml:space="preserve"> permitir generar un ticket de compra de los productos vendidos. 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EP-7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b w:val="1"/>
                <w:rtl w:val="0"/>
              </w:rPr>
              <w:t xml:space="preserve">debe</w:t>
            </w:r>
            <w:r w:rsidDel="00000000" w:rsidR="00000000" w:rsidRPr="00000000">
              <w:rPr>
                <w:rtl w:val="0"/>
              </w:rPr>
              <w:t xml:space="preserve"> registrar las ventas que se realizan.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EP-8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b w:val="1"/>
                <w:rtl w:val="0"/>
              </w:rPr>
              <w:t xml:space="preserve">debe</w:t>
            </w:r>
            <w:r w:rsidDel="00000000" w:rsidR="00000000" w:rsidRPr="00000000">
              <w:rPr>
                <w:rtl w:val="0"/>
              </w:rPr>
              <w:t xml:space="preserve"> registrar las compras que se realizan. 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EP-9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b w:val="1"/>
                <w:rtl w:val="0"/>
              </w:rPr>
              <w:t xml:space="preserve">debe</w:t>
            </w:r>
            <w:r w:rsidDel="00000000" w:rsidR="00000000" w:rsidRPr="00000000">
              <w:rPr>
                <w:rtl w:val="0"/>
              </w:rPr>
              <w:t xml:space="preserve"> permitir generar un corte caja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EP-10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b w:val="1"/>
                <w:rtl w:val="0"/>
              </w:rPr>
              <w:t xml:space="preserve">debe</w:t>
            </w:r>
            <w:r w:rsidDel="00000000" w:rsidR="00000000" w:rsidRPr="00000000">
              <w:rPr>
                <w:rtl w:val="0"/>
              </w:rPr>
              <w:t xml:space="preserve"> asociar las ventas con un empleado y hacer un listado para cada uno. 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PROC-7 (nuevo)</w:t>
            </w:r>
          </w:p>
        </w:tc>
      </w:tr>
    </w:tbl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heading=h.ll12hxjsvm5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>
          <w:b w:val="1"/>
          <w:color w:val="000000"/>
        </w:rPr>
      </w:pPr>
      <w:bookmarkStart w:colFirst="0" w:colLast="0" w:name="_heading=h.17dp8vu" w:id="12"/>
      <w:bookmarkEnd w:id="12"/>
      <w:r w:rsidDel="00000000" w:rsidR="00000000" w:rsidRPr="00000000">
        <w:rPr>
          <w:b w:val="1"/>
          <w:color w:val="000000"/>
          <w:rtl w:val="0"/>
        </w:rPr>
        <w:t xml:space="preserve">4 alcance del proyecto</w:t>
      </w:r>
    </w:p>
    <w:tbl>
      <w:tblPr>
        <w:tblStyle w:val="Table5"/>
        <w:tblW w:w="8502.0" w:type="dxa"/>
        <w:jc w:val="left"/>
        <w:tblInd w:w="0.0" w:type="dxa"/>
        <w:tblBorders>
          <w:top w:color="2f5496" w:space="0" w:sz="8" w:val="single"/>
          <w:left w:color="2f5496" w:space="0" w:sz="8" w:val="single"/>
          <w:bottom w:color="2f5496" w:space="0" w:sz="8" w:val="single"/>
          <w:right w:color="2f5496" w:space="0" w:sz="8" w:val="single"/>
          <w:insideH w:color="2f5496" w:space="0" w:sz="8" w:val="single"/>
          <w:insideV w:color="2f5496" w:space="0" w:sz="8" w:val="single"/>
        </w:tblBorders>
        <w:tblLayout w:type="fixed"/>
        <w:tblLook w:val="04A0"/>
      </w:tblPr>
      <w:tblGrid>
        <w:gridCol w:w="1620"/>
        <w:gridCol w:w="4050"/>
        <w:gridCol w:w="2832"/>
        <w:tblGridChange w:id="0">
          <w:tblGrid>
            <w:gridCol w:w="1620"/>
            <w:gridCol w:w="4050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Id de entrega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Id de funcionalidad asociada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 de inventario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EP-1, EP-2, EP-3, EP-5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 de Caja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EP-6, EP-7, EP-8, EP-9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 de empleados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EP-4, EP-10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>
          <w:b w:val="1"/>
          <w:color w:val="000000"/>
        </w:rPr>
      </w:pPr>
      <w:bookmarkStart w:colFirst="0" w:colLast="0" w:name="_heading=h.3rdcrjn" w:id="13"/>
      <w:bookmarkEnd w:id="13"/>
      <w:r w:rsidDel="00000000" w:rsidR="00000000" w:rsidRPr="00000000">
        <w:rPr>
          <w:b w:val="1"/>
          <w:color w:val="000000"/>
          <w:rtl w:val="0"/>
        </w:rPr>
        <w:t xml:space="preserve">5 Contexto del problema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>
          <w:b w:val="1"/>
          <w:color w:val="000000"/>
        </w:rPr>
      </w:pPr>
      <w:bookmarkStart w:colFirst="0" w:colLast="0" w:name="_heading=h.26in1rg" w:id="14"/>
      <w:bookmarkEnd w:id="14"/>
      <w:r w:rsidDel="00000000" w:rsidR="00000000" w:rsidRPr="00000000">
        <w:rPr>
          <w:b w:val="1"/>
          <w:color w:val="000000"/>
          <w:rtl w:val="0"/>
        </w:rPr>
        <w:t xml:space="preserve">5.1 Involucrados o Stakeholders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2f5496" w:space="0" w:sz="8" w:val="single"/>
          <w:left w:color="2f5496" w:space="0" w:sz="8" w:val="single"/>
          <w:bottom w:color="2f5496" w:space="0" w:sz="8" w:val="single"/>
          <w:right w:color="2f5496" w:space="0" w:sz="8" w:val="single"/>
          <w:insideH w:color="2f5496" w:space="0" w:sz="8" w:val="single"/>
          <w:insideV w:color="2f5496" w:space="0" w:sz="8" w:val="single"/>
        </w:tblBorders>
        <w:tblLayout w:type="fixed"/>
        <w:tblLook w:val="04A0"/>
      </w:tblPr>
      <w:tblGrid>
        <w:gridCol w:w="1980"/>
        <w:gridCol w:w="1984"/>
        <w:gridCol w:w="4530"/>
        <w:tblGridChange w:id="0">
          <w:tblGrid>
            <w:gridCol w:w="1980"/>
            <w:gridCol w:w="1984"/>
            <w:gridCol w:w="4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Id de involucrado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ID-01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Encargada 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Es la dueña del sistema y se encarga de dar de alta empleados y puede realizar cortes de caja.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ID-02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Se encarga de realizar las ventas a los compradores y registrar la información de los productos.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ID-03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Construye el sistema que cubrirá las necesidades que tenga el cliente y a sí mismo le enseñará a usarlo.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heading=h.7s5kamfh59b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heading=h.lyhhck6y8ys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>
          <w:b w:val="1"/>
          <w:color w:val="000000"/>
        </w:rPr>
      </w:pPr>
      <w:bookmarkStart w:colFirst="0" w:colLast="0" w:name="_heading=h.a67zmz9c4ohl" w:id="18"/>
      <w:bookmarkEnd w:id="18"/>
      <w:r w:rsidDel="00000000" w:rsidR="00000000" w:rsidRPr="00000000">
        <w:rPr>
          <w:b w:val="1"/>
          <w:color w:val="000000"/>
          <w:rtl w:val="0"/>
        </w:rPr>
        <w:t xml:space="preserve">5.2 Entorno de operación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Diagrama de contexto del sistema que se va a desarrollar.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5670875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8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extra: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usuarios del sistema</w:t>
        <w:br w:type="textWrapping"/>
        <w:t xml:space="preserve">1 encargado</w:t>
      </w:r>
      <w:r w:rsidDel="00000000" w:rsidR="00000000" w:rsidRPr="00000000">
        <w:rPr>
          <w:rtl w:val="0"/>
        </w:rPr>
        <w:t xml:space="preserve"> y a lo máximo 3 empleados.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Horarios en que se usará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8:00 am - 11:00 PM.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 operativos en los que funcionará.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Windows 10.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sistemas o dispositivos con los que el sistema va a interactuar.</w:t>
      </w:r>
      <w:r w:rsidDel="00000000" w:rsidR="00000000" w:rsidRPr="00000000">
        <w:rPr>
          <w:rtl w:val="0"/>
        </w:rPr>
        <w:br w:type="textWrapping"/>
        <w:t xml:space="preserve">Lector de código de barras. </w:t>
      </w:r>
    </w:p>
    <w:sectPr>
      <w:pgSz w:h="16838" w:w="11906" w:orient="portrait"/>
      <w:pgMar w:bottom="1417" w:top="1417" w:left="1701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D455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D455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067A96"/>
    <w:pPr>
      <w:ind w:left="720"/>
      <w:contextualSpacing w:val="1"/>
    </w:pPr>
  </w:style>
  <w:style w:type="paragraph" w:styleId="Ttulo">
    <w:name w:val="Title"/>
    <w:basedOn w:val="Normal"/>
    <w:next w:val="Normal"/>
    <w:link w:val="TtuloCar"/>
    <w:uiPriority w:val="10"/>
    <w:qFormat w:val="1"/>
    <w:rsid w:val="00DD455B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D45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DD455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DD455B"/>
    <w:rPr>
      <w:color w:val="0563c1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DD455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D455B"/>
    <w:pPr>
      <w:spacing w:after="100"/>
      <w:ind w:left="220"/>
    </w:pPr>
  </w:style>
  <w:style w:type="table" w:styleId="Tablacon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5" w:themeTint="000066" w:val="single"/>
        <w:left w:color="bdd6ee" w:space="0" w:sz="4" w:themeColor="accent5" w:themeTint="000066" w:val="single"/>
        <w:bottom w:color="bdd6ee" w:space="0" w:sz="4" w:themeColor="accent5" w:themeTint="000066" w:val="single"/>
        <w:right w:color="bdd6ee" w:space="0" w:sz="4" w:themeColor="accent5" w:themeTint="000066" w:val="single"/>
        <w:insideH w:color="bdd6ee" w:space="0" w:sz="4" w:themeColor="accent5" w:themeTint="000066" w:val="single"/>
        <w:insideV w:color="bdd6ee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6T+aVti2bAUnbmEZmWguazFgA==">AMUW2mWHYFJjZvzY/LNFf5RXiued+JhkZEfk7/mY6kZXJyWxpfocHBPPMo1AgARR1cy4aIPhrauqvuPb1Oy6iCx++8a3+r2OyTgtai3tP53MHHIqul3HTadnUlVgrieMG7gXIg5vPjtrfDcXyFag4kmTW8ncYwkhCak3DOe8k2gWR8rvNfIiTvcrXulRdMNsXf7eL/+sQKNN3p2kq12Wi0A4lLj9UoibE7S2YrfxnF8HI1t0wqQrkTnk+kv25q7fIKf47WDCuOdDaxCjzOSrgKlgdpbEIRV7rzLlVNHygZWZ4v9c5WbfnbfwOGZOibDR3uXf5xG2dVge7fUSzFcdoVl76Db2tQCCINnPqPUZGaOPDZiT/6Cxf2bXeQYHYdrFvJnCyboj3RyAXJI/hWs2JrToELTT27HT7olOFwWK6NhADFowDWDwg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2021-11-20T00:55:00Z</dcterms:created>
  <dc:creator>orlando</dc:creator>
</cp:coreProperties>
</file>