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C48F" w14:textId="77777777" w:rsidR="00E97D51" w:rsidRDefault="00D32FDB">
      <w:pPr>
        <w:ind w:firstLine="720"/>
        <w:jc w:val="center"/>
        <w:rPr>
          <w:rFonts w:ascii="Liberation Serif" w:eastAsia="Liberation Serif" w:hAnsi="Liberation Serif" w:cs="Liberation Serif"/>
          <w:sz w:val="44"/>
          <w:szCs w:val="44"/>
        </w:rPr>
      </w:pPr>
      <w:r>
        <w:rPr>
          <w:rFonts w:ascii="Liberation Serif" w:eastAsia="Liberation Serif" w:hAnsi="Liberation Serif" w:cs="Liberation Serif"/>
          <w:sz w:val="44"/>
          <w:szCs w:val="44"/>
        </w:rPr>
        <w:t>Universidad Autónoma Metropolitana</w:t>
      </w:r>
    </w:p>
    <w:p w14:paraId="49C5660F" w14:textId="77777777" w:rsidR="00E97D51" w:rsidRDefault="00D32FDB">
      <w:pPr>
        <w:jc w:val="center"/>
        <w:rPr>
          <w:rFonts w:ascii="Liberation Serif" w:eastAsia="Liberation Serif" w:hAnsi="Liberation Serif" w:cs="Liberation Serif"/>
          <w:color w:val="538135"/>
          <w:sz w:val="40"/>
          <w:szCs w:val="40"/>
        </w:rPr>
      </w:pPr>
      <w:r>
        <w:rPr>
          <w:rFonts w:ascii="Liberation Serif" w:eastAsia="Liberation Serif" w:hAnsi="Liberation Serif" w:cs="Liberation Serif"/>
          <w:color w:val="538135"/>
          <w:sz w:val="40"/>
          <w:szCs w:val="40"/>
        </w:rPr>
        <w:t>Unidad Iztapalapa</w:t>
      </w:r>
    </w:p>
    <w:p w14:paraId="34E92B8F" w14:textId="77777777" w:rsidR="00E97D51" w:rsidRDefault="00E97D51">
      <w:pPr>
        <w:jc w:val="center"/>
        <w:rPr>
          <w:rFonts w:ascii="Liberation Serif" w:eastAsia="Liberation Serif" w:hAnsi="Liberation Serif" w:cs="Liberation Serif"/>
          <w:sz w:val="36"/>
          <w:szCs w:val="36"/>
        </w:rPr>
      </w:pPr>
    </w:p>
    <w:p w14:paraId="7038EC2E" w14:textId="77777777" w:rsidR="00E97D51" w:rsidRDefault="00D32FDB">
      <w:pPr>
        <w:jc w:val="center"/>
        <w:rPr>
          <w:rFonts w:ascii="Liberation Serif" w:eastAsia="Liberation Serif" w:hAnsi="Liberation Serif" w:cs="Liberation Serif"/>
          <w:sz w:val="36"/>
          <w:szCs w:val="36"/>
        </w:rPr>
      </w:pPr>
      <w:r>
        <w:rPr>
          <w:rFonts w:ascii="Liberation Serif" w:eastAsia="Liberation Serif" w:hAnsi="Liberation Serif" w:cs="Liberation Serif"/>
          <w:sz w:val="36"/>
          <w:szCs w:val="36"/>
        </w:rPr>
        <w:t xml:space="preserve">UEA: Análisis y diseño de sistemas de cómputo </w:t>
      </w:r>
    </w:p>
    <w:p w14:paraId="52C99BBE" w14:textId="77777777" w:rsidR="00E97D51" w:rsidRDefault="00E97D51">
      <w:pPr>
        <w:rPr>
          <w:rFonts w:ascii="Liberation Serif" w:eastAsia="Liberation Serif" w:hAnsi="Liberation Serif" w:cs="Liberation Serif"/>
          <w:sz w:val="36"/>
          <w:szCs w:val="36"/>
        </w:rPr>
      </w:pPr>
    </w:p>
    <w:p w14:paraId="1B68ABC1" w14:textId="77777777" w:rsidR="00E97D51" w:rsidRDefault="00D32FDB">
      <w:pPr>
        <w:jc w:val="center"/>
        <w:rPr>
          <w:rFonts w:ascii="Liberation Serif" w:eastAsia="Liberation Serif" w:hAnsi="Liberation Serif" w:cs="Liberation Serif"/>
          <w:sz w:val="36"/>
          <w:szCs w:val="36"/>
        </w:rPr>
      </w:pPr>
      <w:r>
        <w:rPr>
          <w:rFonts w:ascii="Liberation Serif" w:eastAsia="Liberation Serif" w:hAnsi="Liberation Serif" w:cs="Liberation Serif"/>
          <w:sz w:val="36"/>
          <w:szCs w:val="36"/>
        </w:rPr>
        <w:t xml:space="preserve">Profesor: Orlando Muñoz Texzocotetla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60BFE4D" wp14:editId="35278612">
            <wp:simplePos x="0" y="0"/>
            <wp:positionH relativeFrom="column">
              <wp:posOffset>1146492</wp:posOffset>
            </wp:positionH>
            <wp:positionV relativeFrom="paragraph">
              <wp:posOffset>11430</wp:posOffset>
            </wp:positionV>
            <wp:extent cx="3319145" cy="1864995"/>
            <wp:effectExtent l="0" t="0" r="0" b="0"/>
            <wp:wrapNone/>
            <wp:docPr id="7" name="image8.png" descr="EMBLEMA Y LOGOTIPO. UNIVERSIDAD AUTÓNOMA METROPOLITANA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MBLEMA Y LOGOTIPO. UNIVERSIDAD AUTÓNOMA METROPOLITANA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86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91DBE3" w14:textId="77777777" w:rsidR="00E97D51" w:rsidRDefault="00E97D51">
      <w:pPr>
        <w:jc w:val="center"/>
        <w:rPr>
          <w:rFonts w:ascii="Liberation Serif" w:eastAsia="Liberation Serif" w:hAnsi="Liberation Serif" w:cs="Liberation Serif"/>
          <w:sz w:val="36"/>
          <w:szCs w:val="36"/>
        </w:rPr>
      </w:pPr>
    </w:p>
    <w:p w14:paraId="0BAD65F7" w14:textId="77777777" w:rsidR="00E97D51" w:rsidRDefault="00D32FDB">
      <w:pPr>
        <w:jc w:val="center"/>
        <w:rPr>
          <w:rFonts w:ascii="Liberation Serif" w:eastAsia="Liberation Serif" w:hAnsi="Liberation Serif" w:cs="Liberation Serif"/>
          <w:sz w:val="36"/>
          <w:szCs w:val="36"/>
        </w:rPr>
      </w:pPr>
      <w:r>
        <w:rPr>
          <w:rFonts w:ascii="Liberation Serif" w:eastAsia="Liberation Serif" w:hAnsi="Liberation Serif" w:cs="Liberation Serif"/>
          <w:sz w:val="36"/>
          <w:szCs w:val="36"/>
        </w:rPr>
        <w:t>Equipo: UAMITOS</w:t>
      </w:r>
    </w:p>
    <w:p w14:paraId="162D67AF" w14:textId="77777777" w:rsidR="00E97D51" w:rsidRDefault="00D32FDB">
      <w:pPr>
        <w:tabs>
          <w:tab w:val="center" w:pos="4419"/>
          <w:tab w:val="left" w:pos="6270"/>
        </w:tabs>
        <w:rPr>
          <w:rFonts w:ascii="Liberation Serif" w:eastAsia="Liberation Serif" w:hAnsi="Liberation Serif" w:cs="Liberation Serif"/>
          <w:sz w:val="36"/>
          <w:szCs w:val="36"/>
        </w:rPr>
      </w:pPr>
      <w:r>
        <w:rPr>
          <w:rFonts w:ascii="Liberation Serif" w:eastAsia="Liberation Serif" w:hAnsi="Liberation Serif" w:cs="Liberation Serif"/>
          <w:sz w:val="36"/>
          <w:szCs w:val="36"/>
        </w:rPr>
        <w:tab/>
        <w:t>Integrantes:</w:t>
      </w:r>
      <w:r>
        <w:rPr>
          <w:rFonts w:ascii="Liberation Serif" w:eastAsia="Liberation Serif" w:hAnsi="Liberation Serif" w:cs="Liberation Serif"/>
          <w:sz w:val="36"/>
          <w:szCs w:val="36"/>
        </w:rPr>
        <w:tab/>
      </w:r>
    </w:p>
    <w:p w14:paraId="66EF6BD4" w14:textId="77777777" w:rsidR="00E97D51" w:rsidRDefault="00D32F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Liberation Serif" w:eastAsia="Liberation Serif" w:hAnsi="Liberation Serif" w:cs="Liberation Serif"/>
          <w:color w:val="000000"/>
          <w:sz w:val="36"/>
          <w:szCs w:val="36"/>
        </w:rPr>
      </w:pPr>
      <w:r>
        <w:rPr>
          <w:rFonts w:ascii="Liberation Serif" w:eastAsia="Liberation Serif" w:hAnsi="Liberation Serif" w:cs="Liberation Serif"/>
          <w:color w:val="000000"/>
          <w:sz w:val="36"/>
          <w:szCs w:val="36"/>
        </w:rPr>
        <w:t>Hernández Enriquez Geovanny        2173010361</w:t>
      </w:r>
    </w:p>
    <w:p w14:paraId="0A089A42" w14:textId="77777777" w:rsidR="00E97D51" w:rsidRDefault="00D32F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Liberation Serif" w:eastAsia="Liberation Serif" w:hAnsi="Liberation Serif" w:cs="Liberation Serif"/>
          <w:color w:val="000000"/>
          <w:sz w:val="36"/>
          <w:szCs w:val="36"/>
        </w:rPr>
      </w:pPr>
      <w:r>
        <w:rPr>
          <w:rFonts w:ascii="Liberation Serif" w:eastAsia="Liberation Serif" w:hAnsi="Liberation Serif" w:cs="Liberation Serif"/>
          <w:color w:val="000000"/>
          <w:sz w:val="36"/>
          <w:szCs w:val="36"/>
        </w:rPr>
        <w:t>López de la Rosa Luis Fernando      2183010837</w:t>
      </w:r>
    </w:p>
    <w:p w14:paraId="07127B38" w14:textId="77777777" w:rsidR="00E97D51" w:rsidRDefault="00D32F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Liberation Serif" w:eastAsia="Liberation Serif" w:hAnsi="Liberation Serif" w:cs="Liberation Serif"/>
          <w:color w:val="000000"/>
          <w:sz w:val="36"/>
          <w:szCs w:val="36"/>
        </w:rPr>
      </w:pPr>
      <w:r>
        <w:rPr>
          <w:rFonts w:ascii="Liberation Serif" w:eastAsia="Liberation Serif" w:hAnsi="Liberation Serif" w:cs="Liberation Serif"/>
          <w:color w:val="000000"/>
          <w:sz w:val="36"/>
          <w:szCs w:val="36"/>
        </w:rPr>
        <w:t>Lovera Reyes José Rodrigo              2183052237</w:t>
      </w:r>
    </w:p>
    <w:p w14:paraId="6B0DD162" w14:textId="77777777" w:rsidR="00E97D51" w:rsidRDefault="00D32F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erif" w:eastAsia="Liberation Serif" w:hAnsi="Liberation Serif" w:cs="Liberation Serif"/>
          <w:color w:val="000000"/>
          <w:sz w:val="36"/>
          <w:szCs w:val="36"/>
        </w:rPr>
      </w:pPr>
      <w:r>
        <w:rPr>
          <w:rFonts w:ascii="Liberation Serif" w:eastAsia="Liberation Serif" w:hAnsi="Liberation Serif" w:cs="Liberation Serif"/>
          <w:color w:val="000000"/>
          <w:sz w:val="36"/>
          <w:szCs w:val="36"/>
        </w:rPr>
        <w:t>Ramos Ramírez Antonio                  2183011512</w:t>
      </w:r>
    </w:p>
    <w:p w14:paraId="0C2685BB" w14:textId="77777777" w:rsidR="00E97D51" w:rsidRDefault="00E97D51">
      <w:pPr>
        <w:rPr>
          <w:rFonts w:ascii="Liberation Serif" w:eastAsia="Liberation Serif" w:hAnsi="Liberation Serif" w:cs="Liberation Serif"/>
          <w:sz w:val="36"/>
          <w:szCs w:val="36"/>
        </w:rPr>
      </w:pPr>
    </w:p>
    <w:p w14:paraId="3CE5046A" w14:textId="77777777" w:rsidR="00E97D51" w:rsidRDefault="00D32FDB">
      <w:pPr>
        <w:jc w:val="center"/>
        <w:rPr>
          <w:rFonts w:ascii="Liberation Serif" w:eastAsia="Liberation Serif" w:hAnsi="Liberation Serif" w:cs="Liberation Serif"/>
          <w:sz w:val="36"/>
          <w:szCs w:val="36"/>
        </w:rPr>
      </w:pPr>
      <w:r>
        <w:rPr>
          <w:rFonts w:ascii="Liberation Serif" w:eastAsia="Liberation Serif" w:hAnsi="Liberation Serif" w:cs="Liberation Serif"/>
          <w:sz w:val="36"/>
          <w:szCs w:val="36"/>
        </w:rPr>
        <w:t>Trimestre 21-O</w:t>
      </w:r>
    </w:p>
    <w:p w14:paraId="38E73A2A" w14:textId="77777777" w:rsidR="00E97D51" w:rsidRDefault="00E97D51">
      <w:pPr>
        <w:jc w:val="center"/>
        <w:rPr>
          <w:rFonts w:ascii="Liberation Serif" w:eastAsia="Liberation Serif" w:hAnsi="Liberation Serif" w:cs="Liberation Serif"/>
          <w:sz w:val="36"/>
          <w:szCs w:val="36"/>
        </w:rPr>
      </w:pPr>
    </w:p>
    <w:p w14:paraId="19AF2711" w14:textId="77777777" w:rsidR="00E97D51" w:rsidRDefault="00D32FDB">
      <w:pPr>
        <w:jc w:val="center"/>
        <w:rPr>
          <w:rFonts w:ascii="Liberation Serif" w:eastAsia="Liberation Serif" w:hAnsi="Liberation Serif" w:cs="Liberation Serif"/>
          <w:b/>
          <w:sz w:val="36"/>
          <w:szCs w:val="36"/>
        </w:rPr>
      </w:pPr>
      <w:r>
        <w:rPr>
          <w:rFonts w:ascii="Liberation Serif" w:eastAsia="Liberation Serif" w:hAnsi="Liberation Serif" w:cs="Liberation Serif"/>
          <w:b/>
          <w:sz w:val="36"/>
          <w:szCs w:val="36"/>
        </w:rPr>
        <w:t xml:space="preserve">Práctica en equipo  </w:t>
      </w:r>
    </w:p>
    <w:p w14:paraId="6F7A676D" w14:textId="77777777" w:rsidR="00E97D51" w:rsidRDefault="00D32FDB">
      <w:pPr>
        <w:jc w:val="center"/>
        <w:rPr>
          <w:rFonts w:ascii="Liberation Serif" w:eastAsia="Liberation Serif" w:hAnsi="Liberation Serif" w:cs="Liberation Serif"/>
          <w:b/>
          <w:sz w:val="36"/>
          <w:szCs w:val="36"/>
        </w:rPr>
      </w:pPr>
      <w:r>
        <w:rPr>
          <w:rFonts w:ascii="Liberation Serif" w:eastAsia="Liberation Serif" w:hAnsi="Liberation Serif" w:cs="Liberation Serif"/>
          <w:b/>
          <w:sz w:val="36"/>
          <w:szCs w:val="36"/>
        </w:rPr>
        <w:t>(Relación entre clases)</w:t>
      </w:r>
    </w:p>
    <w:p w14:paraId="45DEBFE7" w14:textId="77777777" w:rsidR="00E97D51" w:rsidRDefault="00E97D51"/>
    <w:p w14:paraId="0D74CBC6" w14:textId="77777777" w:rsidR="00E97D51" w:rsidRDefault="00E97D51"/>
    <w:p w14:paraId="54BA3003" w14:textId="77777777" w:rsidR="00E97D51" w:rsidRDefault="00E97D51"/>
    <w:p w14:paraId="05D0CF11" w14:textId="77777777" w:rsidR="00E97D51" w:rsidRDefault="00E97D51"/>
    <w:p w14:paraId="36A468D6" w14:textId="77777777" w:rsidR="00E97D51" w:rsidRDefault="00E97D51"/>
    <w:p w14:paraId="5C56B348" w14:textId="77777777" w:rsidR="00E97D51" w:rsidRDefault="00D32FDB">
      <w:r>
        <w:rPr>
          <w:noProof/>
        </w:rPr>
        <w:lastRenderedPageBreak/>
        <w:drawing>
          <wp:inline distT="114300" distB="114300" distL="114300" distR="114300" wp14:anchorId="484F3FEC" wp14:editId="23542358">
            <wp:extent cx="5612130" cy="22352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8AD52" w14:textId="77777777" w:rsidR="00E97D51" w:rsidRDefault="00E97D51"/>
    <w:p w14:paraId="048DE64E" w14:textId="77777777" w:rsidR="00E97D51" w:rsidRDefault="00D32FDB">
      <w:r>
        <w:rPr>
          <w:noProof/>
        </w:rPr>
        <w:drawing>
          <wp:inline distT="114300" distB="114300" distL="114300" distR="114300" wp14:anchorId="6DDC9BF1" wp14:editId="43575680">
            <wp:extent cx="5612130" cy="46990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8E4B3" w14:textId="77777777" w:rsidR="00E97D51" w:rsidRDefault="00D32FDB">
      <w:r>
        <w:rPr>
          <w:noProof/>
        </w:rPr>
        <w:lastRenderedPageBreak/>
        <w:drawing>
          <wp:inline distT="114300" distB="114300" distL="114300" distR="114300" wp14:anchorId="089E4059" wp14:editId="3A1753A0">
            <wp:extent cx="5612130" cy="27051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A80DD" w14:textId="7C7F1C80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t>El código representa una relación de composición, por qué cada vez que se llegue a crear un nuevo objeto de la clase A, la variable de b de la clase A siempre se va a inicializar a 100 y presenta</w:t>
      </w:r>
      <w:r>
        <w:rPr>
          <w:sz w:val="24"/>
          <w:szCs w:val="24"/>
        </w:rPr>
        <w:t xml:space="preserve"> una relación de un todo</w:t>
      </w:r>
      <w:r>
        <w:rPr>
          <w:sz w:val="24"/>
          <w:szCs w:val="24"/>
        </w:rPr>
        <w:t>.</w:t>
      </w:r>
    </w:p>
    <w:p w14:paraId="482E9652" w14:textId="77777777" w:rsidR="00E97D51" w:rsidRDefault="00E97D51">
      <w:pPr>
        <w:jc w:val="both"/>
        <w:rPr>
          <w:sz w:val="24"/>
          <w:szCs w:val="24"/>
        </w:rPr>
      </w:pPr>
    </w:p>
    <w:p w14:paraId="3E49A154" w14:textId="77777777" w:rsidR="00E97D51" w:rsidRDefault="00D32FDB">
      <w:pPr>
        <w:rPr>
          <w:b/>
          <w:sz w:val="26"/>
          <w:szCs w:val="26"/>
        </w:rPr>
      </w:pPr>
      <w:r>
        <w:rPr>
          <w:b/>
          <w:sz w:val="24"/>
          <w:szCs w:val="24"/>
        </w:rPr>
        <w:t>3. Basados en el siguiente diagrama de clases, indique cuáles son las relaciones que se indican con un signo de interrogación, y escriba un programa en Java que implemente dichas relaciones.</w:t>
      </w:r>
    </w:p>
    <w:p w14:paraId="29BEEFAE" w14:textId="77777777" w:rsidR="00E97D51" w:rsidRDefault="00E97D51">
      <w:pPr>
        <w:jc w:val="both"/>
        <w:rPr>
          <w:sz w:val="24"/>
          <w:szCs w:val="24"/>
        </w:rPr>
      </w:pPr>
    </w:p>
    <w:p w14:paraId="1CFDA9B9" w14:textId="2EEA4D0A" w:rsidR="00E97D51" w:rsidRDefault="00D32FDB">
      <w:pPr>
        <w:jc w:val="both"/>
        <w:rPr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344F106" wp14:editId="781DEBC1">
            <wp:extent cx="5610225" cy="2543175"/>
            <wp:effectExtent l="0" t="0" r="9525" b="952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4EAEF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3F56F34" wp14:editId="59B80F08">
            <wp:extent cx="5612130" cy="24003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5ACAA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05258A64" wp14:editId="0C3AC1B3">
            <wp:extent cx="2486025" cy="215265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DC76E" w14:textId="77777777" w:rsidR="00E97D51" w:rsidRDefault="00E97D51">
      <w:pPr>
        <w:jc w:val="both"/>
        <w:rPr>
          <w:sz w:val="24"/>
          <w:szCs w:val="24"/>
        </w:rPr>
      </w:pPr>
    </w:p>
    <w:p w14:paraId="6CA8A059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259950" wp14:editId="4E776F1F">
            <wp:extent cx="2657475" cy="13430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6AEC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</w:rPr>
        <w:drawing>
          <wp:inline distT="114300" distB="114300" distL="114300" distR="114300" wp14:anchorId="56EEE907" wp14:editId="266E998C">
            <wp:extent cx="3371850" cy="211455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EAB7E" w14:textId="77777777" w:rsidR="00E97D51" w:rsidRDefault="00E97D51">
      <w:pPr>
        <w:jc w:val="both"/>
        <w:rPr>
          <w:sz w:val="24"/>
          <w:szCs w:val="24"/>
        </w:rPr>
      </w:pPr>
    </w:p>
    <w:p w14:paraId="4445A663" w14:textId="77777777" w:rsidR="00E97D51" w:rsidRDefault="00E97D51">
      <w:pPr>
        <w:jc w:val="both"/>
        <w:rPr>
          <w:sz w:val="24"/>
          <w:szCs w:val="24"/>
        </w:rPr>
      </w:pPr>
    </w:p>
    <w:p w14:paraId="3F0D04D9" w14:textId="77777777" w:rsidR="00E97D51" w:rsidRDefault="00E97D51">
      <w:pPr>
        <w:jc w:val="both"/>
        <w:rPr>
          <w:sz w:val="24"/>
          <w:szCs w:val="24"/>
        </w:rPr>
      </w:pPr>
    </w:p>
    <w:p w14:paraId="717FCD59" w14:textId="77777777" w:rsidR="00E97D51" w:rsidRDefault="00E97D51">
      <w:pPr>
        <w:jc w:val="both"/>
        <w:rPr>
          <w:sz w:val="24"/>
          <w:szCs w:val="24"/>
        </w:rPr>
      </w:pPr>
    </w:p>
    <w:p w14:paraId="4EF5CB56" w14:textId="33756724" w:rsidR="00E97D51" w:rsidRDefault="00E97D51">
      <w:pPr>
        <w:jc w:val="both"/>
        <w:rPr>
          <w:sz w:val="24"/>
          <w:szCs w:val="24"/>
        </w:rPr>
      </w:pPr>
    </w:p>
    <w:p w14:paraId="3A02A7AC" w14:textId="12E731ED" w:rsidR="00D32FDB" w:rsidRDefault="00D32FDB">
      <w:pPr>
        <w:jc w:val="both"/>
        <w:rPr>
          <w:sz w:val="24"/>
          <w:szCs w:val="24"/>
        </w:rPr>
      </w:pPr>
    </w:p>
    <w:p w14:paraId="4A730CAA" w14:textId="77777777" w:rsidR="00D32FDB" w:rsidRDefault="00D32FDB">
      <w:pPr>
        <w:jc w:val="both"/>
        <w:rPr>
          <w:sz w:val="24"/>
          <w:szCs w:val="24"/>
        </w:rPr>
      </w:pPr>
    </w:p>
    <w:p w14:paraId="468693C2" w14:textId="77777777" w:rsidR="00E97D51" w:rsidRDefault="00E97D51">
      <w:pPr>
        <w:jc w:val="both"/>
        <w:rPr>
          <w:sz w:val="24"/>
          <w:szCs w:val="24"/>
        </w:rPr>
      </w:pPr>
    </w:p>
    <w:p w14:paraId="33DF5A6F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C0547D4" wp14:editId="71A18427">
            <wp:extent cx="5612130" cy="39624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D2FD0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Hay errores en la Clase B y en la clase Ejercicio Herencia la clase A nos sirve porque hay varios errores que se derivan de ella. </w:t>
      </w:r>
    </w:p>
    <w:p w14:paraId="1B401016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clase b </w:t>
      </w:r>
    </w:p>
    <w:p w14:paraId="03B5E773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C57BAFC" wp14:editId="2CAD4843">
            <wp:extent cx="2657475" cy="35242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5A038" w14:textId="3AB9BF1C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t>no tiene sentido puesto que no se hereda nada de la clase A, podríamos quitar el extends A.</w:t>
      </w:r>
    </w:p>
    <w:p w14:paraId="19C050D9" w14:textId="77777777" w:rsidR="00E97D51" w:rsidRDefault="00E97D51">
      <w:pPr>
        <w:jc w:val="both"/>
        <w:rPr>
          <w:sz w:val="24"/>
          <w:szCs w:val="24"/>
        </w:rPr>
      </w:pPr>
    </w:p>
    <w:p w14:paraId="01EA59C5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t>En la cla</w:t>
      </w:r>
      <w:r>
        <w:rPr>
          <w:sz w:val="24"/>
          <w:szCs w:val="24"/>
        </w:rPr>
        <w:t xml:space="preserve">se Ejercicio de Herencia. </w:t>
      </w:r>
    </w:p>
    <w:p w14:paraId="1682923E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BA0FB4" wp14:editId="12F92C4F">
            <wp:extent cx="5612130" cy="17018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1066E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 podemos usar oA.getB porque estamos creando un objeto de A y usando un getB. Lo correcto sería.</w:t>
      </w:r>
    </w:p>
    <w:p w14:paraId="35D07364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C2583D9" wp14:editId="46402207">
            <wp:extent cx="5612130" cy="9144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79D78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5664CAC" wp14:editId="60982C10">
            <wp:extent cx="3533775" cy="134302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0CBC8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primera línea se pone objeto tipo B pero se intenta crear un objeto tipo A.  </w:t>
      </w:r>
    </w:p>
    <w:p w14:paraId="35E65A33" w14:textId="77777777" w:rsidR="00E97D51" w:rsidRDefault="00D32FDB">
      <w:pPr>
        <w:jc w:val="both"/>
        <w:rPr>
          <w:sz w:val="24"/>
          <w:szCs w:val="24"/>
        </w:rPr>
      </w:pPr>
      <w:r>
        <w:rPr>
          <w:sz w:val="24"/>
          <w:szCs w:val="24"/>
        </w:rPr>
        <w:t>En la segunda línea se usa setB, pero nu</w:t>
      </w:r>
      <w:r>
        <w:rPr>
          <w:sz w:val="24"/>
          <w:szCs w:val="24"/>
        </w:rPr>
        <w:t xml:space="preserve">nca se uso getB por lo tanto no verá la información ingresada. </w:t>
      </w:r>
    </w:p>
    <w:p w14:paraId="032F21A2" w14:textId="77777777" w:rsidR="00E97D51" w:rsidRDefault="00E97D51">
      <w:pPr>
        <w:jc w:val="both"/>
        <w:rPr>
          <w:sz w:val="24"/>
          <w:szCs w:val="24"/>
        </w:rPr>
      </w:pPr>
    </w:p>
    <w:p w14:paraId="4229F3F5" w14:textId="77777777" w:rsidR="00E97D51" w:rsidRDefault="00E97D51">
      <w:pPr>
        <w:jc w:val="both"/>
        <w:rPr>
          <w:sz w:val="24"/>
          <w:szCs w:val="24"/>
        </w:rPr>
      </w:pPr>
    </w:p>
    <w:p w14:paraId="5E80C902" w14:textId="77777777" w:rsidR="00E97D51" w:rsidRDefault="00E97D51">
      <w:pPr>
        <w:jc w:val="both"/>
        <w:rPr>
          <w:sz w:val="24"/>
          <w:szCs w:val="24"/>
        </w:rPr>
      </w:pPr>
    </w:p>
    <w:p w14:paraId="0DAC3BC1" w14:textId="77777777" w:rsidR="00E97D51" w:rsidRDefault="00D32FD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DF49E3" wp14:editId="39226EC5">
            <wp:extent cx="5612130" cy="8636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72E44" w14:textId="77777777" w:rsidR="00D32FDB" w:rsidRDefault="00D32FDB" w:rsidP="00D32FDB">
      <w:pPr>
        <w:pStyle w:val="NormalWeb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Esto es incorrecto pues no se está usando la herencia para ir de algo general a algo específico.</w:t>
      </w:r>
    </w:p>
    <w:p w14:paraId="0966DB5F" w14:textId="5534B05A" w:rsidR="00D32FDB" w:rsidRDefault="00D32FDB" w:rsidP="00D32FDB">
      <w:pPr>
        <w:pStyle w:val="NormalWeb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En este</w:t>
      </w:r>
      <w:r>
        <w:rPr>
          <w:rFonts w:ascii="Calibri" w:hAnsi="Calibri" w:cs="Calibri"/>
          <w:color w:val="000000"/>
        </w:rPr>
        <w:t xml:space="preserve"> ejemplo una forma correcta de usar herencia sería tener la superclase Vector y que tanto vector2d como vector3d tengan una relación de herencia con dicha superclase. </w:t>
      </w:r>
    </w:p>
    <w:p w14:paraId="49FA77DE" w14:textId="77777777" w:rsidR="00D32FDB" w:rsidRDefault="00D32FDB" w:rsidP="00D32FDB">
      <w:pPr>
        <w:pStyle w:val="NormalWeb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 xml:space="preserve">Ya que al usar vector2d como superclase de vector3d tenemos dos conceptos que no tienen una relación de jerarquía entre ellos, más bien estos dos se encuentran al mismo nivel. </w:t>
      </w:r>
    </w:p>
    <w:p w14:paraId="03443607" w14:textId="02E5577D" w:rsidR="00E97D51" w:rsidRDefault="00E97D51">
      <w:pPr>
        <w:jc w:val="both"/>
        <w:rPr>
          <w:sz w:val="24"/>
          <w:szCs w:val="24"/>
        </w:rPr>
      </w:pPr>
    </w:p>
    <w:p w14:paraId="335A005F" w14:textId="77777777" w:rsidR="00D32FDB" w:rsidRDefault="00D32FDB">
      <w:pPr>
        <w:jc w:val="both"/>
        <w:rPr>
          <w:b/>
          <w:sz w:val="24"/>
          <w:szCs w:val="24"/>
        </w:rPr>
      </w:pPr>
    </w:p>
    <w:p w14:paraId="6AD94D62" w14:textId="77777777" w:rsidR="00E97D51" w:rsidRDefault="00E97D51">
      <w:pPr>
        <w:jc w:val="both"/>
        <w:rPr>
          <w:b/>
          <w:sz w:val="24"/>
          <w:szCs w:val="24"/>
        </w:rPr>
      </w:pPr>
    </w:p>
    <w:p w14:paraId="2D7A9434" w14:textId="77777777" w:rsidR="00E97D51" w:rsidRDefault="00D32FD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6. El siguiente diagrama de clases contiene tres clases que fabrican un tipo particular de dulce: galleta, chocolate y mazapán. Se desea implementar UN SOLO método llamado fabricarDulce(¿Tipo? x). Este método recibirá un objeto x (ya sea una fábrica de ga</w:t>
      </w:r>
      <w:r>
        <w:rPr>
          <w:b/>
          <w:sz w:val="24"/>
          <w:szCs w:val="24"/>
        </w:rPr>
        <w:t>lleta, de chocolate o de mazapán), el cual, creará el dulce correspondiente.</w:t>
      </w:r>
    </w:p>
    <w:p w14:paraId="52945326" w14:textId="77777777" w:rsidR="00E97D51" w:rsidRDefault="00D32FD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a. Complete el diagrama UML para que por medio de la herencia y la asociación sea posible que el método fabricarDulce reciba un solo objeto x, el cual, pueda fabricar cualquiera d</w:t>
      </w:r>
      <w:r>
        <w:rPr>
          <w:b/>
          <w:sz w:val="24"/>
          <w:szCs w:val="24"/>
        </w:rPr>
        <w:t>e los tres tipos de dulce dependiendo del objeto x recibido.</w:t>
      </w:r>
    </w:p>
    <w:p w14:paraId="1F46C4DB" w14:textId="77777777" w:rsidR="00E97D51" w:rsidRDefault="00D32FD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b. Implemente el método fabricarDulce(...).</w:t>
      </w:r>
    </w:p>
    <w:p w14:paraId="78FAB62F" w14:textId="438A7751" w:rsidR="00E97D51" w:rsidRDefault="00D32FDB">
      <w:pPr>
        <w:jc w:val="both"/>
        <w:rPr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2BCD327" wp14:editId="0C8ACA95">
            <wp:extent cx="5438775" cy="3114675"/>
            <wp:effectExtent l="0" t="0" r="9525" b="952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29CD" w14:textId="5494C535" w:rsidR="00E97D51" w:rsidRDefault="00D32FDB">
      <w:pPr>
        <w:jc w:val="both"/>
        <w:rPr>
          <w:sz w:val="24"/>
          <w:szCs w:val="24"/>
        </w:rPr>
      </w:pPr>
      <w:r>
        <w:rPr>
          <w:b/>
          <w:bCs/>
          <w:noProof/>
          <w:color w:val="7F0055"/>
          <w:sz w:val="18"/>
          <w:szCs w:val="18"/>
          <w:bdr w:val="none" w:sz="0" w:space="0" w:color="auto" w:frame="1"/>
        </w:rPr>
        <w:drawing>
          <wp:inline distT="0" distB="0" distL="0" distR="0" wp14:anchorId="1E1B9C0F" wp14:editId="0F97FB6A">
            <wp:extent cx="2647950" cy="135255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6B67" w14:textId="77777777" w:rsidR="00E97D51" w:rsidRDefault="00E97D51">
      <w:pPr>
        <w:jc w:val="both"/>
        <w:rPr>
          <w:sz w:val="24"/>
          <w:szCs w:val="24"/>
        </w:rPr>
      </w:pPr>
    </w:p>
    <w:sectPr w:rsidR="00E97D5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83D3B"/>
    <w:multiLevelType w:val="multilevel"/>
    <w:tmpl w:val="77DE15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D51"/>
    <w:rsid w:val="00D32FDB"/>
    <w:rsid w:val="00E9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23A93"/>
  <w15:docId w15:val="{0B966C6D-0D7A-483C-A961-A6D562FF3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A1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421CA1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32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2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8bLBeDTQbwKrPOBKWuyMF7BDjw==">AMUW2mUxrkb/GGg2HzTD59rnFq0s9h15DT7Z1zMqLrpbs3UlK/knBv62bRICiyDNQhYzIUCy9FZr8iGGVxut1dTf2GYFYBn/pbsCFy0n0MbNqbstQRlO1KA=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388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Rodrigo  Lovera Reyes</dc:creator>
  <cp:lastModifiedBy>José Rodrigo  Lovera Reyes</cp:lastModifiedBy>
  <cp:revision>2</cp:revision>
  <dcterms:created xsi:type="dcterms:W3CDTF">2022-01-17T22:07:00Z</dcterms:created>
  <dcterms:modified xsi:type="dcterms:W3CDTF">2022-02-10T01:04:00Z</dcterms:modified>
</cp:coreProperties>
</file>