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EE8D4" w14:textId="77777777" w:rsidR="008B14FF" w:rsidRDefault="00E00C35">
      <w:pPr>
        <w:pStyle w:val="Kop1"/>
      </w:pPr>
      <w:r>
        <w:t>Toelichting op berekeningen in Min/Max + EOQ App</w:t>
      </w:r>
    </w:p>
    <w:p w14:paraId="60F6D70B" w14:textId="77777777" w:rsidR="008B14FF" w:rsidRDefault="00E00C35">
      <w:r>
        <w:t>Deze handleiding beschrijft hoe de verschillende kolommen in de Excel-uitvoer van de Streamlit-app worden berekend, inclusief uitleg over gebruikte parameters, formules en aannames.</w:t>
      </w:r>
    </w:p>
    <w:p w14:paraId="78A4AC84" w14:textId="77777777" w:rsidR="008B14FF" w:rsidRDefault="00E00C35">
      <w:pPr>
        <w:pStyle w:val="Kop2"/>
      </w:pPr>
      <w:r>
        <w:t xml:space="preserve">1. </w:t>
      </w:r>
      <w:r>
        <w:t>Invoerparameters en aannames</w:t>
      </w:r>
    </w:p>
    <w:p w14:paraId="607B36E4" w14:textId="77777777" w:rsidR="008B14FF" w:rsidRDefault="00E00C35">
      <w:r>
        <w:t>- Bestelkosten per orderregel: €0,50</w:t>
      </w:r>
      <w:r>
        <w:br/>
        <w:t>- Voorraadkosten: 1% van de voorraadwaarde per maand (12% per jaar)</w:t>
      </w:r>
      <w:r>
        <w:br/>
        <w:t>- Werkdagen per maand: 21</w:t>
      </w:r>
      <w:r>
        <w:br/>
        <w:t>- Werkdagen per jaar: 261</w:t>
      </w:r>
    </w:p>
    <w:p w14:paraId="71F5BB3E" w14:textId="77777777" w:rsidR="008B14FF" w:rsidRDefault="00E00C35">
      <w:pPr>
        <w:pStyle w:val="Kop2"/>
      </w:pPr>
      <w:r>
        <w:t>2. Verkoopafgeleiden</w:t>
      </w:r>
    </w:p>
    <w:p w14:paraId="7B1D215F" w14:textId="77777777" w:rsidR="008B14FF" w:rsidRDefault="00E00C35">
      <w:r>
        <w:t>Dagverkoop = Verkoop2M / 42 (twee maanden ≈ 42 werkdagen)</w:t>
      </w:r>
    </w:p>
    <w:p w14:paraId="2796306D" w14:textId="77777777" w:rsidR="008B14FF" w:rsidRDefault="00E00C35">
      <w:r>
        <w:t>Trendfactor = (Gemiddelde van Maand -1 en -2) / Gemiddelde van Maand -3 t/m -6 (afgekapt tussen 0,8 en 1,2)</w:t>
      </w:r>
    </w:p>
    <w:p w14:paraId="47CC8343" w14:textId="77777777" w:rsidR="008B14FF" w:rsidRDefault="00E00C35">
      <w:r>
        <w:t>Trendgecorrigeerde dagverkoop = Dagverkoop × Trendfactor</w:t>
      </w:r>
    </w:p>
    <w:p w14:paraId="0BD48DFD" w14:textId="77777777" w:rsidR="008B14FF" w:rsidRDefault="00E00C35">
      <w:pPr>
        <w:pStyle w:val="Kop2"/>
      </w:pPr>
      <w:r>
        <w:t>3. EOQ – Economische bestelhoeveelheid</w:t>
      </w:r>
    </w:p>
    <w:p w14:paraId="7457E4EB" w14:textId="77777777" w:rsidR="008B14FF" w:rsidRDefault="00E00C35">
      <w:r>
        <w:t>Jaarverbruik = Dagverkoop × 261</w:t>
      </w:r>
      <w:r>
        <w:br/>
        <w:t>EOQ = √((2 × Jaarverbruik × Bestelkosten) / (Voorraadkosten × Kostprijs))</w:t>
      </w:r>
      <w:r>
        <w:br/>
        <w:t>OptimaleBestelgrootte = EOQ afgerond op een veelvoud van Bestelgroote</w:t>
      </w:r>
    </w:p>
    <w:p w14:paraId="6AF60C8C" w14:textId="77777777" w:rsidR="008B14FF" w:rsidRDefault="00E00C35">
      <w:pPr>
        <w:pStyle w:val="Kop2"/>
      </w:pPr>
      <w:r>
        <w:t>4. Servicegraad en veiligheidsvoorraad</w:t>
      </w:r>
    </w:p>
    <w:p w14:paraId="7C4C3664" w14:textId="77777777" w:rsidR="008B14FF" w:rsidRDefault="00E00C35">
      <w:r>
        <w:t>ABC-klasse bepaalt de gewenste servicegraad en Z-waarde:</w:t>
      </w:r>
      <w:r>
        <w:br/>
        <w:t>A = 99.5% (Z = 2.58)</w:t>
      </w:r>
      <w:r>
        <w:br/>
        <w:t>B = 99% (Z = 2.33)</w:t>
      </w:r>
      <w:r>
        <w:br/>
        <w:t>C = 98.5% (Z = 2.17)</w:t>
      </w:r>
      <w:r>
        <w:br/>
        <w:t>D = 98% (Z = 2.05)</w:t>
      </w:r>
      <w:r>
        <w:br/>
        <w:t>E/F/G = 97% (Z = 1.88)</w:t>
      </w:r>
    </w:p>
    <w:p w14:paraId="12CF8AF3" w14:textId="77777777" w:rsidR="008B14FF" w:rsidRDefault="00E00C35">
      <w:r>
        <w:t>Dekperiode = LevertijdWD + Cyclus × 5</w:t>
      </w:r>
      <w:r>
        <w:br/>
        <w:t>Veiligheidsvoorraad = Z × DagverkoopTrend × √(Dekperiode)</w:t>
      </w:r>
    </w:p>
    <w:p w14:paraId="3F12400E" w14:textId="77777777" w:rsidR="008B14FF" w:rsidRDefault="00E00C35">
      <w:pPr>
        <w:pStyle w:val="Kop2"/>
      </w:pPr>
      <w:r>
        <w:t>5. Min- en maxvoorraad</w:t>
      </w:r>
    </w:p>
    <w:p w14:paraId="3A302045" w14:textId="77777777" w:rsidR="008B14FF" w:rsidRDefault="00E00C35">
      <w:r>
        <w:t>Min = (DagverkoopTrend × Dekperiode) + Veiligheidsvoorraad</w:t>
      </w:r>
      <w:r>
        <w:br/>
        <w:t>Max = Min + OptimaleBestelgrootte</w:t>
      </w:r>
    </w:p>
    <w:p w14:paraId="6352BFF8" w14:textId="77777777" w:rsidR="008B14FF" w:rsidRDefault="00E00C35">
      <w:pPr>
        <w:pStyle w:val="Kop2"/>
      </w:pPr>
      <w:r>
        <w:t>6. Voorraadwaarden</w:t>
      </w:r>
    </w:p>
    <w:p w14:paraId="789B832D" w14:textId="77777777" w:rsidR="008B14FF" w:rsidRDefault="00E00C35">
      <w:r>
        <w:t>GemiddeldeVoorraadNieuw = (Min + Max) / 2</w:t>
      </w:r>
      <w:r>
        <w:br/>
        <w:t>GemiddeldeVoorraadHuidig = (MinHuidig + MaxHuidig) / 2</w:t>
      </w:r>
    </w:p>
    <w:p w14:paraId="01045FBF" w14:textId="77777777" w:rsidR="008B14FF" w:rsidRDefault="00E00C35">
      <w:pPr>
        <w:pStyle w:val="Kop2"/>
      </w:pPr>
      <w:r>
        <w:lastRenderedPageBreak/>
        <w:t>7. Voorraadkosten</w:t>
      </w:r>
    </w:p>
    <w:p w14:paraId="1FD9C262" w14:textId="77777777" w:rsidR="008B14FF" w:rsidRDefault="00E00C35">
      <w:r>
        <w:t>VoorraadkostenNieuw = GemiddeldeVoorraadNieuw × Kostprijs × 1% per maand</w:t>
      </w:r>
      <w:r>
        <w:br/>
        <w:t>VoorraadkostenHuidig = GemiddeldeVoorraadHuidig × Kostprijs × 1% per maand</w:t>
      </w:r>
    </w:p>
    <w:p w14:paraId="0002F296" w14:textId="77777777" w:rsidR="008B14FF" w:rsidRDefault="00E00C35">
      <w:pPr>
        <w:pStyle w:val="Kop2"/>
      </w:pPr>
      <w:r>
        <w:t>8. Verschillen</w:t>
      </w:r>
    </w:p>
    <w:p w14:paraId="0C212053" w14:textId="77777777" w:rsidR="008B14FF" w:rsidRDefault="00E00C35">
      <w:r>
        <w:t>VerschilVoorraadWaarde = (GemiddeldeVoorraadNieuw − GemiddeldeVoorraadHuidig) × Kostprijs</w:t>
      </w:r>
    </w:p>
    <w:sectPr w:rsidR="008B1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028197">
    <w:abstractNumId w:val="8"/>
  </w:num>
  <w:num w:numId="2" w16cid:durableId="1733503822">
    <w:abstractNumId w:val="6"/>
  </w:num>
  <w:num w:numId="3" w16cid:durableId="1796369811">
    <w:abstractNumId w:val="5"/>
  </w:num>
  <w:num w:numId="4" w16cid:durableId="1563523525">
    <w:abstractNumId w:val="4"/>
  </w:num>
  <w:num w:numId="5" w16cid:durableId="1103959924">
    <w:abstractNumId w:val="7"/>
  </w:num>
  <w:num w:numId="6" w16cid:durableId="1325860859">
    <w:abstractNumId w:val="3"/>
  </w:num>
  <w:num w:numId="7" w16cid:durableId="1905944991">
    <w:abstractNumId w:val="2"/>
  </w:num>
  <w:num w:numId="8" w16cid:durableId="1032531206">
    <w:abstractNumId w:val="1"/>
  </w:num>
  <w:num w:numId="9" w16cid:durableId="66200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14FF"/>
    <w:rsid w:val="00AA1D8D"/>
    <w:rsid w:val="00B47730"/>
    <w:rsid w:val="00CB0664"/>
    <w:rsid w:val="00E00C35"/>
    <w:rsid w:val="00E10A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9D9F0D5-CB9B-4A5A-A8CB-CE347E18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Michiel Steenweg</cp:lastModifiedBy>
  <cp:revision>2</cp:revision>
  <dcterms:created xsi:type="dcterms:W3CDTF">2025-05-19T20:08:00Z</dcterms:created>
  <dcterms:modified xsi:type="dcterms:W3CDTF">2025-05-19T20:08:00Z</dcterms:modified>
  <cp:category/>
</cp:coreProperties>
</file>