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746A" w14:textId="7EA6267F" w:rsidR="00200770" w:rsidRDefault="00A75497">
      <w:r>
        <w:t>Home page</w:t>
      </w:r>
    </w:p>
    <w:p w14:paraId="471FD72A" w14:textId="4D0A69E0" w:rsidR="00A75497" w:rsidRDefault="00A75497">
      <w:r>
        <w:t>Poppen</w:t>
      </w:r>
    </w:p>
    <w:p w14:paraId="238C9CA7" w14:textId="6125D5D1" w:rsidR="00A75497" w:rsidRDefault="00A75497">
      <w:r>
        <w:t>About</w:t>
      </w:r>
    </w:p>
    <w:p w14:paraId="7268B323" w14:textId="77777777" w:rsidR="00A75497" w:rsidRDefault="00A75497">
      <w:r>
        <w:t xml:space="preserve">Contact </w:t>
      </w:r>
    </w:p>
    <w:p w14:paraId="29E9860C" w14:textId="76D3612D" w:rsidR="00A75497" w:rsidRDefault="00C13D49">
      <w:r>
        <w:t>B</w:t>
      </w:r>
      <w:r w:rsidR="00A75497">
        <w:t>estellen</w:t>
      </w:r>
    </w:p>
    <w:p w14:paraId="5CC022CC" w14:textId="77777777" w:rsidR="00C13D49" w:rsidRDefault="00C13D49"/>
    <w:p w14:paraId="1A4F73CD" w14:textId="77777777" w:rsidR="00C13D49" w:rsidRDefault="00C13D49"/>
    <w:p w14:paraId="0ABC7376" w14:textId="77777777" w:rsidR="00C13D49" w:rsidRDefault="00C13D49"/>
    <w:p w14:paraId="22D73502" w14:textId="77777777" w:rsidR="00C13D49" w:rsidRDefault="00C13D49" w:rsidP="00C13D49">
      <w:pPr>
        <w:rPr>
          <w:rFonts w:eastAsia="Times New Roman"/>
          <w:color w:val="000000"/>
          <w:sz w:val="24"/>
          <w:szCs w:val="24"/>
        </w:rPr>
      </w:pPr>
      <w:r>
        <w:rPr>
          <w:rFonts w:eastAsia="Times New Roman"/>
          <w:b/>
          <w:bCs/>
          <w:color w:val="000000"/>
          <w:sz w:val="24"/>
          <w:szCs w:val="24"/>
        </w:rPr>
        <w:t>De poppen als lotgenoot.</w:t>
      </w:r>
    </w:p>
    <w:p w14:paraId="351954FC" w14:textId="77777777" w:rsidR="00C13D49" w:rsidRDefault="00C13D49" w:rsidP="00C13D49">
      <w:pPr>
        <w:rPr>
          <w:rFonts w:eastAsia="Times New Roman"/>
          <w:color w:val="000000"/>
          <w:sz w:val="24"/>
          <w:szCs w:val="24"/>
        </w:rPr>
      </w:pPr>
      <w:r>
        <w:rPr>
          <w:rFonts w:eastAsia="Times New Roman"/>
          <w:color w:val="000000"/>
          <w:sz w:val="24"/>
          <w:szCs w:val="24"/>
        </w:rPr>
        <w:t>Als kleuteronderwijzer weet ik hoe belangrijk het is voor jonge kinderen om op een aangepaste manier informatie te krijgen, of een trauma te verwerken. Jonge kinderen kunnen zich via de pop identificeren. Deze pop kan gebruikt worden in het tonen van een behandeling als lotgenoot, of helpen om aanvaarding en verwerking te stimuleren. Het gevoel 'niet alleen te zijn', speelt hierin een grote rol.  </w:t>
      </w:r>
    </w:p>
    <w:p w14:paraId="27DE176C" w14:textId="77777777" w:rsidR="00C13D49" w:rsidRDefault="00C13D49" w:rsidP="00C13D49">
      <w:pPr>
        <w:rPr>
          <w:rFonts w:eastAsia="Times New Roman"/>
          <w:color w:val="000000"/>
          <w:sz w:val="24"/>
          <w:szCs w:val="24"/>
        </w:rPr>
      </w:pPr>
      <w:r>
        <w:rPr>
          <w:rFonts w:eastAsia="Times New Roman"/>
          <w:color w:val="000000"/>
          <w:sz w:val="24"/>
          <w:szCs w:val="24"/>
        </w:rPr>
        <w:t>Binnen het onderwijs kan de pop ingezet worden voor bewustwording en preventie en in sommige gevallen als lotgenoot om klasgenoten of vriendjes te informeren. </w:t>
      </w:r>
    </w:p>
    <w:p w14:paraId="0E3555D7" w14:textId="77777777" w:rsidR="00C13D49" w:rsidRDefault="00C13D49" w:rsidP="00C13D49">
      <w:pPr>
        <w:rPr>
          <w:rFonts w:eastAsia="Times New Roman"/>
          <w:color w:val="000000"/>
          <w:sz w:val="24"/>
          <w:szCs w:val="24"/>
        </w:rPr>
      </w:pPr>
    </w:p>
    <w:p w14:paraId="2F2AD726" w14:textId="77777777" w:rsidR="00C13D49" w:rsidRDefault="00C13D49" w:rsidP="00C13D49">
      <w:pPr>
        <w:rPr>
          <w:rFonts w:eastAsia="Times New Roman"/>
          <w:color w:val="000000"/>
          <w:sz w:val="24"/>
          <w:szCs w:val="24"/>
        </w:rPr>
      </w:pPr>
    </w:p>
    <w:p w14:paraId="198C8F92" w14:textId="77777777" w:rsidR="00C13D49" w:rsidRDefault="00C13D49" w:rsidP="00C13D49">
      <w:pPr>
        <w:rPr>
          <w:rFonts w:eastAsia="Times New Roman"/>
          <w:color w:val="000000"/>
          <w:sz w:val="24"/>
          <w:szCs w:val="24"/>
        </w:rPr>
      </w:pPr>
    </w:p>
    <w:p w14:paraId="406C8172" w14:textId="77777777" w:rsidR="00C13D49" w:rsidRDefault="00C13D49" w:rsidP="00C13D49">
      <w:pPr>
        <w:rPr>
          <w:rFonts w:eastAsia="Times New Roman"/>
          <w:color w:val="000000"/>
          <w:sz w:val="24"/>
          <w:szCs w:val="24"/>
        </w:rPr>
      </w:pPr>
      <w:r>
        <w:rPr>
          <w:rFonts w:eastAsia="Times New Roman"/>
          <w:b/>
          <w:bCs/>
          <w:color w:val="000000"/>
          <w:sz w:val="24"/>
          <w:szCs w:val="24"/>
        </w:rPr>
        <w:t>De poppen als educatief middel</w:t>
      </w:r>
    </w:p>
    <w:p w14:paraId="1DAECF1A" w14:textId="77777777" w:rsidR="00C13D49" w:rsidRDefault="00C13D49" w:rsidP="00C13D49">
      <w:pPr>
        <w:rPr>
          <w:rFonts w:eastAsia="Times New Roman"/>
          <w:color w:val="000000"/>
          <w:sz w:val="24"/>
          <w:szCs w:val="24"/>
        </w:rPr>
      </w:pPr>
    </w:p>
    <w:p w14:paraId="564BE65F" w14:textId="77777777" w:rsidR="00C13D49" w:rsidRDefault="00C13D49" w:rsidP="00C13D49">
      <w:pPr>
        <w:rPr>
          <w:rFonts w:eastAsia="Times New Roman"/>
          <w:color w:val="000000"/>
          <w:sz w:val="24"/>
          <w:szCs w:val="24"/>
        </w:rPr>
      </w:pPr>
      <w:r>
        <w:rPr>
          <w:rFonts w:eastAsia="Times New Roman"/>
          <w:color w:val="000000"/>
          <w:sz w:val="24"/>
          <w:szCs w:val="24"/>
        </w:rPr>
        <w:t>In mijn job als kleuteronderwijzer weet ik dat een onderwerp als beperkingen, ernstige ziekte, zichtbaar of onzichtbaar 'anders' zijn, moeilijk zijn om aan te brengen. Meestal wordt het beperkt tot prenten, een verhaal, enkele spelletjes spelen,...</w:t>
      </w:r>
    </w:p>
    <w:p w14:paraId="38D1A0C1" w14:textId="77777777" w:rsidR="00C13D49" w:rsidRDefault="00C13D49" w:rsidP="00C13D49">
      <w:pPr>
        <w:rPr>
          <w:rFonts w:eastAsia="Times New Roman"/>
          <w:color w:val="000000"/>
          <w:sz w:val="24"/>
          <w:szCs w:val="24"/>
        </w:rPr>
      </w:pPr>
      <w:r>
        <w:rPr>
          <w:rFonts w:eastAsia="Times New Roman"/>
          <w:color w:val="000000"/>
          <w:sz w:val="24"/>
          <w:szCs w:val="24"/>
        </w:rPr>
        <w:t>Het is echter belangrijk om heel actief aan de slag te gaan met dit onderwerp om het zinvol te maken. Het is belangrijk voor jonge kinderen om vroeg in contact te komen met diversiteit. </w:t>
      </w:r>
    </w:p>
    <w:p w14:paraId="5D10E893" w14:textId="77777777" w:rsidR="00C13D49" w:rsidRDefault="00C13D49" w:rsidP="00C13D49">
      <w:pPr>
        <w:rPr>
          <w:rFonts w:eastAsia="Times New Roman"/>
          <w:color w:val="000000"/>
          <w:sz w:val="24"/>
          <w:szCs w:val="24"/>
        </w:rPr>
      </w:pPr>
      <w:r>
        <w:rPr>
          <w:rFonts w:eastAsia="Times New Roman"/>
          <w:color w:val="000000"/>
          <w:sz w:val="24"/>
          <w:szCs w:val="24"/>
        </w:rPr>
        <w:t>De poppen zijn in elk opzicht ontworpen om met jonge kinderen aan de slag te gaan rond tal van onderwerpen: beperkingen, ernstige ziekte, huidaandoeningen, genderidentiteit , huidskleur, leerstoornissen ,... De pop wordt deel van het klasgebeuren en op deze manier worden kinderen gestimuleerd om 'rekening' te houden met de eigenschappen van de pop. Zo wordt er een band gecreëerd tussen de pop en de kinderen en gaan ze actief aan de slag rond het onderwerp.</w:t>
      </w:r>
    </w:p>
    <w:p w14:paraId="6CB72EC9" w14:textId="77777777" w:rsidR="00C13D49" w:rsidRDefault="00C13D49" w:rsidP="00C13D49">
      <w:pPr>
        <w:rPr>
          <w:rFonts w:eastAsia="Times New Roman"/>
          <w:color w:val="000000"/>
          <w:sz w:val="24"/>
          <w:szCs w:val="24"/>
        </w:rPr>
      </w:pPr>
      <w:r>
        <w:rPr>
          <w:rFonts w:eastAsia="Times New Roman"/>
          <w:color w:val="000000"/>
          <w:sz w:val="24"/>
          <w:szCs w:val="24"/>
        </w:rPr>
        <w:t>Mijn eigen ervaring in mijn klas heeft getoond dat kinderen na de introductie van de pop, anders reageerden op foto's van mensen met een beperking of een zichtbare aandoening. </w:t>
      </w:r>
    </w:p>
    <w:p w14:paraId="4A8AB7A0" w14:textId="77777777" w:rsidR="00C13D49" w:rsidRDefault="00C13D49" w:rsidP="00C13D49">
      <w:pPr>
        <w:rPr>
          <w:rFonts w:eastAsia="Times New Roman"/>
          <w:color w:val="000000"/>
          <w:sz w:val="24"/>
          <w:szCs w:val="24"/>
        </w:rPr>
      </w:pPr>
    </w:p>
    <w:p w14:paraId="46B35076"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 xml:space="preserve">Om diversiteit te stimuleren bij jonge kinderen, maak ik poppen met een beperking of opvallende kenmerken zoals bv vlekken in het gezicht. </w:t>
      </w:r>
      <w:r>
        <w:rPr>
          <w:rFonts w:eastAsia="Times New Roman"/>
          <w:color w:val="000000"/>
          <w:sz w:val="24"/>
          <w:szCs w:val="24"/>
          <w:shd w:val="clear" w:color="auto" w:fill="FFFFFF"/>
        </w:rPr>
        <w:t>Daarnaast hebben de poppen allerhande haarkleuren, zijn er brilletjes, sproetjes, krullen of stijl haar. </w:t>
      </w:r>
    </w:p>
    <w:p w14:paraId="6822A8D0"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rPr>
        <w:t>De poppen kunnen in de klas, opvang, praktijk of in een opleiding ingezet worden om kinderen er actief zorgend mee om te laten gaan en het onderwerp bespreekbaar te maken.</w:t>
      </w:r>
    </w:p>
    <w:p w14:paraId="14B32DA0" w14:textId="77777777" w:rsidR="00C13D49" w:rsidRDefault="00C13D49" w:rsidP="00C13D49">
      <w:pPr>
        <w:rPr>
          <w:rFonts w:eastAsia="Times New Roman"/>
          <w:color w:val="000000"/>
          <w:sz w:val="24"/>
          <w:szCs w:val="24"/>
        </w:rPr>
      </w:pPr>
    </w:p>
    <w:p w14:paraId="38EA027B" w14:textId="77777777" w:rsidR="00C13D49" w:rsidRDefault="00C13D49" w:rsidP="00C13D49">
      <w:pPr>
        <w:rPr>
          <w:rFonts w:eastAsia="Times New Roman"/>
          <w:color w:val="000000"/>
          <w:sz w:val="24"/>
          <w:szCs w:val="24"/>
        </w:rPr>
      </w:pPr>
    </w:p>
    <w:p w14:paraId="046DFABC" w14:textId="77777777" w:rsidR="00C13D49" w:rsidRDefault="00C13D49" w:rsidP="00C13D49">
      <w:pPr>
        <w:rPr>
          <w:rFonts w:eastAsia="Times New Roman"/>
          <w:color w:val="000000"/>
          <w:sz w:val="24"/>
          <w:szCs w:val="24"/>
        </w:rPr>
      </w:pPr>
      <w:r>
        <w:rPr>
          <w:rFonts w:eastAsia="Times New Roman"/>
          <w:b/>
          <w:bCs/>
          <w:color w:val="000000"/>
          <w:sz w:val="24"/>
          <w:szCs w:val="24"/>
        </w:rPr>
        <w:t>De poppen</w:t>
      </w:r>
    </w:p>
    <w:p w14:paraId="0A38ADCE" w14:textId="77777777" w:rsidR="00C13D49" w:rsidRDefault="00C13D49" w:rsidP="00C13D49">
      <w:pPr>
        <w:rPr>
          <w:rFonts w:eastAsia="Times New Roman"/>
          <w:color w:val="000000"/>
          <w:sz w:val="24"/>
          <w:szCs w:val="24"/>
        </w:rPr>
      </w:pPr>
    </w:p>
    <w:p w14:paraId="3B707175"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Deze poppen worden met veel liefde handmatig gemaakt. Hiervoor wordt hoofdzakelijk stoffen gebruikt als wol, katoen, vulmiddel of jersey. De haartjes worden gemaakt van 'poppenwol'.</w:t>
      </w:r>
    </w:p>
    <w:p w14:paraId="63BD6321"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Er wordt zo weinig mogelijk gebruik gemaakt van plastiek (enkel voor knoopjes). Metaal wordt niet gebruikt zodat de poppen mee kunnen naar MRI of Scanners. (eventuele brilletjes moeten wel verwijderd worden)</w:t>
      </w:r>
    </w:p>
    <w:p w14:paraId="7390C9B8" w14:textId="77777777" w:rsidR="00C13D49" w:rsidRDefault="00C13D49" w:rsidP="00C13D49">
      <w:pPr>
        <w:rPr>
          <w:rFonts w:eastAsia="Times New Roman"/>
          <w:color w:val="000000"/>
          <w:sz w:val="24"/>
          <w:szCs w:val="24"/>
        </w:rPr>
      </w:pPr>
    </w:p>
    <w:p w14:paraId="149784CB"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Er zijn 3 soorten poppen:</w:t>
      </w:r>
    </w:p>
    <w:p w14:paraId="13CE176C" w14:textId="77777777" w:rsidR="00C13D49" w:rsidRDefault="00C13D49" w:rsidP="00C13D49">
      <w:pPr>
        <w:rPr>
          <w:rFonts w:eastAsia="Times New Roman"/>
          <w:color w:val="000000"/>
          <w:sz w:val="24"/>
          <w:szCs w:val="24"/>
        </w:rPr>
      </w:pPr>
      <w:r>
        <w:rPr>
          <w:rFonts w:ascii="Segoe UI Historic" w:eastAsia="Times New Roman" w:hAnsi="Segoe UI Historic" w:cs="Segoe UI Historic"/>
          <w:b/>
          <w:bCs/>
          <w:color w:val="050505"/>
          <w:sz w:val="23"/>
          <w:szCs w:val="23"/>
          <w:shd w:val="clear" w:color="auto" w:fill="FFFFFF"/>
        </w:rPr>
        <w:t>Poppen voor baby's 0-1 jaar:</w:t>
      </w:r>
      <w:r>
        <w:rPr>
          <w:rFonts w:ascii="Segoe UI Historic" w:eastAsia="Times New Roman" w:hAnsi="Segoe UI Historic" w:cs="Segoe UI Historic"/>
          <w:color w:val="050505"/>
          <w:sz w:val="23"/>
          <w:szCs w:val="23"/>
          <w:shd w:val="clear" w:color="auto" w:fill="FFFFFF"/>
        </w:rPr>
        <w:t> </w:t>
      </w:r>
    </w:p>
    <w:p w14:paraId="64653C22"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Deze richten zich vooral op diversiteit van huidskleur</w:t>
      </w:r>
    </w:p>
    <w:p w14:paraId="1AC0E382" w14:textId="77777777" w:rsidR="00C13D49" w:rsidRDefault="00C13D49" w:rsidP="00C13D49">
      <w:pPr>
        <w:rPr>
          <w:rFonts w:eastAsia="Times New Roman"/>
          <w:color w:val="000000"/>
          <w:sz w:val="24"/>
          <w:szCs w:val="24"/>
        </w:rPr>
      </w:pPr>
    </w:p>
    <w:p w14:paraId="74E4AF11" w14:textId="77777777" w:rsidR="00C13D49" w:rsidRDefault="00C13D49" w:rsidP="00C13D49">
      <w:pPr>
        <w:rPr>
          <w:rFonts w:eastAsia="Times New Roman"/>
          <w:color w:val="000000"/>
          <w:sz w:val="24"/>
          <w:szCs w:val="24"/>
        </w:rPr>
      </w:pPr>
      <w:r>
        <w:rPr>
          <w:rFonts w:ascii="Segoe UI Historic" w:eastAsia="Times New Roman" w:hAnsi="Segoe UI Historic" w:cs="Segoe UI Historic"/>
          <w:b/>
          <w:bCs/>
          <w:color w:val="050505"/>
          <w:sz w:val="23"/>
          <w:szCs w:val="23"/>
          <w:shd w:val="clear" w:color="auto" w:fill="FFFFFF"/>
        </w:rPr>
        <w:t>Poppen voor peuters 1-2 jaar:</w:t>
      </w:r>
    </w:p>
    <w:p w14:paraId="041D0BE7"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Deze poppen hebben geen losse poppenwolhaartjes, maar zachte nicky velours haartjes. </w:t>
      </w:r>
    </w:p>
    <w:p w14:paraId="695E3F9C"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Deze poppen richten zich op diversiteit van huidskleur, maar ook al op beperkingen, ernstige ziekte of huidaandoeningen.</w:t>
      </w:r>
    </w:p>
    <w:p w14:paraId="5FBB2155" w14:textId="77777777" w:rsidR="00C13D49" w:rsidRDefault="00C13D49" w:rsidP="00C13D49">
      <w:pPr>
        <w:rPr>
          <w:rFonts w:eastAsia="Times New Roman"/>
          <w:color w:val="000000"/>
          <w:sz w:val="24"/>
          <w:szCs w:val="24"/>
        </w:rPr>
      </w:pPr>
    </w:p>
    <w:p w14:paraId="28FA95AB" w14:textId="77777777" w:rsidR="00C13D49" w:rsidRDefault="00C13D49" w:rsidP="00C13D49">
      <w:pPr>
        <w:rPr>
          <w:rFonts w:eastAsia="Times New Roman"/>
          <w:color w:val="000000"/>
          <w:sz w:val="24"/>
          <w:szCs w:val="24"/>
        </w:rPr>
      </w:pPr>
    </w:p>
    <w:p w14:paraId="304C8828" w14:textId="77777777" w:rsidR="00C13D49" w:rsidRDefault="00C13D49" w:rsidP="00C13D49">
      <w:pPr>
        <w:rPr>
          <w:rFonts w:eastAsia="Times New Roman"/>
          <w:color w:val="000000"/>
          <w:sz w:val="24"/>
          <w:szCs w:val="24"/>
        </w:rPr>
      </w:pPr>
      <w:r>
        <w:rPr>
          <w:rFonts w:ascii="Segoe UI Historic" w:eastAsia="Times New Roman" w:hAnsi="Segoe UI Historic" w:cs="Segoe UI Historic"/>
          <w:b/>
          <w:bCs/>
          <w:color w:val="050505"/>
          <w:sz w:val="23"/>
          <w:szCs w:val="23"/>
          <w:shd w:val="clear" w:color="auto" w:fill="FFFFFF"/>
        </w:rPr>
        <w:t>Poppen voor kleuter en jonge kinderen 3+</w:t>
      </w:r>
    </w:p>
    <w:p w14:paraId="03102181"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Deze poppen richten zich op brede diversiteit: </w:t>
      </w:r>
      <w:r>
        <w:rPr>
          <w:rFonts w:eastAsia="Times New Roman"/>
          <w:color w:val="000000"/>
          <w:sz w:val="24"/>
          <w:szCs w:val="24"/>
          <w:shd w:val="clear" w:color="auto" w:fill="FFFFFF"/>
        </w:rPr>
        <w:t>beperkingen, ernstige ziekte, huidaandoeningen, genderidentiteit, huidskleur, leerstoornissen,...</w:t>
      </w:r>
    </w:p>
    <w:p w14:paraId="1CE20378" w14:textId="77777777" w:rsidR="00C13D49" w:rsidRDefault="00C13D49" w:rsidP="00C13D49">
      <w:pPr>
        <w:rPr>
          <w:rFonts w:eastAsia="Times New Roman"/>
          <w:color w:val="000000"/>
          <w:sz w:val="24"/>
          <w:szCs w:val="24"/>
        </w:rPr>
      </w:pPr>
    </w:p>
    <w:p w14:paraId="25ABCF84" w14:textId="77777777" w:rsidR="00C13D49" w:rsidRDefault="00C13D49" w:rsidP="00C13D49">
      <w:pPr>
        <w:rPr>
          <w:rFonts w:eastAsia="Times New Roman"/>
          <w:color w:val="000000"/>
          <w:sz w:val="24"/>
          <w:szCs w:val="24"/>
        </w:rPr>
      </w:pPr>
    </w:p>
    <w:p w14:paraId="4B44B8EB" w14:textId="77777777" w:rsidR="00C13D49" w:rsidRDefault="00C13D49" w:rsidP="00C13D49">
      <w:pPr>
        <w:rPr>
          <w:rFonts w:eastAsia="Times New Roman"/>
          <w:color w:val="000000"/>
          <w:sz w:val="24"/>
          <w:szCs w:val="24"/>
        </w:rPr>
      </w:pPr>
      <w:r>
        <w:rPr>
          <w:rFonts w:ascii="Segoe UI Historic" w:eastAsia="Times New Roman" w:hAnsi="Segoe UI Historic" w:cs="Segoe UI Historic"/>
          <w:color w:val="050505"/>
          <w:sz w:val="23"/>
          <w:szCs w:val="23"/>
          <w:shd w:val="clear" w:color="auto" w:fill="FFFFFF"/>
        </w:rPr>
        <w:t>Alle poppen hebben een 'beperking', maar ook een specifiek talent. Ze zijn bedoeld voor kinderen met of zonder een beperking om dit thema bespreekbaar te maken. Met deze poppen wil ik kinderen met een beperking een kans geven om zich te identificeren en anderen om te gaan met zorg. </w:t>
      </w:r>
    </w:p>
    <w:p w14:paraId="2676F187" w14:textId="77777777" w:rsidR="00C13D49" w:rsidRDefault="00C13D49" w:rsidP="00C13D49">
      <w:pPr>
        <w:rPr>
          <w:rFonts w:eastAsia="Times New Roman"/>
          <w:color w:val="000000"/>
          <w:sz w:val="24"/>
          <w:szCs w:val="24"/>
        </w:rPr>
      </w:pPr>
      <w:r>
        <w:rPr>
          <w:rFonts w:eastAsia="Times New Roman"/>
          <w:color w:val="000000"/>
          <w:sz w:val="24"/>
          <w:szCs w:val="24"/>
        </w:rPr>
        <w:t>Elke pop krijgt een eigen, genderneutrale naam en een eigen verhaal. Daarin wordt de beperking, maar ook de interesses en het talent van de pop weergegeven.</w:t>
      </w:r>
    </w:p>
    <w:p w14:paraId="3C1C9FEF" w14:textId="77777777" w:rsidR="00C13D49" w:rsidRDefault="00C13D49" w:rsidP="00C13D49">
      <w:pPr>
        <w:rPr>
          <w:rFonts w:eastAsia="Times New Roman"/>
          <w:color w:val="000000"/>
          <w:sz w:val="24"/>
          <w:szCs w:val="24"/>
        </w:rPr>
      </w:pPr>
      <w:r>
        <w:rPr>
          <w:rFonts w:eastAsia="Times New Roman"/>
          <w:color w:val="000000"/>
          <w:sz w:val="24"/>
          <w:szCs w:val="24"/>
        </w:rPr>
        <w:t>Een pop kan geheel op specifieke vraag gemaakt worden.</w:t>
      </w:r>
    </w:p>
    <w:p w14:paraId="31307023" w14:textId="77777777" w:rsidR="00C13D49" w:rsidRDefault="00C13D49" w:rsidP="00C13D49">
      <w:pPr>
        <w:rPr>
          <w:rFonts w:eastAsia="Times New Roman"/>
          <w:color w:val="000000"/>
          <w:sz w:val="24"/>
          <w:szCs w:val="24"/>
        </w:rPr>
      </w:pPr>
    </w:p>
    <w:p w14:paraId="2A4AC02A" w14:textId="77777777" w:rsidR="00C13D49" w:rsidRDefault="00C13D49" w:rsidP="00C13D49">
      <w:pPr>
        <w:rPr>
          <w:rFonts w:eastAsia="Times New Roman"/>
          <w:color w:val="000000"/>
          <w:sz w:val="24"/>
          <w:szCs w:val="24"/>
        </w:rPr>
      </w:pPr>
      <w:r>
        <w:rPr>
          <w:rFonts w:eastAsia="Times New Roman"/>
          <w:b/>
          <w:bCs/>
          <w:color w:val="000000"/>
          <w:sz w:val="24"/>
          <w:szCs w:val="24"/>
        </w:rPr>
        <w:t>De popjes wassen:</w:t>
      </w:r>
    </w:p>
    <w:p w14:paraId="10BACFBF" w14:textId="77777777" w:rsidR="00C13D49" w:rsidRDefault="00C13D49" w:rsidP="00C13D49">
      <w:pPr>
        <w:rPr>
          <w:rFonts w:eastAsia="Times New Roman"/>
          <w:color w:val="000000"/>
          <w:sz w:val="24"/>
          <w:szCs w:val="24"/>
        </w:rPr>
      </w:pPr>
    </w:p>
    <w:p w14:paraId="69C0869C" w14:textId="77777777" w:rsidR="00C13D49" w:rsidRDefault="00C13D49" w:rsidP="00C13D49">
      <w:pPr>
        <w:rPr>
          <w:rFonts w:eastAsia="Times New Roman"/>
          <w:color w:val="000000"/>
          <w:sz w:val="24"/>
          <w:szCs w:val="24"/>
        </w:rPr>
      </w:pPr>
      <w:r>
        <w:rPr>
          <w:rFonts w:eastAsia="Times New Roman"/>
          <w:b/>
          <w:bCs/>
          <w:color w:val="000000"/>
          <w:sz w:val="24"/>
          <w:szCs w:val="24"/>
        </w:rPr>
        <w:t>Bij kleine vlekjes:</w:t>
      </w:r>
    </w:p>
    <w:p w14:paraId="19F8FFAB" w14:textId="77777777" w:rsidR="00C13D49" w:rsidRDefault="00C13D49" w:rsidP="00C13D49">
      <w:pPr>
        <w:rPr>
          <w:rFonts w:eastAsia="Times New Roman"/>
          <w:color w:val="000000"/>
          <w:sz w:val="24"/>
          <w:szCs w:val="24"/>
        </w:rPr>
      </w:pPr>
      <w:r>
        <w:rPr>
          <w:rFonts w:eastAsia="Times New Roman"/>
          <w:color w:val="000000"/>
          <w:sz w:val="24"/>
          <w:szCs w:val="24"/>
        </w:rPr>
        <w:t>gebruik een vochtig doekje </w:t>
      </w:r>
    </w:p>
    <w:p w14:paraId="0074F34E" w14:textId="77777777" w:rsidR="00C13D49" w:rsidRDefault="00C13D49" w:rsidP="00C13D49">
      <w:pPr>
        <w:rPr>
          <w:rFonts w:eastAsia="Times New Roman"/>
          <w:color w:val="000000"/>
          <w:sz w:val="24"/>
          <w:szCs w:val="24"/>
        </w:rPr>
      </w:pPr>
    </w:p>
    <w:p w14:paraId="21A6A2F2" w14:textId="77777777" w:rsidR="00C13D49" w:rsidRDefault="00C13D49" w:rsidP="00C13D49">
      <w:pPr>
        <w:rPr>
          <w:rFonts w:eastAsia="Times New Roman"/>
          <w:color w:val="000000"/>
          <w:sz w:val="24"/>
          <w:szCs w:val="24"/>
        </w:rPr>
      </w:pPr>
      <w:r>
        <w:rPr>
          <w:rFonts w:eastAsia="Times New Roman"/>
          <w:b/>
          <w:bCs/>
          <w:color w:val="000000"/>
          <w:sz w:val="24"/>
          <w:szCs w:val="24"/>
        </w:rPr>
        <w:t>Echt vieze snoetjes:</w:t>
      </w:r>
    </w:p>
    <w:p w14:paraId="10C5ECD1" w14:textId="77777777" w:rsidR="00C13D49" w:rsidRDefault="00C13D49" w:rsidP="00C13D49">
      <w:pPr>
        <w:rPr>
          <w:rFonts w:eastAsia="Times New Roman"/>
          <w:color w:val="000000"/>
          <w:sz w:val="24"/>
          <w:szCs w:val="24"/>
        </w:rPr>
      </w:pPr>
    </w:p>
    <w:p w14:paraId="141AD72C" w14:textId="77777777" w:rsidR="00C13D49" w:rsidRDefault="00C13D49" w:rsidP="00C13D49">
      <w:pPr>
        <w:rPr>
          <w:rFonts w:eastAsia="Times New Roman"/>
          <w:color w:val="000000"/>
          <w:sz w:val="24"/>
          <w:szCs w:val="24"/>
        </w:rPr>
      </w:pPr>
      <w:r>
        <w:rPr>
          <w:rFonts w:eastAsia="Times New Roman"/>
          <w:color w:val="000000"/>
          <w:sz w:val="24"/>
          <w:szCs w:val="24"/>
        </w:rPr>
        <w:t>-Poppen met vaste haartjes (baby-peuter): in de wasmachine op 30 graden wassen.</w:t>
      </w:r>
    </w:p>
    <w:p w14:paraId="64BD6885" w14:textId="77777777" w:rsidR="00C13D49" w:rsidRDefault="00C13D49" w:rsidP="00C13D49">
      <w:pPr>
        <w:rPr>
          <w:rFonts w:eastAsia="Times New Roman"/>
          <w:color w:val="000000"/>
          <w:sz w:val="24"/>
          <w:szCs w:val="24"/>
        </w:rPr>
      </w:pPr>
      <w:r>
        <w:rPr>
          <w:rFonts w:eastAsia="Times New Roman"/>
          <w:color w:val="000000"/>
          <w:sz w:val="24"/>
          <w:szCs w:val="24"/>
        </w:rPr>
        <w:t>-Poppen met wolhaartjes:</w:t>
      </w:r>
    </w:p>
    <w:p w14:paraId="515F9AFB" w14:textId="77777777" w:rsidR="00C13D49" w:rsidRDefault="00C13D49" w:rsidP="00C13D49">
      <w:pPr>
        <w:rPr>
          <w:rFonts w:eastAsia="Times New Roman"/>
          <w:color w:val="000000"/>
          <w:sz w:val="24"/>
          <w:szCs w:val="24"/>
        </w:rPr>
      </w:pPr>
      <w:r>
        <w:rPr>
          <w:rFonts w:eastAsia="Times New Roman"/>
          <w:color w:val="000000"/>
          <w:sz w:val="24"/>
          <w:szCs w:val="24"/>
        </w:rPr>
        <w:t>Handwas of in de wasmachine op een wolprogramma op lage temperatuur. Het hoofdje en de haartjes stop je best in een nylon sokje om ze te beschermen.</w:t>
      </w:r>
    </w:p>
    <w:p w14:paraId="5BC97D7A" w14:textId="77777777" w:rsidR="00C13D49" w:rsidRDefault="00C13D49" w:rsidP="00C13D49">
      <w:pPr>
        <w:rPr>
          <w:rFonts w:eastAsia="Times New Roman"/>
          <w:color w:val="000000"/>
          <w:sz w:val="24"/>
          <w:szCs w:val="24"/>
        </w:rPr>
      </w:pPr>
      <w:r>
        <w:rPr>
          <w:rFonts w:eastAsia="Times New Roman"/>
          <w:color w:val="000000"/>
          <w:sz w:val="24"/>
          <w:szCs w:val="24"/>
        </w:rPr>
        <w:t>Gebruik bij voorkeur niet te veel wasmiddel of een zachte zeep.</w:t>
      </w:r>
    </w:p>
    <w:p w14:paraId="5BDF998B" w14:textId="77777777" w:rsidR="00C13D49" w:rsidRDefault="00C13D49" w:rsidP="00C13D49">
      <w:pPr>
        <w:rPr>
          <w:rFonts w:eastAsia="Times New Roman"/>
          <w:color w:val="000000"/>
          <w:sz w:val="24"/>
          <w:szCs w:val="24"/>
        </w:rPr>
      </w:pPr>
    </w:p>
    <w:p w14:paraId="516ABF36" w14:textId="77777777" w:rsidR="00C13D49" w:rsidRDefault="00C13D49"/>
    <w:sectPr w:rsidR="00C13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70"/>
    <w:rsid w:val="00200770"/>
    <w:rsid w:val="00A75497"/>
    <w:rsid w:val="00C13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2453"/>
  <w15:chartTrackingRefBased/>
  <w15:docId w15:val="{223F8230-757F-4419-AE26-1F7635A6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Verhaegen</dc:creator>
  <cp:keywords/>
  <dc:description/>
  <cp:lastModifiedBy>Michiel Verhaegen</cp:lastModifiedBy>
  <cp:revision>3</cp:revision>
  <dcterms:created xsi:type="dcterms:W3CDTF">2021-10-15T14:02:00Z</dcterms:created>
  <dcterms:modified xsi:type="dcterms:W3CDTF">2021-10-15T14:30:00Z</dcterms:modified>
</cp:coreProperties>
</file>