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54D85" w14:textId="77777777" w:rsidR="002862DA" w:rsidRPr="002862DA" w:rsidRDefault="002862DA" w:rsidP="002862DA">
      <w:pPr>
        <w:shd w:val="clear" w:color="auto" w:fill="FFFFFF"/>
        <w:rPr>
          <w:rStyle w:val="textlayer--absolute"/>
          <w:rFonts w:asciiTheme="minorHAnsi" w:hAnsiTheme="minorHAnsi" w:cstheme="minorHAnsi"/>
          <w:color w:val="000000"/>
        </w:rPr>
      </w:pPr>
      <w:r w:rsidRPr="002862DA">
        <w:rPr>
          <w:rStyle w:val="textlayer--absolute"/>
          <w:rFonts w:asciiTheme="minorHAnsi" w:hAnsiTheme="minorHAnsi" w:cstheme="minorHAnsi"/>
          <w:color w:val="000000"/>
          <w:sz w:val="32"/>
          <w:szCs w:val="32"/>
        </w:rPr>
        <w:t>Plan of work (appended to thesis contract)</w:t>
      </w:r>
      <w:r w:rsidRPr="002862DA">
        <w:rPr>
          <w:rFonts w:asciiTheme="minorHAnsi" w:hAnsiTheme="minorHAnsi" w:cstheme="minorHAnsi"/>
          <w:color w:val="000000"/>
        </w:rPr>
        <w:br/>
      </w:r>
      <w:r w:rsidRPr="002862DA">
        <w:rPr>
          <w:rStyle w:val="textlayer--absolute"/>
          <w:rFonts w:asciiTheme="minorHAnsi" w:hAnsiTheme="minorHAnsi" w:cstheme="minorHAnsi"/>
          <w:b/>
          <w:bCs/>
          <w:color w:val="000000"/>
        </w:rPr>
        <w:t>Name of student</w:t>
      </w:r>
      <w:r w:rsidRPr="002862DA">
        <w:rPr>
          <w:rStyle w:val="textlayer--absolute"/>
          <w:rFonts w:asciiTheme="minorHAnsi" w:hAnsiTheme="minorHAnsi" w:cstheme="minorHAnsi"/>
          <w:color w:val="000000"/>
        </w:rPr>
        <w:t xml:space="preserve"> </w:t>
      </w:r>
      <w:r w:rsidRPr="002862DA">
        <w:rPr>
          <w:rStyle w:val="textlayer--absolute"/>
          <w:rFonts w:asciiTheme="minorHAnsi" w:hAnsiTheme="minorHAnsi" w:cstheme="minorHAnsi"/>
          <w:i/>
          <w:iCs/>
          <w:color w:val="000000"/>
          <w:lang w:val="en-US"/>
        </w:rPr>
        <w:t xml:space="preserve">Michiel </w:t>
      </w:r>
      <w:proofErr w:type="spellStart"/>
      <w:r w:rsidRPr="002862DA">
        <w:rPr>
          <w:rStyle w:val="textlayer--absolute"/>
          <w:rFonts w:asciiTheme="minorHAnsi" w:hAnsiTheme="minorHAnsi" w:cstheme="minorHAnsi"/>
          <w:i/>
          <w:iCs/>
          <w:color w:val="000000"/>
          <w:lang w:val="en-US"/>
        </w:rPr>
        <w:t>Anthonie</w:t>
      </w:r>
      <w:proofErr w:type="spellEnd"/>
      <w:r w:rsidRPr="002862DA">
        <w:rPr>
          <w:rStyle w:val="textlayer--absolute"/>
          <w:rFonts w:asciiTheme="minorHAnsi" w:hAnsiTheme="minorHAnsi" w:cstheme="minorHAnsi"/>
          <w:i/>
          <w:iCs/>
          <w:color w:val="000000"/>
          <w:lang w:val="en-US"/>
        </w:rPr>
        <w:t xml:space="preserve"> van Nederpelt</w:t>
      </w:r>
      <w:r w:rsidRPr="002862DA">
        <w:rPr>
          <w:rFonts w:asciiTheme="minorHAnsi" w:hAnsiTheme="minorHAnsi" w:cstheme="minorHAnsi"/>
          <w:color w:val="000000"/>
        </w:rPr>
        <w:br/>
      </w:r>
      <w:r w:rsidRPr="002862DA">
        <w:rPr>
          <w:rStyle w:val="textlayer--absolute"/>
          <w:rFonts w:asciiTheme="minorHAnsi" w:hAnsiTheme="minorHAnsi" w:cstheme="minorHAnsi"/>
          <w:b/>
          <w:bCs/>
          <w:color w:val="000000"/>
        </w:rPr>
        <w:t>Degree programme</w:t>
      </w:r>
      <w:r w:rsidRPr="002862DA">
        <w:rPr>
          <w:rStyle w:val="textlayer--absolute"/>
          <w:rFonts w:asciiTheme="minorHAnsi" w:hAnsiTheme="minorHAnsi" w:cstheme="minorHAnsi"/>
          <w:color w:val="000000"/>
        </w:rPr>
        <w:t xml:space="preserve"> </w:t>
      </w:r>
      <w:r w:rsidRPr="002862DA">
        <w:rPr>
          <w:rStyle w:val="textlayer--absolute"/>
          <w:rFonts w:asciiTheme="minorHAnsi" w:hAnsiTheme="minorHAnsi" w:cstheme="minorHAnsi"/>
          <w:i/>
          <w:iCs/>
          <w:color w:val="000000"/>
          <w:lang w:val="en-US"/>
        </w:rPr>
        <w:t>Text Mining</w:t>
      </w:r>
      <w:r w:rsidRPr="002862DA">
        <w:rPr>
          <w:rStyle w:val="textlayer--absolute"/>
          <w:rFonts w:asciiTheme="minorHAnsi" w:hAnsiTheme="minorHAnsi" w:cstheme="minorHAnsi"/>
          <w:color w:val="000000"/>
        </w:rPr>
        <w:t xml:space="preserve"> </w:t>
      </w:r>
    </w:p>
    <w:p w14:paraId="7EF6BA38" w14:textId="6E7284E4" w:rsidR="002862DA" w:rsidRPr="002862DA" w:rsidRDefault="002862DA" w:rsidP="002862DA">
      <w:pPr>
        <w:shd w:val="clear" w:color="auto" w:fill="FFFFFF"/>
        <w:rPr>
          <w:rFonts w:asciiTheme="minorHAnsi" w:hAnsiTheme="minorHAnsi" w:cstheme="minorHAnsi"/>
          <w:i/>
          <w:iCs/>
          <w:color w:val="000000"/>
          <w:bdr w:val="none" w:sz="0" w:space="0" w:color="auto" w:frame="1"/>
          <w:lang w:val="en-GB"/>
        </w:rPr>
      </w:pPr>
      <w:r w:rsidRPr="002862DA">
        <w:rPr>
          <w:rStyle w:val="textlayer--absolute"/>
          <w:rFonts w:asciiTheme="minorHAnsi" w:hAnsiTheme="minorHAnsi" w:cstheme="minorHAnsi"/>
          <w:b/>
          <w:bCs/>
          <w:color w:val="000000"/>
        </w:rPr>
        <w:t>student number</w:t>
      </w:r>
      <w:r w:rsidRPr="002862DA">
        <w:rPr>
          <w:rStyle w:val="textlayer--absolute"/>
          <w:rFonts w:asciiTheme="minorHAnsi" w:hAnsiTheme="minorHAnsi" w:cstheme="minorHAnsi"/>
          <w:i/>
          <w:iCs/>
          <w:color w:val="000000"/>
          <w:lang w:val="en-US"/>
        </w:rPr>
        <w:t xml:space="preserve"> </w:t>
      </w:r>
      <w:r w:rsidRPr="002862DA">
        <w:rPr>
          <w:rStyle w:val="textlayer--absolute"/>
          <w:rFonts w:asciiTheme="minorHAnsi" w:hAnsiTheme="minorHAnsi" w:cstheme="minorHAnsi"/>
          <w:i/>
          <w:iCs/>
          <w:color w:val="000000"/>
          <w:lang w:val="en-US"/>
        </w:rPr>
        <w:t>2684581</w:t>
      </w:r>
      <w:r w:rsidRPr="002862DA">
        <w:rPr>
          <w:rFonts w:asciiTheme="minorHAnsi" w:hAnsiTheme="minorHAnsi" w:cstheme="minorHAnsi"/>
          <w:color w:val="000000"/>
        </w:rPr>
        <w:br/>
      </w:r>
      <w:r w:rsidRPr="002862DA">
        <w:rPr>
          <w:rStyle w:val="textlayer--absolute"/>
          <w:rFonts w:asciiTheme="minorHAnsi" w:hAnsiTheme="minorHAnsi" w:cstheme="minorHAnsi"/>
          <w:b/>
          <w:bCs/>
          <w:color w:val="000000"/>
        </w:rPr>
        <w:t>Name of supervisor(s</w:t>
      </w:r>
      <w:r w:rsidRPr="002862DA">
        <w:rPr>
          <w:rStyle w:val="textlayer--absolute"/>
          <w:rFonts w:asciiTheme="minorHAnsi" w:hAnsiTheme="minorHAnsi" w:cstheme="minorHAnsi"/>
          <w:color w:val="000000"/>
        </w:rPr>
        <w:t xml:space="preserve">)/ </w:t>
      </w:r>
      <w:r w:rsidRPr="002862DA">
        <w:rPr>
          <w:rStyle w:val="textlayer--absolute"/>
          <w:rFonts w:asciiTheme="minorHAnsi" w:hAnsiTheme="minorHAnsi" w:cstheme="minorHAnsi"/>
          <w:i/>
          <w:iCs/>
          <w:color w:val="000000"/>
          <w:lang w:val="en-US"/>
        </w:rPr>
        <w:t>Ilia Markov</w:t>
      </w:r>
      <w:r w:rsidRPr="002862DA">
        <w:rPr>
          <w:rFonts w:asciiTheme="minorHAnsi" w:hAnsiTheme="minorHAnsi" w:cstheme="minorHAnsi"/>
          <w:color w:val="000000"/>
        </w:rPr>
        <w:br/>
      </w:r>
      <w:r w:rsidRPr="002862DA">
        <w:rPr>
          <w:rStyle w:val="textlayer--absolute"/>
          <w:rFonts w:asciiTheme="minorHAnsi" w:hAnsiTheme="minorHAnsi" w:cstheme="minorHAnsi"/>
          <w:b/>
          <w:bCs/>
          <w:color w:val="000000"/>
        </w:rPr>
        <w:t>Chair</w:t>
      </w:r>
      <w:r w:rsidRPr="002862DA">
        <w:rPr>
          <w:rStyle w:val="textlayer--absolute"/>
          <w:rFonts w:asciiTheme="minorHAnsi" w:hAnsiTheme="minorHAnsi" w:cstheme="minorHAnsi"/>
          <w:color w:val="000000"/>
        </w:rPr>
        <w:t xml:space="preserve"> ......................................................................................</w:t>
      </w:r>
      <w:r w:rsidRPr="002862DA">
        <w:rPr>
          <w:rFonts w:asciiTheme="minorHAnsi" w:hAnsiTheme="minorHAnsi" w:cstheme="minorHAnsi"/>
          <w:color w:val="000000"/>
        </w:rPr>
        <w:br/>
      </w:r>
      <w:r w:rsidRPr="002862DA">
        <w:rPr>
          <w:rStyle w:val="textlayer--absolute"/>
          <w:rFonts w:asciiTheme="minorHAnsi" w:hAnsiTheme="minorHAnsi" w:cstheme="minorHAnsi"/>
          <w:b/>
          <w:bCs/>
          <w:color w:val="000000"/>
        </w:rPr>
        <w:t>Second reader</w:t>
      </w:r>
      <w:r w:rsidRPr="002862DA">
        <w:rPr>
          <w:rStyle w:val="textlayer--absolute"/>
          <w:rFonts w:asciiTheme="minorHAnsi" w:hAnsiTheme="minorHAnsi" w:cstheme="minorHAnsi"/>
          <w:color w:val="000000"/>
        </w:rPr>
        <w:t xml:space="preserve"> ......................................................................................</w:t>
      </w:r>
      <w:r w:rsidRPr="002862DA">
        <w:rPr>
          <w:rFonts w:asciiTheme="minorHAnsi" w:hAnsiTheme="minorHAnsi" w:cstheme="minorHAnsi"/>
          <w:color w:val="000000"/>
        </w:rPr>
        <w:br/>
      </w:r>
      <w:r w:rsidRPr="002862DA">
        <w:rPr>
          <w:rStyle w:val="textlayer--absolute"/>
          <w:rFonts w:asciiTheme="minorHAnsi" w:hAnsiTheme="minorHAnsi" w:cstheme="minorHAnsi"/>
          <w:b/>
          <w:bCs/>
          <w:color w:val="000000"/>
        </w:rPr>
        <w:t>Chair</w:t>
      </w:r>
      <w:r w:rsidRPr="002862DA">
        <w:rPr>
          <w:rStyle w:val="textlayer--absolute"/>
          <w:rFonts w:asciiTheme="minorHAnsi" w:hAnsiTheme="minorHAnsi" w:cstheme="minorHAnsi"/>
          <w:color w:val="000000"/>
        </w:rPr>
        <w:t xml:space="preserve"> ..... .........................................................................................</w:t>
      </w:r>
      <w:r w:rsidRPr="002862DA">
        <w:rPr>
          <w:rFonts w:asciiTheme="minorHAnsi" w:hAnsiTheme="minorHAnsi" w:cstheme="minorHAnsi"/>
          <w:color w:val="000000"/>
        </w:rPr>
        <w:br/>
      </w:r>
      <w:r w:rsidRPr="002862DA">
        <w:rPr>
          <w:rStyle w:val="textlayer--absolute"/>
          <w:rFonts w:asciiTheme="minorHAnsi" w:hAnsiTheme="minorHAnsi" w:cstheme="minorHAnsi"/>
          <w:b/>
          <w:bCs/>
          <w:color w:val="000000"/>
        </w:rPr>
        <w:t xml:space="preserve">Working title </w:t>
      </w:r>
      <w:r w:rsidRPr="002862DA"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lang w:val="en-GB"/>
        </w:rPr>
        <w:t xml:space="preserve"> </w:t>
      </w:r>
      <w:r w:rsidRPr="002862DA">
        <w:rPr>
          <w:rFonts w:asciiTheme="minorHAnsi" w:hAnsiTheme="minorHAnsi" w:cstheme="minorHAnsi"/>
          <w:i/>
          <w:iCs/>
          <w:color w:val="000000"/>
          <w:bdr w:val="none" w:sz="0" w:space="0" w:color="auto" w:frame="1"/>
          <w:lang w:val="en-GB"/>
        </w:rPr>
        <w:t xml:space="preserve">F*ck your </w:t>
      </w:r>
      <w:r w:rsidRPr="002862DA">
        <w:rPr>
          <w:rFonts w:asciiTheme="minorHAnsi" w:hAnsiTheme="minorHAnsi" w:cstheme="minorHAnsi"/>
          <w:i/>
          <w:iCs/>
          <w:color w:val="000000"/>
          <w:bdr w:val="none" w:sz="0" w:space="0" w:color="auto" w:frame="1"/>
          <w:lang w:val="en-GB"/>
        </w:rPr>
        <w:t>!</w:t>
      </w:r>
      <w:proofErr w:type="spellStart"/>
      <w:r w:rsidRPr="002862DA">
        <w:rPr>
          <w:rFonts w:asciiTheme="minorHAnsi" w:hAnsiTheme="minorHAnsi" w:cstheme="minorHAnsi"/>
          <w:i/>
          <w:iCs/>
          <w:color w:val="000000"/>
          <w:bdr w:val="none" w:sz="0" w:space="0" w:color="auto" w:frame="1"/>
          <w:lang w:val="en-GB"/>
        </w:rPr>
        <w:t>ntelligence</w:t>
      </w:r>
      <w:proofErr w:type="spellEnd"/>
      <w:r w:rsidRPr="002862DA">
        <w:rPr>
          <w:rFonts w:asciiTheme="minorHAnsi" w:hAnsiTheme="minorHAnsi" w:cstheme="minorHAnsi"/>
          <w:i/>
          <w:iCs/>
          <w:color w:val="000000"/>
          <w:bdr w:val="none" w:sz="0" w:space="0" w:color="auto" w:frame="1"/>
          <w:lang w:val="en-GB"/>
        </w:rPr>
        <w:t>- on our way to general intelligence</w:t>
      </w:r>
      <w:r w:rsidRPr="002862DA">
        <w:rPr>
          <w:rFonts w:asciiTheme="minorHAnsi" w:hAnsiTheme="minorHAnsi" w:cstheme="minorHAnsi"/>
          <w:color w:val="000000"/>
        </w:rPr>
        <w:br/>
      </w:r>
      <w:r w:rsidRPr="002862DA">
        <w:rPr>
          <w:rStyle w:val="textlayer--absolute"/>
          <w:rFonts w:asciiTheme="minorHAnsi" w:hAnsiTheme="minorHAnsi" w:cstheme="minorHAnsi"/>
          <w:b/>
          <w:bCs/>
          <w:color w:val="000000"/>
        </w:rPr>
        <w:t xml:space="preserve">Topic </w:t>
      </w:r>
      <w:r w:rsidRPr="002862DA">
        <w:rPr>
          <w:rFonts w:asciiTheme="minorHAnsi" w:hAnsiTheme="minorHAnsi" w:cstheme="minorHAnsi"/>
          <w:b/>
          <w:bCs/>
          <w:i/>
          <w:iCs/>
          <w:color w:val="000000"/>
          <w:bdr w:val="none" w:sz="0" w:space="0" w:color="auto" w:frame="1"/>
          <w:lang w:val="en-GB"/>
        </w:rPr>
        <w:t xml:space="preserve">F*ck your </w:t>
      </w:r>
      <w:r w:rsidRPr="002862DA">
        <w:rPr>
          <w:rFonts w:asciiTheme="minorHAnsi" w:hAnsiTheme="minorHAnsi" w:cstheme="minorHAnsi"/>
          <w:b/>
          <w:bCs/>
          <w:i/>
          <w:iCs/>
          <w:color w:val="000000"/>
          <w:bdr w:val="none" w:sz="0" w:space="0" w:color="auto" w:frame="1"/>
          <w:lang w:val="en-GB"/>
        </w:rPr>
        <w:t>!</w:t>
      </w:r>
      <w:proofErr w:type="spellStart"/>
      <w:r w:rsidRPr="002862DA">
        <w:rPr>
          <w:rFonts w:asciiTheme="minorHAnsi" w:hAnsiTheme="minorHAnsi" w:cstheme="minorHAnsi"/>
          <w:b/>
          <w:bCs/>
          <w:i/>
          <w:iCs/>
          <w:color w:val="000000"/>
          <w:bdr w:val="none" w:sz="0" w:space="0" w:color="auto" w:frame="1"/>
          <w:lang w:val="en-GB"/>
        </w:rPr>
        <w:t>ntelligence</w:t>
      </w:r>
      <w:proofErr w:type="spellEnd"/>
      <w:r w:rsidRPr="002862DA">
        <w:rPr>
          <w:rFonts w:asciiTheme="minorHAnsi" w:hAnsiTheme="minorHAnsi" w:cstheme="minorHAnsi"/>
          <w:i/>
          <w:iCs/>
          <w:color w:val="000000"/>
          <w:bdr w:val="none" w:sz="0" w:space="0" w:color="auto" w:frame="1"/>
          <w:lang w:val="en-GB"/>
        </w:rPr>
        <w:t xml:space="preserve"> – on our way to general intelligence/opening pandora’s black box of Neural Networks- a case study in state of the art in- and cross-domain offensive language detection model performance with checklists</w:t>
      </w:r>
    </w:p>
    <w:p w14:paraId="6AF3272F" w14:textId="30E8BB8D" w:rsidR="002862DA" w:rsidRPr="002862DA" w:rsidRDefault="002862DA" w:rsidP="002862DA">
      <w:pPr>
        <w:rPr>
          <w:rStyle w:val="textlayer--absolute"/>
          <w:rFonts w:asciiTheme="minorHAnsi" w:hAnsiTheme="minorHAnsi" w:cstheme="minorHAnsi"/>
          <w:i/>
          <w:iCs/>
          <w:color w:val="000000"/>
          <w:lang w:val="en-US"/>
        </w:rPr>
      </w:pPr>
      <w:r w:rsidRPr="002862DA">
        <w:rPr>
          <w:rFonts w:asciiTheme="minorHAnsi" w:hAnsiTheme="minorHAnsi" w:cstheme="minorHAnsi"/>
          <w:color w:val="000000"/>
        </w:rPr>
        <w:br/>
      </w:r>
      <w:r w:rsidRPr="002862DA">
        <w:rPr>
          <w:rStyle w:val="textlayer--absolute"/>
          <w:rFonts w:asciiTheme="minorHAnsi" w:hAnsiTheme="minorHAnsi" w:cstheme="minorHAnsi"/>
          <w:b/>
          <w:bCs/>
          <w:color w:val="000000"/>
        </w:rPr>
        <w:t xml:space="preserve">Aim and relevance </w:t>
      </w:r>
      <w:r w:rsidRPr="002862DA">
        <w:rPr>
          <w:rStyle w:val="textlayer--absolute"/>
          <w:rFonts w:asciiTheme="minorHAnsi" w:hAnsiTheme="minorHAnsi" w:cstheme="minorHAnsi"/>
          <w:i/>
          <w:iCs/>
          <w:color w:val="000000"/>
          <w:lang w:val="en-US"/>
        </w:rPr>
        <w:t>an overview of artificial intelligence in society/business/research with a case study in state-of-the-art offensive language detection models with templates</w:t>
      </w:r>
      <w:r w:rsidRPr="002862DA">
        <w:rPr>
          <w:rFonts w:asciiTheme="minorHAnsi" w:hAnsiTheme="minorHAnsi" w:cstheme="minorHAnsi"/>
          <w:color w:val="000000"/>
        </w:rPr>
        <w:br/>
      </w:r>
      <w:r w:rsidRPr="002862DA">
        <w:rPr>
          <w:rStyle w:val="textlayer--absolute"/>
          <w:rFonts w:asciiTheme="minorHAnsi" w:hAnsiTheme="minorHAnsi" w:cstheme="minorHAnsi"/>
          <w:b/>
          <w:bCs/>
          <w:color w:val="000000"/>
        </w:rPr>
        <w:t>Problem definition</w:t>
      </w:r>
      <w:r w:rsidRPr="002862DA">
        <w:rPr>
          <w:rStyle w:val="textlayer--absolute"/>
          <w:rFonts w:asciiTheme="minorHAnsi" w:hAnsiTheme="minorHAnsi" w:cstheme="minorHAnsi"/>
          <w:color w:val="000000"/>
        </w:rPr>
        <w:t xml:space="preserve"> </w:t>
      </w:r>
      <w:r w:rsidRPr="002862DA">
        <w:rPr>
          <w:rStyle w:val="textlayer--absolute"/>
          <w:rFonts w:asciiTheme="minorHAnsi" w:hAnsiTheme="minorHAnsi" w:cstheme="minorHAnsi"/>
          <w:i/>
          <w:iCs/>
          <w:color w:val="000000"/>
          <w:lang w:val="en-US"/>
        </w:rPr>
        <w:t>How are state-of-the-art language models performing in-domain and cross-domain datasets</w:t>
      </w:r>
      <w:r w:rsidRPr="002862DA">
        <w:rPr>
          <w:rFonts w:asciiTheme="minorHAnsi" w:hAnsiTheme="minorHAnsi" w:cstheme="minorHAnsi"/>
          <w:i/>
          <w:iCs/>
          <w:color w:val="000000"/>
        </w:rPr>
        <w:br/>
      </w:r>
      <w:r w:rsidRPr="002862DA">
        <w:rPr>
          <w:rStyle w:val="textlayer--absolute"/>
          <w:rFonts w:asciiTheme="minorHAnsi" w:hAnsiTheme="minorHAnsi" w:cstheme="minorHAnsi"/>
          <w:b/>
          <w:bCs/>
          <w:color w:val="000000"/>
        </w:rPr>
        <w:t>Data-collection</w:t>
      </w:r>
      <w:r w:rsidRPr="002862DA">
        <w:rPr>
          <w:rStyle w:val="textlayer--absolute"/>
          <w:rFonts w:asciiTheme="minorHAnsi" w:hAnsiTheme="minorHAnsi" w:cstheme="minorHAnsi"/>
          <w:color w:val="000000"/>
        </w:rPr>
        <w:t xml:space="preserve"> </w:t>
      </w:r>
      <w:r w:rsidRPr="002862DA">
        <w:rPr>
          <w:rStyle w:val="textlayer--absolute"/>
          <w:rFonts w:asciiTheme="minorHAnsi" w:hAnsiTheme="minorHAnsi" w:cstheme="minorHAnsi"/>
          <w:i/>
          <w:iCs/>
          <w:color w:val="000000"/>
          <w:lang w:val="en-US"/>
        </w:rPr>
        <w:t>data for hate-speech provided by Ilia Markov:</w:t>
      </w:r>
    </w:p>
    <w:p w14:paraId="0D33268C" w14:textId="77777777" w:rsidR="002862DA" w:rsidRPr="002862DA" w:rsidRDefault="002862DA" w:rsidP="002862DA">
      <w:pPr>
        <w:numPr>
          <w:ilvl w:val="0"/>
          <w:numId w:val="6"/>
        </w:numPr>
        <w:textAlignment w:val="baseline"/>
        <w:rPr>
          <w:rFonts w:asciiTheme="minorHAnsi" w:hAnsiTheme="minorHAnsi" w:cstheme="minorHAnsi"/>
          <w:color w:val="000000"/>
        </w:rPr>
      </w:pPr>
      <w:r w:rsidRPr="002862DA">
        <w:rPr>
          <w:rFonts w:asciiTheme="minorHAnsi" w:hAnsiTheme="minorHAnsi" w:cstheme="minorHAnsi"/>
          <w:b/>
          <w:bCs/>
          <w:color w:val="000000"/>
        </w:rPr>
        <w:t>Dataset 1: OLIDv1</w:t>
      </w:r>
      <w:r w:rsidRPr="002862DA">
        <w:rPr>
          <w:rFonts w:asciiTheme="minorHAnsi" w:hAnsiTheme="minorHAnsi" w:cstheme="minorHAnsi"/>
          <w:color w:val="000000"/>
        </w:rPr>
        <w:t xml:space="preserve"> dataset for offensive language detection:</w:t>
      </w:r>
    </w:p>
    <w:p w14:paraId="7E5A6EB2" w14:textId="77777777" w:rsidR="002862DA" w:rsidRPr="002862DA" w:rsidRDefault="002862DA" w:rsidP="002862DA">
      <w:pPr>
        <w:numPr>
          <w:ilvl w:val="0"/>
          <w:numId w:val="6"/>
        </w:numPr>
        <w:ind w:left="1440"/>
        <w:textAlignment w:val="baseline"/>
        <w:rPr>
          <w:rFonts w:asciiTheme="minorHAnsi" w:hAnsiTheme="minorHAnsi" w:cstheme="minorHAnsi"/>
          <w:color w:val="000000"/>
        </w:rPr>
      </w:pPr>
      <w:r w:rsidRPr="002862DA">
        <w:rPr>
          <w:rFonts w:asciiTheme="minorHAnsi" w:hAnsiTheme="minorHAnsi" w:cstheme="minorHAnsi"/>
          <w:color w:val="000000"/>
        </w:rPr>
        <w:t xml:space="preserve">Data: </w:t>
      </w:r>
      <w:r w:rsidRPr="002862DA">
        <w:rPr>
          <w:rFonts w:asciiTheme="minorHAnsi" w:hAnsiTheme="minorHAnsi" w:cstheme="minorHAnsi"/>
          <w:color w:val="000000"/>
        </w:rPr>
        <w:fldChar w:fldCharType="begin"/>
      </w:r>
      <w:r w:rsidRPr="002862DA">
        <w:rPr>
          <w:rFonts w:asciiTheme="minorHAnsi" w:hAnsiTheme="minorHAnsi" w:cstheme="minorHAnsi"/>
          <w:color w:val="000000"/>
        </w:rPr>
        <w:instrText xml:space="preserve"> HYPERLINK "https://github.com/idontflow/OLID" </w:instrText>
      </w:r>
      <w:r w:rsidRPr="002862DA">
        <w:rPr>
          <w:rFonts w:asciiTheme="minorHAnsi" w:hAnsiTheme="minorHAnsi" w:cstheme="minorHAnsi"/>
          <w:color w:val="000000"/>
        </w:rPr>
        <w:fldChar w:fldCharType="separate"/>
      </w:r>
      <w:r w:rsidRPr="002862DA">
        <w:rPr>
          <w:rFonts w:asciiTheme="minorHAnsi" w:hAnsiTheme="minorHAnsi" w:cstheme="minorHAnsi"/>
          <w:color w:val="1155CC"/>
          <w:u w:val="single"/>
        </w:rPr>
        <w:t>https://github.com/idontflow/OLID</w:t>
      </w:r>
      <w:r w:rsidRPr="002862DA">
        <w:rPr>
          <w:rFonts w:asciiTheme="minorHAnsi" w:hAnsiTheme="minorHAnsi" w:cstheme="minorHAnsi"/>
          <w:color w:val="000000"/>
        </w:rPr>
        <w:fldChar w:fldCharType="end"/>
      </w:r>
    </w:p>
    <w:p w14:paraId="6E559873" w14:textId="77777777" w:rsidR="002862DA" w:rsidRPr="002862DA" w:rsidRDefault="002862DA" w:rsidP="002862DA">
      <w:pPr>
        <w:numPr>
          <w:ilvl w:val="0"/>
          <w:numId w:val="6"/>
        </w:numPr>
        <w:ind w:left="1440"/>
        <w:textAlignment w:val="baseline"/>
        <w:rPr>
          <w:rFonts w:asciiTheme="minorHAnsi" w:hAnsiTheme="minorHAnsi" w:cstheme="minorHAnsi"/>
          <w:color w:val="000000"/>
        </w:rPr>
      </w:pPr>
      <w:r w:rsidRPr="002862DA">
        <w:rPr>
          <w:rFonts w:asciiTheme="minorHAnsi" w:hAnsiTheme="minorHAnsi" w:cstheme="minorHAnsi"/>
          <w:color w:val="000000"/>
        </w:rPr>
        <w:t xml:space="preserve">Paper: </w:t>
      </w:r>
      <w:r w:rsidRPr="002862DA">
        <w:rPr>
          <w:rFonts w:asciiTheme="minorHAnsi" w:hAnsiTheme="minorHAnsi" w:cstheme="minorHAnsi"/>
          <w:color w:val="000000"/>
        </w:rPr>
        <w:fldChar w:fldCharType="begin"/>
      </w:r>
      <w:r w:rsidRPr="002862DA">
        <w:rPr>
          <w:rFonts w:asciiTheme="minorHAnsi" w:hAnsiTheme="minorHAnsi" w:cstheme="minorHAnsi"/>
          <w:color w:val="000000"/>
        </w:rPr>
        <w:instrText xml:space="preserve"> HYPERLINK "https://aclanthology.org/N19-1144.pdf" </w:instrText>
      </w:r>
      <w:r w:rsidRPr="002862DA">
        <w:rPr>
          <w:rFonts w:asciiTheme="minorHAnsi" w:hAnsiTheme="minorHAnsi" w:cstheme="minorHAnsi"/>
          <w:color w:val="000000"/>
        </w:rPr>
        <w:fldChar w:fldCharType="separate"/>
      </w:r>
      <w:r w:rsidRPr="002862DA">
        <w:rPr>
          <w:rFonts w:asciiTheme="minorHAnsi" w:hAnsiTheme="minorHAnsi" w:cstheme="minorHAnsi"/>
          <w:color w:val="1155CC"/>
          <w:u w:val="single"/>
        </w:rPr>
        <w:t>https://aclanthology.org/N19-1144.pdf</w:t>
      </w:r>
      <w:r w:rsidRPr="002862DA">
        <w:rPr>
          <w:rFonts w:asciiTheme="minorHAnsi" w:hAnsiTheme="minorHAnsi" w:cstheme="minorHAnsi"/>
          <w:color w:val="000000"/>
        </w:rPr>
        <w:fldChar w:fldCharType="end"/>
      </w:r>
    </w:p>
    <w:p w14:paraId="64C6624B" w14:textId="77777777" w:rsidR="002862DA" w:rsidRPr="002862DA" w:rsidRDefault="002862DA" w:rsidP="002862DA">
      <w:pPr>
        <w:ind w:left="720"/>
        <w:jc w:val="both"/>
        <w:rPr>
          <w:rFonts w:asciiTheme="minorHAnsi" w:hAnsiTheme="minorHAnsi" w:cstheme="minorHAnsi"/>
        </w:rPr>
      </w:pPr>
      <w:r w:rsidRPr="002862DA">
        <w:rPr>
          <w:rFonts w:asciiTheme="minorHAnsi" w:hAnsiTheme="minorHAnsi" w:cstheme="minorHAnsi"/>
          <w:color w:val="000000"/>
        </w:rPr>
        <w:t>This dataset was used in the SemEval 2019 shared task on offensive language detection (</w:t>
      </w:r>
      <w:r w:rsidRPr="002862DA">
        <w:rPr>
          <w:rFonts w:asciiTheme="minorHAnsi" w:hAnsiTheme="minorHAnsi" w:cstheme="minorHAnsi"/>
        </w:rPr>
        <w:fldChar w:fldCharType="begin"/>
      </w:r>
      <w:r w:rsidRPr="002862DA">
        <w:rPr>
          <w:rFonts w:asciiTheme="minorHAnsi" w:hAnsiTheme="minorHAnsi" w:cstheme="minorHAnsi"/>
        </w:rPr>
        <w:instrText xml:space="preserve"> HYPERLINK "https://aclanthology.org/S19-2010.pdf" </w:instrText>
      </w:r>
      <w:r w:rsidRPr="002862DA">
        <w:rPr>
          <w:rFonts w:asciiTheme="minorHAnsi" w:hAnsiTheme="minorHAnsi" w:cstheme="minorHAnsi"/>
        </w:rPr>
        <w:fldChar w:fldCharType="separate"/>
      </w:r>
      <w:r w:rsidRPr="002862DA">
        <w:rPr>
          <w:rFonts w:asciiTheme="minorHAnsi" w:hAnsiTheme="minorHAnsi" w:cstheme="minorHAnsi"/>
          <w:color w:val="1155CC"/>
          <w:u w:val="single"/>
        </w:rPr>
        <w:t>OffensEval 2019</w:t>
      </w:r>
      <w:r w:rsidRPr="002862DA">
        <w:rPr>
          <w:rFonts w:asciiTheme="minorHAnsi" w:hAnsiTheme="minorHAnsi" w:cstheme="minorHAnsi"/>
        </w:rPr>
        <w:fldChar w:fldCharType="end"/>
      </w:r>
      <w:r w:rsidRPr="002862DA">
        <w:rPr>
          <w:rFonts w:asciiTheme="minorHAnsi" w:hAnsiTheme="minorHAnsi" w:cstheme="minorHAnsi"/>
          <w:color w:val="000000"/>
        </w:rPr>
        <w:t>).</w:t>
      </w:r>
    </w:p>
    <w:p w14:paraId="29B5D474" w14:textId="77777777" w:rsidR="002862DA" w:rsidRPr="002862DA" w:rsidRDefault="002862DA" w:rsidP="002862DA">
      <w:pPr>
        <w:rPr>
          <w:rFonts w:asciiTheme="minorHAnsi" w:hAnsiTheme="minorHAnsi" w:cstheme="minorHAnsi"/>
        </w:rPr>
      </w:pPr>
    </w:p>
    <w:p w14:paraId="3FA42D9F" w14:textId="77777777" w:rsidR="002862DA" w:rsidRPr="002862DA" w:rsidRDefault="002862DA" w:rsidP="002862DA">
      <w:pPr>
        <w:ind w:left="720"/>
        <w:jc w:val="both"/>
        <w:rPr>
          <w:rFonts w:asciiTheme="minorHAnsi" w:hAnsiTheme="minorHAnsi" w:cstheme="minorHAnsi"/>
        </w:rPr>
      </w:pPr>
      <w:r w:rsidRPr="002862DA">
        <w:rPr>
          <w:rFonts w:asciiTheme="minorHAnsi" w:hAnsiTheme="minorHAnsi" w:cstheme="minorHAnsi"/>
          <w:color w:val="000000"/>
        </w:rPr>
        <w:t xml:space="preserve">Focus on </w:t>
      </w:r>
      <w:r w:rsidRPr="002862DA">
        <w:rPr>
          <w:rFonts w:asciiTheme="minorHAnsi" w:hAnsiTheme="minorHAnsi" w:cstheme="minorHAnsi"/>
          <w:b/>
          <w:bCs/>
          <w:color w:val="000000"/>
        </w:rPr>
        <w:t>Subtask A</w:t>
      </w:r>
      <w:r w:rsidRPr="002862DA">
        <w:rPr>
          <w:rFonts w:asciiTheme="minorHAnsi" w:hAnsiTheme="minorHAnsi" w:cstheme="minorHAnsi"/>
          <w:color w:val="000000"/>
        </w:rPr>
        <w:t xml:space="preserve"> (identify whether a tweet is offensive or not). The dataset is  preprocessed so that label ‘1’ corresponds to offensive messages (‘OFF’ in the dataset description paper) and ‘0’ to non-offensive messages (‘NOT’ in the dataset description paper).</w:t>
      </w:r>
    </w:p>
    <w:p w14:paraId="1877118B" w14:textId="77777777" w:rsidR="002862DA" w:rsidRPr="002862DA" w:rsidRDefault="002862DA" w:rsidP="002862DA">
      <w:pPr>
        <w:rPr>
          <w:rFonts w:asciiTheme="minorHAnsi" w:hAnsiTheme="minorHAnsi" w:cstheme="minorHAnsi"/>
        </w:rPr>
      </w:pPr>
      <w:r w:rsidRPr="002862DA">
        <w:rPr>
          <w:rFonts w:asciiTheme="minorHAnsi" w:hAnsiTheme="minorHAnsi" w:cstheme="minorHAnsi"/>
        </w:rPr>
        <w:br/>
      </w:r>
    </w:p>
    <w:p w14:paraId="2AE8C0BD" w14:textId="77777777" w:rsidR="002862DA" w:rsidRPr="002862DA" w:rsidRDefault="002862DA" w:rsidP="002862DA">
      <w:pPr>
        <w:numPr>
          <w:ilvl w:val="0"/>
          <w:numId w:val="7"/>
        </w:numPr>
        <w:textAlignment w:val="baseline"/>
        <w:rPr>
          <w:rFonts w:asciiTheme="minorHAnsi" w:hAnsiTheme="minorHAnsi" w:cstheme="minorHAnsi"/>
          <w:color w:val="000000"/>
        </w:rPr>
      </w:pPr>
      <w:r w:rsidRPr="002862DA">
        <w:rPr>
          <w:rFonts w:asciiTheme="minorHAnsi" w:hAnsiTheme="minorHAnsi" w:cstheme="minorHAnsi"/>
          <w:b/>
          <w:bCs/>
          <w:color w:val="000000"/>
        </w:rPr>
        <w:t>Dataset 2: HASOC</w:t>
      </w:r>
      <w:r w:rsidRPr="002862DA">
        <w:rPr>
          <w:rFonts w:asciiTheme="minorHAnsi" w:hAnsiTheme="minorHAnsi" w:cstheme="minorHAnsi"/>
          <w:color w:val="000000"/>
        </w:rPr>
        <w:t xml:space="preserve"> dataset: </w:t>
      </w:r>
      <w:r w:rsidRPr="002862DA">
        <w:rPr>
          <w:rFonts w:asciiTheme="minorHAnsi" w:hAnsiTheme="minorHAnsi" w:cstheme="minorHAnsi"/>
          <w:color w:val="000000"/>
        </w:rPr>
        <w:fldChar w:fldCharType="begin"/>
      </w:r>
      <w:r w:rsidRPr="002862DA">
        <w:rPr>
          <w:rFonts w:asciiTheme="minorHAnsi" w:hAnsiTheme="minorHAnsi" w:cstheme="minorHAnsi"/>
          <w:color w:val="000000"/>
        </w:rPr>
        <w:instrText xml:space="preserve"> HYPERLINK "https://dl.acm.org/doi/pdf/10.1145/3368567.3368584" </w:instrText>
      </w:r>
      <w:r w:rsidRPr="002862DA">
        <w:rPr>
          <w:rFonts w:asciiTheme="minorHAnsi" w:hAnsiTheme="minorHAnsi" w:cstheme="minorHAnsi"/>
          <w:color w:val="000000"/>
        </w:rPr>
        <w:fldChar w:fldCharType="separate"/>
      </w:r>
      <w:r w:rsidRPr="002862DA">
        <w:rPr>
          <w:rFonts w:asciiTheme="minorHAnsi" w:hAnsiTheme="minorHAnsi" w:cstheme="minorHAnsi"/>
          <w:color w:val="1155CC"/>
          <w:u w:val="single"/>
        </w:rPr>
        <w:t>https://dl.acm.org/doi/pdf/10.1145/3368567.3368584</w:t>
      </w:r>
      <w:r w:rsidRPr="002862DA">
        <w:rPr>
          <w:rFonts w:asciiTheme="minorHAnsi" w:hAnsiTheme="minorHAnsi" w:cstheme="minorHAnsi"/>
          <w:color w:val="000000"/>
        </w:rPr>
        <w:fldChar w:fldCharType="end"/>
      </w:r>
    </w:p>
    <w:p w14:paraId="3E36D1D3" w14:textId="77777777" w:rsidR="002862DA" w:rsidRPr="002862DA" w:rsidRDefault="002862DA" w:rsidP="002862DA">
      <w:pPr>
        <w:rPr>
          <w:rFonts w:asciiTheme="minorHAnsi" w:hAnsiTheme="minorHAnsi" w:cstheme="minorHAnsi"/>
        </w:rPr>
      </w:pPr>
    </w:p>
    <w:p w14:paraId="581C6A36" w14:textId="77777777" w:rsidR="002862DA" w:rsidRPr="002862DA" w:rsidRDefault="002862DA" w:rsidP="002862DA">
      <w:pPr>
        <w:ind w:left="720"/>
        <w:jc w:val="both"/>
        <w:rPr>
          <w:rFonts w:asciiTheme="minorHAnsi" w:hAnsiTheme="minorHAnsi" w:cstheme="minorHAnsi"/>
        </w:rPr>
      </w:pPr>
      <w:r w:rsidRPr="002862DA">
        <w:rPr>
          <w:rFonts w:asciiTheme="minorHAnsi" w:hAnsiTheme="minorHAnsi" w:cstheme="minorHAnsi"/>
          <w:color w:val="000000"/>
        </w:rPr>
        <w:t>The dataset was pre-processed (hasoc.csv) in the same way as the OLIDv1 dataset: label ‘1’ corresponds to hateful/offensive tweet and ‘0’ to non-hateful/non-offensive tweet. </w:t>
      </w:r>
    </w:p>
    <w:p w14:paraId="55237C4C" w14:textId="77777777" w:rsidR="002862DA" w:rsidRPr="002862DA" w:rsidRDefault="002862DA" w:rsidP="002862DA">
      <w:pPr>
        <w:rPr>
          <w:rFonts w:asciiTheme="minorHAnsi" w:hAnsiTheme="minorHAnsi" w:cstheme="minorHAnsi"/>
        </w:rPr>
      </w:pPr>
      <w:r w:rsidRPr="002862DA">
        <w:rPr>
          <w:rFonts w:asciiTheme="minorHAnsi" w:hAnsiTheme="minorHAnsi" w:cstheme="minorHAnsi"/>
        </w:rPr>
        <w:br/>
      </w:r>
    </w:p>
    <w:p w14:paraId="4D6451EA" w14:textId="77777777" w:rsidR="002862DA" w:rsidRPr="002862DA" w:rsidRDefault="002862DA" w:rsidP="002862DA">
      <w:pPr>
        <w:numPr>
          <w:ilvl w:val="0"/>
          <w:numId w:val="8"/>
        </w:numPr>
        <w:textAlignment w:val="baseline"/>
        <w:rPr>
          <w:rFonts w:asciiTheme="minorHAnsi" w:hAnsiTheme="minorHAnsi" w:cstheme="minorHAnsi"/>
          <w:color w:val="000000"/>
        </w:rPr>
      </w:pPr>
      <w:r w:rsidRPr="002862DA">
        <w:rPr>
          <w:rFonts w:asciiTheme="minorHAnsi" w:hAnsiTheme="minorHAnsi" w:cstheme="minorHAnsi"/>
          <w:b/>
          <w:bCs/>
          <w:color w:val="000000"/>
        </w:rPr>
        <w:t xml:space="preserve">Another dataset (instead of HASOC)? </w:t>
      </w:r>
      <w:r w:rsidRPr="002862DA">
        <w:rPr>
          <w:rFonts w:asciiTheme="minorHAnsi" w:hAnsiTheme="minorHAnsi" w:cstheme="minorHAnsi"/>
          <w:color w:val="000000"/>
        </w:rPr>
        <w:t xml:space="preserve">E.g., </w:t>
      </w:r>
      <w:r w:rsidRPr="002862DA">
        <w:rPr>
          <w:rFonts w:asciiTheme="minorHAnsi" w:hAnsiTheme="minorHAnsi" w:cstheme="minorHAnsi"/>
          <w:color w:val="000000"/>
        </w:rPr>
        <w:fldChar w:fldCharType="begin"/>
      </w:r>
      <w:r w:rsidRPr="002862DA">
        <w:rPr>
          <w:rFonts w:asciiTheme="minorHAnsi" w:hAnsiTheme="minorHAnsi" w:cstheme="minorHAnsi"/>
          <w:color w:val="000000"/>
        </w:rPr>
        <w:instrText xml:space="preserve"> HYPERLINK "http://nlp.uned.es/exist2022/" </w:instrText>
      </w:r>
      <w:r w:rsidRPr="002862DA">
        <w:rPr>
          <w:rFonts w:asciiTheme="minorHAnsi" w:hAnsiTheme="minorHAnsi" w:cstheme="minorHAnsi"/>
          <w:color w:val="000000"/>
        </w:rPr>
        <w:fldChar w:fldCharType="separate"/>
      </w:r>
      <w:r w:rsidRPr="002862DA">
        <w:rPr>
          <w:rFonts w:asciiTheme="minorHAnsi" w:hAnsiTheme="minorHAnsi" w:cstheme="minorHAnsi"/>
          <w:color w:val="1155CC"/>
          <w:u w:val="single"/>
        </w:rPr>
        <w:t>http://nlp.uned.es/exist2022/</w:t>
      </w:r>
      <w:r w:rsidRPr="002862DA">
        <w:rPr>
          <w:rFonts w:asciiTheme="minorHAnsi" w:hAnsiTheme="minorHAnsi" w:cstheme="minorHAnsi"/>
          <w:color w:val="000000"/>
        </w:rPr>
        <w:fldChar w:fldCharType="end"/>
      </w:r>
      <w:r w:rsidRPr="002862DA">
        <w:rPr>
          <w:rFonts w:asciiTheme="minorHAnsi" w:hAnsiTheme="minorHAnsi" w:cstheme="minorHAnsi"/>
          <w:color w:val="000000"/>
        </w:rPr>
        <w:t> </w:t>
      </w:r>
    </w:p>
    <w:p w14:paraId="573375EE" w14:textId="77777777" w:rsidR="002862DA" w:rsidRPr="002862DA" w:rsidRDefault="002862DA" w:rsidP="002862DA">
      <w:pPr>
        <w:rPr>
          <w:rStyle w:val="textlayer--absolute"/>
          <w:rFonts w:asciiTheme="minorHAnsi" w:hAnsiTheme="minorHAnsi" w:cstheme="minorHAnsi"/>
          <w:i/>
          <w:iCs/>
          <w:color w:val="000000"/>
          <w:lang w:val="en-US"/>
        </w:rPr>
      </w:pPr>
    </w:p>
    <w:p w14:paraId="6F126CE7" w14:textId="77777777" w:rsidR="002862DA" w:rsidRPr="002862DA" w:rsidRDefault="002862DA" w:rsidP="002862DA">
      <w:pPr>
        <w:rPr>
          <w:rStyle w:val="textlayer--absolute"/>
          <w:rFonts w:asciiTheme="minorHAnsi" w:hAnsiTheme="minorHAnsi" w:cstheme="minorHAnsi"/>
          <w:i/>
          <w:iCs/>
          <w:color w:val="000000"/>
          <w:lang w:val="en-US"/>
        </w:rPr>
      </w:pPr>
      <w:r w:rsidRPr="002862DA">
        <w:rPr>
          <w:rStyle w:val="textlayer--absolute"/>
          <w:rFonts w:asciiTheme="minorHAnsi" w:hAnsiTheme="minorHAnsi" w:cstheme="minorHAnsi"/>
          <w:i/>
          <w:iCs/>
          <w:color w:val="000000"/>
          <w:lang w:val="en-US"/>
        </w:rPr>
        <w:t>Data and opinions for the AI overview through interviews and published papers</w:t>
      </w:r>
    </w:p>
    <w:p w14:paraId="6805F2C4" w14:textId="6C400526" w:rsidR="002862DA" w:rsidRPr="002862DA" w:rsidRDefault="002862DA" w:rsidP="002862DA">
      <w:pPr>
        <w:rPr>
          <w:rStyle w:val="textlayer--absolute"/>
          <w:rFonts w:asciiTheme="minorHAnsi" w:hAnsiTheme="minorHAnsi" w:cstheme="minorHAnsi"/>
          <w:color w:val="000000"/>
        </w:rPr>
      </w:pPr>
      <w:r w:rsidRPr="002862DA">
        <w:rPr>
          <w:rFonts w:asciiTheme="minorHAnsi" w:hAnsiTheme="minorHAnsi" w:cstheme="minorHAnsi"/>
          <w:i/>
          <w:iCs/>
          <w:color w:val="000000"/>
        </w:rPr>
        <w:br/>
      </w:r>
      <w:r w:rsidRPr="002862DA">
        <w:rPr>
          <w:rStyle w:val="textlayer--absolute"/>
          <w:rFonts w:asciiTheme="minorHAnsi" w:hAnsiTheme="minorHAnsi" w:cstheme="minorHAnsi"/>
          <w:b/>
          <w:bCs/>
          <w:color w:val="000000"/>
        </w:rPr>
        <w:t xml:space="preserve">research method </w:t>
      </w:r>
      <w:proofErr w:type="spellStart"/>
      <w:r w:rsidRPr="002862DA">
        <w:rPr>
          <w:rStyle w:val="textlayer--absolute"/>
          <w:rFonts w:asciiTheme="minorHAnsi" w:hAnsiTheme="minorHAnsi" w:cstheme="minorHAnsi"/>
          <w:i/>
          <w:iCs/>
          <w:color w:val="000000"/>
          <w:lang w:val="en-US"/>
        </w:rPr>
        <w:t>colab</w:t>
      </w:r>
      <w:proofErr w:type="spellEnd"/>
      <w:r w:rsidRPr="002862DA">
        <w:rPr>
          <w:rStyle w:val="textlayer--absolute"/>
          <w:rFonts w:asciiTheme="minorHAnsi" w:hAnsiTheme="minorHAnsi" w:cstheme="minorHAnsi"/>
          <w:i/>
          <w:iCs/>
          <w:color w:val="000000"/>
          <w:lang w:val="en-US"/>
        </w:rPr>
        <w:t xml:space="preserve"> for hate speech </w:t>
      </w:r>
      <w:proofErr w:type="spellStart"/>
      <w:r w:rsidRPr="002862DA">
        <w:rPr>
          <w:rStyle w:val="textlayer--absolute"/>
          <w:rFonts w:asciiTheme="minorHAnsi" w:hAnsiTheme="minorHAnsi" w:cstheme="minorHAnsi"/>
          <w:i/>
          <w:iCs/>
          <w:color w:val="000000"/>
          <w:lang w:val="en-US"/>
        </w:rPr>
        <w:t>perfomance</w:t>
      </w:r>
      <w:proofErr w:type="spellEnd"/>
      <w:r w:rsidRPr="002862DA">
        <w:rPr>
          <w:rFonts w:asciiTheme="minorHAnsi" w:hAnsiTheme="minorHAnsi" w:cstheme="minorHAnsi"/>
          <w:color w:val="000000"/>
        </w:rPr>
        <w:br/>
      </w:r>
      <w:r w:rsidRPr="002862DA">
        <w:rPr>
          <w:rStyle w:val="textlayer--absolute"/>
          <w:rFonts w:asciiTheme="minorHAnsi" w:hAnsiTheme="minorHAnsi" w:cstheme="minorHAnsi"/>
          <w:b/>
          <w:bCs/>
          <w:color w:val="000000"/>
        </w:rPr>
        <w:t>Provisional organization of chapters</w:t>
      </w:r>
      <w:r w:rsidRPr="002862DA">
        <w:rPr>
          <w:rStyle w:val="textlayer--absolute"/>
          <w:rFonts w:asciiTheme="minorHAnsi" w:hAnsiTheme="minorHAnsi" w:cstheme="minorHAnsi"/>
          <w:color w:val="000000"/>
        </w:rPr>
        <w:t xml:space="preserve"> </w:t>
      </w:r>
    </w:p>
    <w:p w14:paraId="473F273D" w14:textId="77777777" w:rsidR="002862DA" w:rsidRPr="002862DA" w:rsidRDefault="002862DA" w:rsidP="002862DA">
      <w:pPr>
        <w:numPr>
          <w:ilvl w:val="0"/>
          <w:numId w:val="15"/>
        </w:numPr>
        <w:shd w:val="clear" w:color="auto" w:fill="FFFFFF"/>
        <w:spacing w:beforeAutospacing="1" w:afterAutospacing="1"/>
        <w:rPr>
          <w:rFonts w:asciiTheme="minorHAnsi" w:hAnsiTheme="minorHAnsi" w:cstheme="minorHAnsi"/>
          <w:i/>
          <w:iCs/>
          <w:color w:val="000000"/>
        </w:rPr>
      </w:pPr>
      <w:r w:rsidRPr="002862DA">
        <w:rPr>
          <w:rFonts w:asciiTheme="minorHAnsi" w:hAnsiTheme="minorHAnsi" w:cstheme="minorHAnsi"/>
          <w:i/>
          <w:iCs/>
          <w:color w:val="000000"/>
          <w:bdr w:val="none" w:sz="0" w:space="0" w:color="auto" w:frame="1"/>
          <w:lang w:val="en-GB"/>
        </w:rPr>
        <w:t>Machine learning in business (strategy, decision making, Porter’s framework) </w:t>
      </w:r>
    </w:p>
    <w:p w14:paraId="5CD1276D" w14:textId="77777777" w:rsidR="002862DA" w:rsidRPr="002862DA" w:rsidRDefault="002862DA" w:rsidP="002862DA">
      <w:pPr>
        <w:numPr>
          <w:ilvl w:val="0"/>
          <w:numId w:val="15"/>
        </w:numPr>
        <w:shd w:val="clear" w:color="auto" w:fill="FFFFFF"/>
        <w:spacing w:beforeAutospacing="1" w:afterAutospacing="1"/>
        <w:rPr>
          <w:rFonts w:asciiTheme="minorHAnsi" w:hAnsiTheme="minorHAnsi" w:cstheme="minorHAnsi"/>
          <w:i/>
          <w:iCs/>
          <w:color w:val="000000"/>
        </w:rPr>
      </w:pPr>
      <w:r w:rsidRPr="002862DA">
        <w:rPr>
          <w:rFonts w:asciiTheme="minorHAnsi" w:hAnsiTheme="minorHAnsi" w:cstheme="minorHAnsi"/>
          <w:i/>
          <w:iCs/>
          <w:color w:val="000000"/>
          <w:bdr w:val="none" w:sz="0" w:space="0" w:color="auto" w:frame="1"/>
          <w:lang w:val="en-GB"/>
        </w:rPr>
        <w:t>Natural language processing </w:t>
      </w:r>
    </w:p>
    <w:p w14:paraId="5EE25963" w14:textId="77777777" w:rsidR="002862DA" w:rsidRPr="002862DA" w:rsidRDefault="002862DA" w:rsidP="002862DA">
      <w:pPr>
        <w:numPr>
          <w:ilvl w:val="1"/>
          <w:numId w:val="15"/>
        </w:numPr>
        <w:shd w:val="clear" w:color="auto" w:fill="FFFFFF"/>
        <w:spacing w:beforeAutospacing="1" w:afterAutospacing="1"/>
        <w:rPr>
          <w:rFonts w:asciiTheme="minorHAnsi" w:hAnsiTheme="minorHAnsi" w:cstheme="minorHAnsi"/>
          <w:i/>
          <w:iCs/>
          <w:color w:val="000000"/>
        </w:rPr>
      </w:pPr>
      <w:r w:rsidRPr="002862DA">
        <w:rPr>
          <w:rFonts w:asciiTheme="minorHAnsi" w:hAnsiTheme="minorHAnsi" w:cstheme="minorHAnsi"/>
          <w:i/>
          <w:iCs/>
          <w:color w:val="000000"/>
          <w:bdr w:val="none" w:sz="0" w:space="0" w:color="auto" w:frame="1"/>
          <w:lang w:val="en-GB"/>
        </w:rPr>
        <w:t>Focus on deep learning </w:t>
      </w:r>
    </w:p>
    <w:p w14:paraId="2C8C0E2C" w14:textId="77777777" w:rsidR="002862DA" w:rsidRPr="002862DA" w:rsidRDefault="002862DA" w:rsidP="002862DA">
      <w:pPr>
        <w:numPr>
          <w:ilvl w:val="1"/>
          <w:numId w:val="15"/>
        </w:numPr>
        <w:shd w:val="clear" w:color="auto" w:fill="FFFFFF"/>
        <w:spacing w:beforeAutospacing="1" w:afterAutospacing="1"/>
        <w:rPr>
          <w:rFonts w:asciiTheme="minorHAnsi" w:hAnsiTheme="minorHAnsi" w:cstheme="minorHAnsi"/>
          <w:i/>
          <w:iCs/>
          <w:color w:val="000000"/>
        </w:rPr>
      </w:pPr>
      <w:proofErr w:type="gramStart"/>
      <w:r w:rsidRPr="002862DA">
        <w:rPr>
          <w:rFonts w:asciiTheme="minorHAnsi" w:hAnsiTheme="minorHAnsi" w:cstheme="minorHAnsi"/>
          <w:i/>
          <w:iCs/>
          <w:color w:val="000000"/>
          <w:bdr w:val="none" w:sz="0" w:space="0" w:color="auto" w:frame="1"/>
          <w:lang w:val="en-GB"/>
        </w:rPr>
        <w:lastRenderedPageBreak/>
        <w:t>Data  (</w:t>
      </w:r>
      <w:proofErr w:type="gramEnd"/>
      <w:r w:rsidRPr="002862DA">
        <w:rPr>
          <w:rFonts w:asciiTheme="minorHAnsi" w:hAnsiTheme="minorHAnsi" w:cstheme="minorHAnsi"/>
          <w:i/>
          <w:iCs/>
          <w:color w:val="000000"/>
          <w:bdr w:val="none" w:sz="0" w:space="0" w:color="auto" w:frame="1"/>
          <w:lang w:val="en-GB"/>
        </w:rPr>
        <w:t>short section)</w:t>
      </w:r>
    </w:p>
    <w:p w14:paraId="14087458" w14:textId="77777777" w:rsidR="002862DA" w:rsidRPr="002862DA" w:rsidRDefault="002862DA" w:rsidP="002862DA">
      <w:pPr>
        <w:numPr>
          <w:ilvl w:val="2"/>
          <w:numId w:val="15"/>
        </w:numPr>
        <w:shd w:val="clear" w:color="auto" w:fill="FFFFFF"/>
        <w:spacing w:beforeAutospacing="1" w:afterAutospacing="1"/>
        <w:rPr>
          <w:rFonts w:asciiTheme="minorHAnsi" w:hAnsiTheme="minorHAnsi" w:cstheme="minorHAnsi"/>
          <w:i/>
          <w:iCs/>
          <w:color w:val="000000"/>
        </w:rPr>
      </w:pPr>
      <w:r w:rsidRPr="002862DA">
        <w:rPr>
          <w:rFonts w:asciiTheme="minorHAnsi" w:hAnsiTheme="minorHAnsi" w:cstheme="minorHAnsi"/>
          <w:i/>
          <w:iCs/>
          <w:color w:val="000000"/>
          <w:bdr w:val="none" w:sz="0" w:space="0" w:color="auto" w:frame="1"/>
          <w:lang w:val="en-GB"/>
        </w:rPr>
        <w:t>Sexism in data </w:t>
      </w:r>
    </w:p>
    <w:p w14:paraId="23641CF3" w14:textId="77777777" w:rsidR="002862DA" w:rsidRPr="002862DA" w:rsidRDefault="002862DA" w:rsidP="002862DA">
      <w:pPr>
        <w:numPr>
          <w:ilvl w:val="2"/>
          <w:numId w:val="15"/>
        </w:numPr>
        <w:shd w:val="clear" w:color="auto" w:fill="FFFFFF"/>
        <w:spacing w:beforeAutospacing="1" w:afterAutospacing="1"/>
        <w:rPr>
          <w:rFonts w:asciiTheme="minorHAnsi" w:hAnsiTheme="minorHAnsi" w:cstheme="minorHAnsi"/>
          <w:i/>
          <w:iCs/>
          <w:color w:val="000000"/>
        </w:rPr>
      </w:pPr>
      <w:r w:rsidRPr="002862DA">
        <w:rPr>
          <w:rFonts w:asciiTheme="minorHAnsi" w:hAnsiTheme="minorHAnsi" w:cstheme="minorHAnsi"/>
          <w:i/>
          <w:iCs/>
          <w:color w:val="000000"/>
          <w:bdr w:val="none" w:sz="0" w:space="0" w:color="auto" w:frame="1"/>
          <w:lang w:val="en-GB"/>
        </w:rPr>
        <w:t>“old” society norms </w:t>
      </w:r>
    </w:p>
    <w:p w14:paraId="52B76CF8" w14:textId="77777777" w:rsidR="002862DA" w:rsidRPr="002862DA" w:rsidRDefault="002862DA" w:rsidP="002862DA">
      <w:pPr>
        <w:numPr>
          <w:ilvl w:val="2"/>
          <w:numId w:val="15"/>
        </w:numPr>
        <w:shd w:val="clear" w:color="auto" w:fill="FFFFFF"/>
        <w:spacing w:beforeAutospacing="1" w:afterAutospacing="1"/>
        <w:rPr>
          <w:rFonts w:asciiTheme="minorHAnsi" w:hAnsiTheme="minorHAnsi" w:cstheme="minorHAnsi"/>
          <w:i/>
          <w:iCs/>
          <w:color w:val="000000"/>
        </w:rPr>
      </w:pPr>
      <w:r w:rsidRPr="002862DA">
        <w:rPr>
          <w:rFonts w:asciiTheme="minorHAnsi" w:hAnsiTheme="minorHAnsi" w:cstheme="minorHAnsi"/>
          <w:i/>
          <w:iCs/>
          <w:color w:val="000000"/>
          <w:bdr w:val="none" w:sz="0" w:space="0" w:color="auto" w:frame="1"/>
          <w:lang w:val="en-GB"/>
        </w:rPr>
        <w:t>Quality of data </w:t>
      </w:r>
    </w:p>
    <w:p w14:paraId="61DC4600" w14:textId="77777777" w:rsidR="002862DA" w:rsidRPr="002862DA" w:rsidRDefault="002862DA" w:rsidP="002862DA">
      <w:pPr>
        <w:numPr>
          <w:ilvl w:val="1"/>
          <w:numId w:val="15"/>
        </w:numPr>
        <w:shd w:val="clear" w:color="auto" w:fill="FFFFFF"/>
        <w:spacing w:beforeAutospacing="1" w:afterAutospacing="1"/>
        <w:rPr>
          <w:rFonts w:asciiTheme="minorHAnsi" w:hAnsiTheme="minorHAnsi" w:cstheme="minorHAnsi"/>
          <w:i/>
          <w:iCs/>
          <w:color w:val="000000"/>
        </w:rPr>
      </w:pPr>
      <w:r w:rsidRPr="002862DA">
        <w:rPr>
          <w:rFonts w:asciiTheme="minorHAnsi" w:hAnsiTheme="minorHAnsi" w:cstheme="minorHAnsi"/>
          <w:i/>
          <w:iCs/>
          <w:color w:val="000000"/>
          <w:bdr w:val="none" w:sz="0" w:space="0" w:color="auto" w:frame="1"/>
          <w:lang w:val="en-GB"/>
        </w:rPr>
        <w:t>Hate speech as a “deep dive” for one of the ethical components of NLP </w:t>
      </w:r>
    </w:p>
    <w:p w14:paraId="5A765B05" w14:textId="77777777" w:rsidR="002862DA" w:rsidRPr="002862DA" w:rsidRDefault="002862DA" w:rsidP="002862DA">
      <w:pPr>
        <w:numPr>
          <w:ilvl w:val="2"/>
          <w:numId w:val="15"/>
        </w:numPr>
        <w:shd w:val="clear" w:color="auto" w:fill="FFFFFF"/>
        <w:spacing w:beforeAutospacing="1" w:afterAutospacing="1"/>
        <w:rPr>
          <w:rFonts w:asciiTheme="minorHAnsi" w:hAnsiTheme="minorHAnsi" w:cstheme="minorHAnsi"/>
          <w:i/>
          <w:iCs/>
          <w:color w:val="000000"/>
        </w:rPr>
      </w:pPr>
      <w:r w:rsidRPr="002862DA">
        <w:rPr>
          <w:rFonts w:asciiTheme="minorHAnsi" w:hAnsiTheme="minorHAnsi" w:cstheme="minorHAnsi"/>
          <w:i/>
          <w:iCs/>
          <w:color w:val="000000"/>
          <w:bdr w:val="none" w:sz="0" w:space="0" w:color="auto" w:frame="1"/>
          <w:lang w:val="en-GB"/>
        </w:rPr>
        <w:t>How is big tech dealing with hate speech on their platforms </w:t>
      </w:r>
    </w:p>
    <w:p w14:paraId="1978823D" w14:textId="77777777" w:rsidR="002862DA" w:rsidRPr="002862DA" w:rsidRDefault="002862DA" w:rsidP="002862DA">
      <w:pPr>
        <w:numPr>
          <w:ilvl w:val="2"/>
          <w:numId w:val="15"/>
        </w:numPr>
        <w:shd w:val="clear" w:color="auto" w:fill="FFFFFF"/>
        <w:spacing w:beforeAutospacing="1" w:afterAutospacing="1"/>
        <w:rPr>
          <w:rFonts w:asciiTheme="minorHAnsi" w:hAnsiTheme="minorHAnsi" w:cstheme="minorHAnsi"/>
          <w:color w:val="000000"/>
        </w:rPr>
      </w:pPr>
      <w:r w:rsidRPr="002862DA">
        <w:rPr>
          <w:rFonts w:asciiTheme="minorHAnsi" w:hAnsiTheme="minorHAnsi" w:cstheme="minorHAnsi"/>
          <w:color w:val="000000"/>
          <w:bdr w:val="none" w:sz="0" w:space="0" w:color="auto" w:frame="1"/>
          <w:lang w:val="en-GB"/>
        </w:rPr>
        <w:t>A (small) NN system design for a (basic) analysis of a dataset </w:t>
      </w:r>
    </w:p>
    <w:p w14:paraId="3F291B61" w14:textId="77777777" w:rsidR="002862DA" w:rsidRPr="002862DA" w:rsidRDefault="002862DA" w:rsidP="002862DA">
      <w:pPr>
        <w:numPr>
          <w:ilvl w:val="3"/>
          <w:numId w:val="15"/>
        </w:numPr>
        <w:shd w:val="clear" w:color="auto" w:fill="FFFFFF"/>
        <w:spacing w:beforeAutospacing="1" w:afterAutospacing="1"/>
        <w:rPr>
          <w:rFonts w:asciiTheme="minorHAnsi" w:hAnsiTheme="minorHAnsi" w:cstheme="minorHAnsi"/>
          <w:color w:val="000000"/>
        </w:rPr>
      </w:pPr>
      <w:r w:rsidRPr="002862DA">
        <w:rPr>
          <w:rFonts w:asciiTheme="minorHAnsi" w:hAnsiTheme="minorHAnsi" w:cstheme="minorHAnsi"/>
          <w:color w:val="000000"/>
        </w:rPr>
        <w:t xml:space="preserve">Run your notebook on </w:t>
      </w:r>
      <w:r w:rsidRPr="002862DA">
        <w:rPr>
          <w:rFonts w:asciiTheme="minorHAnsi" w:hAnsiTheme="minorHAnsi" w:cstheme="minorHAnsi"/>
          <w:color w:val="000000"/>
        </w:rPr>
        <w:fldChar w:fldCharType="begin"/>
      </w:r>
      <w:r w:rsidRPr="002862DA">
        <w:rPr>
          <w:rFonts w:asciiTheme="minorHAnsi" w:hAnsiTheme="minorHAnsi" w:cstheme="minorHAnsi"/>
          <w:color w:val="000000"/>
        </w:rPr>
        <w:instrText xml:space="preserve"> HYPERLINK "https://colab.research.google.com" </w:instrText>
      </w:r>
      <w:r w:rsidRPr="002862DA">
        <w:rPr>
          <w:rFonts w:asciiTheme="minorHAnsi" w:hAnsiTheme="minorHAnsi" w:cstheme="minorHAnsi"/>
          <w:color w:val="000000"/>
        </w:rPr>
        <w:fldChar w:fldCharType="separate"/>
      </w:r>
      <w:r w:rsidRPr="002862DA">
        <w:rPr>
          <w:rStyle w:val="Hyperlink"/>
          <w:rFonts w:asciiTheme="minorHAnsi" w:hAnsiTheme="minorHAnsi" w:cstheme="minorHAnsi"/>
        </w:rPr>
        <w:t>colab</w:t>
      </w:r>
      <w:r w:rsidRPr="002862DA">
        <w:rPr>
          <w:rFonts w:asciiTheme="minorHAnsi" w:hAnsiTheme="minorHAnsi" w:cstheme="minorHAnsi"/>
          <w:color w:val="000000"/>
        </w:rPr>
        <w:fldChar w:fldCharType="end"/>
      </w:r>
      <w:r w:rsidRPr="002862DA">
        <w:rPr>
          <w:rFonts w:asciiTheme="minorHAnsi" w:hAnsiTheme="minorHAnsi" w:cstheme="minorHAnsi"/>
          <w:color w:val="000000"/>
        </w:rPr>
        <w:t>, which has (limited) free access to GPUs.</w:t>
      </w:r>
    </w:p>
    <w:p w14:paraId="270C2694" w14:textId="77777777" w:rsidR="002862DA" w:rsidRPr="002862DA" w:rsidRDefault="002862DA" w:rsidP="002862DA">
      <w:pPr>
        <w:numPr>
          <w:ilvl w:val="3"/>
          <w:numId w:val="15"/>
        </w:numPr>
        <w:shd w:val="clear" w:color="auto" w:fill="FFFFFF"/>
        <w:spacing w:beforeAutospacing="1" w:afterAutospacing="1"/>
        <w:rPr>
          <w:rFonts w:asciiTheme="minorHAnsi" w:hAnsiTheme="minorHAnsi" w:cstheme="minorHAnsi"/>
          <w:color w:val="000000"/>
        </w:rPr>
      </w:pPr>
      <w:r w:rsidRPr="002862DA">
        <w:rPr>
          <w:rFonts w:asciiTheme="minorHAnsi" w:hAnsiTheme="minorHAnsi" w:cstheme="minorHAnsi"/>
          <w:color w:val="000000"/>
        </w:rPr>
        <w:t>You need to enable GPUs for the notebook:</w:t>
      </w:r>
    </w:p>
    <w:p w14:paraId="1830BEC1" w14:textId="77777777" w:rsidR="002862DA" w:rsidRPr="002862DA" w:rsidRDefault="002862DA" w:rsidP="002862DA">
      <w:pPr>
        <w:numPr>
          <w:ilvl w:val="3"/>
          <w:numId w:val="15"/>
        </w:numPr>
        <w:shd w:val="clear" w:color="auto" w:fill="FFFFFF"/>
        <w:spacing w:beforeAutospacing="1" w:afterAutospacing="1"/>
        <w:rPr>
          <w:rFonts w:asciiTheme="minorHAnsi" w:hAnsiTheme="minorHAnsi" w:cstheme="minorHAnsi"/>
          <w:color w:val="000000"/>
        </w:rPr>
      </w:pPr>
      <w:r w:rsidRPr="002862DA">
        <w:rPr>
          <w:rFonts w:asciiTheme="minorHAnsi" w:hAnsiTheme="minorHAnsi" w:cstheme="minorHAnsi"/>
          <w:color w:val="000000"/>
        </w:rPr>
        <w:t>navigate to Edit → Notebook Settings</w:t>
      </w:r>
    </w:p>
    <w:p w14:paraId="2112B46D" w14:textId="77777777" w:rsidR="002862DA" w:rsidRPr="002862DA" w:rsidRDefault="002862DA" w:rsidP="002862DA">
      <w:pPr>
        <w:numPr>
          <w:ilvl w:val="3"/>
          <w:numId w:val="15"/>
        </w:numPr>
        <w:shd w:val="clear" w:color="auto" w:fill="FFFFFF"/>
        <w:spacing w:beforeAutospacing="1" w:afterAutospacing="1"/>
        <w:rPr>
          <w:rFonts w:asciiTheme="minorHAnsi" w:hAnsiTheme="minorHAnsi" w:cstheme="minorHAnsi"/>
          <w:color w:val="000000"/>
        </w:rPr>
      </w:pPr>
      <w:r w:rsidRPr="002862DA">
        <w:rPr>
          <w:rFonts w:asciiTheme="minorHAnsi" w:hAnsiTheme="minorHAnsi" w:cstheme="minorHAnsi"/>
          <w:color w:val="000000"/>
        </w:rPr>
        <w:t>select GPU from the Hardware Accelerator drop-down</w:t>
      </w:r>
    </w:p>
    <w:p w14:paraId="65A089EB" w14:textId="77777777" w:rsidR="002862DA" w:rsidRPr="002862DA" w:rsidRDefault="002862DA" w:rsidP="002862DA">
      <w:pPr>
        <w:numPr>
          <w:ilvl w:val="3"/>
          <w:numId w:val="15"/>
        </w:numPr>
        <w:shd w:val="clear" w:color="auto" w:fill="FFFFFF"/>
        <w:spacing w:beforeAutospacing="1" w:afterAutospacing="1"/>
        <w:rPr>
          <w:rFonts w:asciiTheme="minorHAnsi" w:hAnsiTheme="minorHAnsi" w:cstheme="minorHAnsi"/>
          <w:color w:val="000000"/>
        </w:rPr>
      </w:pPr>
      <w:r w:rsidRPr="002862DA">
        <w:rPr>
          <w:rFonts w:asciiTheme="minorHAnsi" w:hAnsiTheme="minorHAnsi" w:cstheme="minorHAnsi"/>
          <w:color w:val="000000"/>
        </w:rPr>
        <w:t xml:space="preserve">Install the </w:t>
      </w:r>
      <w:r w:rsidRPr="002862DA">
        <w:rPr>
          <w:rFonts w:asciiTheme="minorHAnsi" w:hAnsiTheme="minorHAnsi" w:cstheme="minorHAnsi"/>
          <w:color w:val="000000"/>
        </w:rPr>
        <w:fldChar w:fldCharType="begin"/>
      </w:r>
      <w:r w:rsidRPr="002862DA">
        <w:rPr>
          <w:rFonts w:asciiTheme="minorHAnsi" w:hAnsiTheme="minorHAnsi" w:cstheme="minorHAnsi"/>
          <w:color w:val="000000"/>
        </w:rPr>
        <w:instrText xml:space="preserve"> HYPERLINK "https://simpletransformers.ai/" </w:instrText>
      </w:r>
      <w:r w:rsidRPr="002862DA">
        <w:rPr>
          <w:rFonts w:asciiTheme="minorHAnsi" w:hAnsiTheme="minorHAnsi" w:cstheme="minorHAnsi"/>
          <w:color w:val="000000"/>
        </w:rPr>
        <w:fldChar w:fldCharType="separate"/>
      </w:r>
      <w:r w:rsidRPr="002862DA">
        <w:rPr>
          <w:rStyle w:val="Hyperlink"/>
          <w:rFonts w:asciiTheme="minorHAnsi" w:hAnsiTheme="minorHAnsi" w:cstheme="minorHAnsi"/>
        </w:rPr>
        <w:t>simpletransformers library</w:t>
      </w:r>
      <w:r w:rsidRPr="002862DA">
        <w:rPr>
          <w:rFonts w:asciiTheme="minorHAnsi" w:hAnsiTheme="minorHAnsi" w:cstheme="minorHAnsi"/>
          <w:color w:val="000000"/>
        </w:rPr>
        <w:fldChar w:fldCharType="end"/>
      </w:r>
      <w:r w:rsidRPr="002862DA">
        <w:rPr>
          <w:rFonts w:asciiTheme="minorHAnsi" w:hAnsiTheme="minorHAnsi" w:cstheme="minorHAnsi"/>
          <w:color w:val="000000"/>
        </w:rPr>
        <w:t>:</w:t>
      </w:r>
      <w:r w:rsidRPr="002862DA">
        <w:rPr>
          <w:rFonts w:asciiTheme="minorHAnsi" w:hAnsiTheme="minorHAnsi" w:cstheme="minorHAnsi"/>
          <w:i/>
          <w:iCs/>
          <w:color w:val="000000"/>
        </w:rPr>
        <w:t xml:space="preserve"> !pip install simpletransformers </w:t>
      </w:r>
    </w:p>
    <w:p w14:paraId="5AD7F1C8" w14:textId="77777777" w:rsidR="002862DA" w:rsidRPr="002862DA" w:rsidRDefault="002862DA" w:rsidP="002862DA">
      <w:pPr>
        <w:numPr>
          <w:ilvl w:val="3"/>
          <w:numId w:val="15"/>
        </w:numPr>
        <w:shd w:val="clear" w:color="auto" w:fill="FFFFFF"/>
        <w:spacing w:beforeAutospacing="1" w:afterAutospacing="1"/>
        <w:rPr>
          <w:rFonts w:asciiTheme="minorHAnsi" w:hAnsiTheme="minorHAnsi" w:cstheme="minorHAnsi"/>
          <w:color w:val="000000"/>
        </w:rPr>
      </w:pPr>
      <w:r w:rsidRPr="002862DA">
        <w:rPr>
          <w:rFonts w:asciiTheme="minorHAnsi" w:hAnsiTheme="minorHAnsi" w:cstheme="minorHAnsi"/>
          <w:color w:val="000000"/>
        </w:rPr>
        <w:t>(you will have to restart your runtime after the installation) </w:t>
      </w:r>
    </w:p>
    <w:p w14:paraId="296377B3" w14:textId="77777777" w:rsidR="002862DA" w:rsidRPr="002862DA" w:rsidRDefault="002862DA" w:rsidP="002862DA">
      <w:pPr>
        <w:numPr>
          <w:ilvl w:val="3"/>
          <w:numId w:val="15"/>
        </w:numPr>
        <w:shd w:val="clear" w:color="auto" w:fill="FFFFFF"/>
        <w:spacing w:beforeAutospacing="1" w:afterAutospacing="1"/>
        <w:rPr>
          <w:rFonts w:asciiTheme="minorHAnsi" w:hAnsiTheme="minorHAnsi" w:cstheme="minorHAnsi"/>
          <w:color w:val="000000"/>
        </w:rPr>
      </w:pPr>
      <w:r w:rsidRPr="002862DA">
        <w:rPr>
          <w:rFonts w:asciiTheme="minorHAnsi" w:hAnsiTheme="minorHAnsi" w:cstheme="minorHAnsi"/>
          <w:color w:val="000000"/>
        </w:rPr>
        <w:t xml:space="preserve">Follow the </w:t>
      </w:r>
      <w:r w:rsidRPr="002862DA">
        <w:rPr>
          <w:rFonts w:asciiTheme="minorHAnsi" w:hAnsiTheme="minorHAnsi" w:cstheme="minorHAnsi"/>
          <w:color w:val="000000"/>
        </w:rPr>
        <w:fldChar w:fldCharType="begin"/>
      </w:r>
      <w:r w:rsidRPr="002862DA">
        <w:rPr>
          <w:rFonts w:asciiTheme="minorHAnsi" w:hAnsiTheme="minorHAnsi" w:cstheme="minorHAnsi"/>
          <w:color w:val="000000"/>
        </w:rPr>
        <w:instrText xml:space="preserve"> HYPERLINK "https://simpletransformers.ai/docs/usage/" </w:instrText>
      </w:r>
      <w:r w:rsidRPr="002862DA">
        <w:rPr>
          <w:rFonts w:asciiTheme="minorHAnsi" w:hAnsiTheme="minorHAnsi" w:cstheme="minorHAnsi"/>
          <w:color w:val="000000"/>
        </w:rPr>
        <w:fldChar w:fldCharType="separate"/>
      </w:r>
      <w:r w:rsidRPr="002862DA">
        <w:rPr>
          <w:rStyle w:val="Hyperlink"/>
          <w:rFonts w:asciiTheme="minorHAnsi" w:hAnsiTheme="minorHAnsi" w:cstheme="minorHAnsi"/>
        </w:rPr>
        <w:t>documentation</w:t>
      </w:r>
      <w:r w:rsidRPr="002862DA">
        <w:rPr>
          <w:rFonts w:asciiTheme="minorHAnsi" w:hAnsiTheme="minorHAnsi" w:cstheme="minorHAnsi"/>
          <w:color w:val="000000"/>
        </w:rPr>
        <w:fldChar w:fldCharType="end"/>
      </w:r>
      <w:r w:rsidRPr="002862DA">
        <w:rPr>
          <w:rFonts w:asciiTheme="minorHAnsi" w:hAnsiTheme="minorHAnsi" w:cstheme="minorHAnsi"/>
          <w:color w:val="000000"/>
        </w:rPr>
        <w:t xml:space="preserve"> to load a pre-trained BERT model: ClassificationModel('bert', 'bert-base-cased') </w:t>
      </w:r>
    </w:p>
    <w:p w14:paraId="67F3D309" w14:textId="77777777" w:rsidR="002862DA" w:rsidRPr="002862DA" w:rsidRDefault="002862DA" w:rsidP="002862DA">
      <w:pPr>
        <w:numPr>
          <w:ilvl w:val="2"/>
          <w:numId w:val="15"/>
        </w:numPr>
        <w:shd w:val="clear" w:color="auto" w:fill="FFFFFF"/>
        <w:spacing w:beforeAutospacing="1" w:afterAutospacing="1"/>
        <w:rPr>
          <w:rFonts w:asciiTheme="minorHAnsi" w:hAnsiTheme="minorHAnsi" w:cstheme="minorHAnsi"/>
          <w:color w:val="000000"/>
        </w:rPr>
      </w:pPr>
      <w:r w:rsidRPr="002862DA">
        <w:rPr>
          <w:rFonts w:asciiTheme="minorHAnsi" w:hAnsiTheme="minorHAnsi" w:cstheme="minorHAnsi"/>
          <w:color w:val="000000"/>
          <w:bdr w:val="none" w:sz="0" w:space="0" w:color="auto" w:frame="1"/>
          <w:lang w:val="en-GB"/>
        </w:rPr>
        <w:t>Challenges and ethical discussion on platform censorship  </w:t>
      </w:r>
    </w:p>
    <w:p w14:paraId="1921CEB6" w14:textId="77777777" w:rsidR="002862DA" w:rsidRPr="002862DA" w:rsidRDefault="002862DA" w:rsidP="002862DA">
      <w:pPr>
        <w:numPr>
          <w:ilvl w:val="1"/>
          <w:numId w:val="15"/>
        </w:numPr>
        <w:shd w:val="clear" w:color="auto" w:fill="FFFFFF"/>
        <w:spacing w:beforeAutospacing="1" w:afterAutospacing="1"/>
        <w:rPr>
          <w:rFonts w:asciiTheme="minorHAnsi" w:hAnsiTheme="minorHAnsi" w:cstheme="minorHAnsi"/>
          <w:i/>
          <w:iCs/>
          <w:color w:val="000000"/>
        </w:rPr>
      </w:pPr>
      <w:r w:rsidRPr="002862DA">
        <w:rPr>
          <w:rFonts w:asciiTheme="minorHAnsi" w:hAnsiTheme="minorHAnsi" w:cstheme="minorHAnsi"/>
          <w:i/>
          <w:iCs/>
          <w:color w:val="000000"/>
          <w:bdr w:val="none" w:sz="0" w:space="0" w:color="auto" w:frame="1"/>
          <w:lang w:val="en-GB"/>
        </w:rPr>
        <w:t>Write an article for the general public (in a newspaper/blogpost or similar) to make overall NLP less of a black box for the general public </w:t>
      </w:r>
    </w:p>
    <w:p w14:paraId="4103D4B0" w14:textId="77777777" w:rsidR="002862DA" w:rsidRPr="002862DA" w:rsidRDefault="002862DA" w:rsidP="002862DA">
      <w:pPr>
        <w:numPr>
          <w:ilvl w:val="0"/>
          <w:numId w:val="15"/>
        </w:numPr>
        <w:shd w:val="clear" w:color="auto" w:fill="FFFFFF"/>
        <w:spacing w:beforeAutospacing="1" w:afterAutospacing="1"/>
        <w:rPr>
          <w:rFonts w:asciiTheme="minorHAnsi" w:hAnsiTheme="minorHAnsi" w:cstheme="minorHAnsi"/>
          <w:i/>
          <w:iCs/>
          <w:color w:val="000000"/>
        </w:rPr>
      </w:pPr>
      <w:r w:rsidRPr="002862DA">
        <w:rPr>
          <w:rFonts w:asciiTheme="minorHAnsi" w:hAnsiTheme="minorHAnsi" w:cstheme="minorHAnsi"/>
          <w:i/>
          <w:iCs/>
          <w:color w:val="000000"/>
          <w:bdr w:val="none" w:sz="0" w:space="0" w:color="auto" w:frame="1"/>
          <w:lang w:val="en-GB"/>
        </w:rPr>
        <w:t xml:space="preserve">Interview multiple people in large companies through my network and make some sort of overview of challenges in Data Science and/or algorithmic processing. In an ideal situation get input from a (large) variety of companies/governmental organisations. From Quantum black (McKinsey) to the Dutch intelligence services (AIVD), from the </w:t>
      </w:r>
      <w:proofErr w:type="spellStart"/>
      <w:r w:rsidRPr="002862DA">
        <w:rPr>
          <w:rFonts w:asciiTheme="minorHAnsi" w:hAnsiTheme="minorHAnsi" w:cstheme="minorHAnsi"/>
          <w:i/>
          <w:iCs/>
          <w:color w:val="000000"/>
          <w:bdr w:val="none" w:sz="0" w:space="0" w:color="auto" w:frame="1"/>
          <w:lang w:val="en-GB"/>
        </w:rPr>
        <w:t>Nederlandse</w:t>
      </w:r>
      <w:proofErr w:type="spellEnd"/>
      <w:r w:rsidRPr="002862DA">
        <w:rPr>
          <w:rFonts w:asciiTheme="minorHAnsi" w:hAnsiTheme="minorHAnsi" w:cstheme="minorHAnsi"/>
          <w:i/>
          <w:iCs/>
          <w:color w:val="000000"/>
          <w:bdr w:val="none" w:sz="0" w:space="0" w:color="auto" w:frame="1"/>
          <w:lang w:val="en-GB"/>
        </w:rPr>
        <w:t xml:space="preserve"> Bank to a MIT professor.  </w:t>
      </w:r>
    </w:p>
    <w:p w14:paraId="4B034319" w14:textId="77777777" w:rsidR="002862DA" w:rsidRPr="002862DA" w:rsidRDefault="002862DA" w:rsidP="002862DA">
      <w:pPr>
        <w:numPr>
          <w:ilvl w:val="0"/>
          <w:numId w:val="15"/>
        </w:numPr>
        <w:shd w:val="clear" w:color="auto" w:fill="FFFFFF"/>
        <w:spacing w:beforeAutospacing="1" w:afterAutospacing="1"/>
        <w:rPr>
          <w:rFonts w:asciiTheme="minorHAnsi" w:hAnsiTheme="minorHAnsi" w:cstheme="minorHAnsi"/>
          <w:i/>
          <w:iCs/>
          <w:color w:val="000000"/>
        </w:rPr>
      </w:pPr>
      <w:r w:rsidRPr="002862DA">
        <w:rPr>
          <w:rFonts w:asciiTheme="minorHAnsi" w:hAnsiTheme="minorHAnsi" w:cstheme="minorHAnsi"/>
          <w:i/>
          <w:iCs/>
          <w:color w:val="000000"/>
          <w:bdr w:val="none" w:sz="0" w:space="0" w:color="auto" w:frame="1"/>
          <w:lang w:val="en-GB"/>
        </w:rPr>
        <w:t>Robotics, the future- possibilities and dangers-</w:t>
      </w:r>
    </w:p>
    <w:p w14:paraId="5731E3C8" w14:textId="77777777" w:rsidR="002862DA" w:rsidRPr="002862DA" w:rsidRDefault="002862DA" w:rsidP="002862DA">
      <w:pPr>
        <w:numPr>
          <w:ilvl w:val="0"/>
          <w:numId w:val="15"/>
        </w:numPr>
        <w:shd w:val="clear" w:color="auto" w:fill="FFFFFF"/>
        <w:spacing w:beforeAutospacing="1" w:afterAutospacing="1"/>
        <w:rPr>
          <w:rFonts w:asciiTheme="minorHAnsi" w:hAnsiTheme="minorHAnsi" w:cstheme="minorHAnsi"/>
          <w:i/>
          <w:iCs/>
          <w:color w:val="000000"/>
        </w:rPr>
      </w:pPr>
      <w:r w:rsidRPr="002862DA">
        <w:rPr>
          <w:rFonts w:asciiTheme="minorHAnsi" w:hAnsiTheme="minorHAnsi" w:cstheme="minorHAnsi"/>
          <w:i/>
          <w:iCs/>
          <w:color w:val="000000"/>
          <w:bdr w:val="none" w:sz="0" w:space="0" w:color="auto" w:frame="1"/>
          <w:lang w:val="en-GB"/>
        </w:rPr>
        <w:t>Artificial intelligence in business, society and universities (maybe challenges for universities vs. big tech like google (Quantum computing, resource availability etc.)) </w:t>
      </w:r>
    </w:p>
    <w:p w14:paraId="2FFC575C" w14:textId="77777777" w:rsidR="002862DA" w:rsidRPr="002862DA" w:rsidRDefault="002862DA" w:rsidP="002862DA">
      <w:pPr>
        <w:numPr>
          <w:ilvl w:val="0"/>
          <w:numId w:val="15"/>
        </w:numPr>
        <w:shd w:val="clear" w:color="auto" w:fill="FFFFFF"/>
        <w:spacing w:beforeAutospacing="1" w:afterAutospacing="1"/>
        <w:rPr>
          <w:rFonts w:asciiTheme="minorHAnsi" w:hAnsiTheme="minorHAnsi" w:cstheme="minorHAnsi"/>
          <w:i/>
          <w:iCs/>
          <w:color w:val="000000"/>
        </w:rPr>
      </w:pPr>
      <w:r w:rsidRPr="002862DA">
        <w:rPr>
          <w:rFonts w:asciiTheme="minorHAnsi" w:hAnsiTheme="minorHAnsi" w:cstheme="minorHAnsi"/>
          <w:i/>
          <w:iCs/>
          <w:color w:val="000000"/>
          <w:bdr w:val="none" w:sz="0" w:space="0" w:color="auto" w:frame="1"/>
          <w:lang w:val="en-GB"/>
        </w:rPr>
        <w:t>The future of artificial intelligence -&gt; towards general intelligence (start from “what is intelligence” to the overall timeline and challenges in general intelligence </w:t>
      </w:r>
    </w:p>
    <w:p w14:paraId="272D767F" w14:textId="77777777" w:rsidR="002862DA" w:rsidRPr="002862DA" w:rsidRDefault="002862DA" w:rsidP="002862DA">
      <w:pPr>
        <w:rPr>
          <w:rStyle w:val="textlayer--absolute"/>
          <w:rFonts w:asciiTheme="minorHAnsi" w:hAnsiTheme="minorHAnsi" w:cstheme="minorHAnsi"/>
          <w:color w:val="000000"/>
        </w:rPr>
      </w:pPr>
      <w:r w:rsidRPr="002862DA">
        <w:rPr>
          <w:rFonts w:asciiTheme="minorHAnsi" w:hAnsiTheme="minorHAnsi" w:cstheme="minorHAnsi"/>
          <w:color w:val="000000"/>
        </w:rPr>
        <w:br/>
      </w:r>
      <w:r w:rsidRPr="002862DA">
        <w:rPr>
          <w:rStyle w:val="textlayer--absolute"/>
          <w:rFonts w:asciiTheme="minorHAnsi" w:hAnsiTheme="minorHAnsi" w:cstheme="minorHAnsi"/>
          <w:b/>
          <w:bCs/>
          <w:color w:val="000000"/>
        </w:rPr>
        <w:t>Provisional book list</w:t>
      </w:r>
      <w:r w:rsidRPr="002862DA">
        <w:rPr>
          <w:rStyle w:val="textlayer--absolute"/>
          <w:rFonts w:asciiTheme="minorHAnsi" w:hAnsiTheme="minorHAnsi" w:cstheme="minorHAnsi"/>
          <w:color w:val="000000"/>
        </w:rPr>
        <w:t xml:space="preserve"> </w:t>
      </w:r>
      <w:r w:rsidRPr="002862DA">
        <w:rPr>
          <w:rFonts w:asciiTheme="minorHAnsi" w:hAnsiTheme="minorHAnsi" w:cstheme="minorHAnsi"/>
          <w:color w:val="000000"/>
        </w:rPr>
        <w:br/>
      </w:r>
      <w:r w:rsidRPr="002862DA">
        <w:rPr>
          <w:rStyle w:val="textlayer--absolute"/>
          <w:rFonts w:asciiTheme="minorHAnsi" w:hAnsiTheme="minorHAnsi" w:cstheme="minorHAnsi"/>
          <w:b/>
          <w:bCs/>
          <w:color w:val="000000"/>
        </w:rPr>
        <w:t>(appendix)</w:t>
      </w:r>
    </w:p>
    <w:p w14:paraId="4561B107" w14:textId="5C4B6422" w:rsidR="002862DA" w:rsidRPr="002862DA" w:rsidRDefault="002862DA" w:rsidP="002862DA">
      <w:pPr>
        <w:rPr>
          <w:rFonts w:asciiTheme="minorHAnsi" w:hAnsiTheme="minorHAnsi" w:cstheme="minorHAnsi"/>
          <w:i/>
          <w:iCs/>
          <w:color w:val="000000"/>
          <w:lang w:val="en-US"/>
        </w:rPr>
      </w:pPr>
      <w:r w:rsidRPr="002862DA">
        <w:rPr>
          <w:rFonts w:asciiTheme="minorHAnsi" w:hAnsiTheme="minorHAnsi" w:cstheme="minorHAnsi"/>
          <w:i/>
          <w:iCs/>
          <w:color w:val="000000"/>
          <w:lang w:val="en-US"/>
        </w:rPr>
        <w:t>MIT course – “artificial intelligence- implications for business and strategy”</w:t>
      </w:r>
    </w:p>
    <w:p w14:paraId="534D5673" w14:textId="2221E6C3" w:rsidR="002862DA" w:rsidRPr="002862DA" w:rsidRDefault="002862DA" w:rsidP="002862DA">
      <w:pPr>
        <w:rPr>
          <w:rFonts w:asciiTheme="minorHAnsi" w:hAnsiTheme="minorHAnsi" w:cstheme="minorHAnsi"/>
          <w:i/>
          <w:iCs/>
          <w:color w:val="000000"/>
          <w:lang w:val="en-US"/>
        </w:rPr>
      </w:pPr>
      <w:r w:rsidRPr="002862DA">
        <w:rPr>
          <w:rFonts w:asciiTheme="minorHAnsi" w:hAnsiTheme="minorHAnsi" w:cstheme="minorHAnsi"/>
          <w:i/>
          <w:iCs/>
          <w:color w:val="000000"/>
          <w:lang w:val="en-US"/>
        </w:rPr>
        <w:t xml:space="preserve">Articles and supplementary resources for AI overview: </w:t>
      </w:r>
    </w:p>
    <w:p w14:paraId="5BB08EE6" w14:textId="77777777" w:rsidR="002862DA" w:rsidRPr="002862DA" w:rsidRDefault="002862DA" w:rsidP="002862DA">
      <w:pPr>
        <w:pStyle w:val="ListParagraph"/>
        <w:numPr>
          <w:ilvl w:val="0"/>
          <w:numId w:val="16"/>
        </w:numPr>
        <w:shd w:val="clear" w:color="auto" w:fill="FFFFFF"/>
        <w:spacing w:after="240" w:line="345" w:lineRule="atLeast"/>
        <w:rPr>
          <w:rFonts w:asciiTheme="minorHAnsi" w:hAnsiTheme="minorHAnsi" w:cstheme="minorHAnsi"/>
          <w:color w:val="000000"/>
        </w:rPr>
      </w:pPr>
      <w:r w:rsidRPr="002862DA">
        <w:rPr>
          <w:rFonts w:asciiTheme="minorHAnsi" w:hAnsiTheme="minorHAnsi" w:cstheme="minorHAnsi"/>
          <w:color w:val="000000"/>
        </w:rPr>
        <w:t>Gardner, Howard. 1983. </w:t>
      </w:r>
      <w:r w:rsidRPr="002862DA">
        <w:rPr>
          <w:rFonts w:asciiTheme="minorHAnsi" w:hAnsiTheme="minorHAnsi" w:cstheme="minorHAnsi"/>
          <w:i/>
          <w:iCs/>
          <w:color w:val="000000"/>
        </w:rPr>
        <w:t>Frames of Mind: The Theory of Multiple Intelligences. </w:t>
      </w:r>
      <w:r w:rsidRPr="002862DA">
        <w:rPr>
          <w:rFonts w:asciiTheme="minorHAnsi" w:hAnsiTheme="minorHAnsi" w:cstheme="minorHAnsi"/>
          <w:color w:val="000000"/>
        </w:rPr>
        <w:t>New York: Fontana Press.</w:t>
      </w:r>
    </w:p>
    <w:p w14:paraId="1F66ED17" w14:textId="77777777" w:rsidR="002862DA" w:rsidRPr="002862DA" w:rsidRDefault="002862DA" w:rsidP="002862DA">
      <w:pPr>
        <w:pStyle w:val="ListParagraph"/>
        <w:numPr>
          <w:ilvl w:val="0"/>
          <w:numId w:val="16"/>
        </w:numPr>
        <w:shd w:val="clear" w:color="auto" w:fill="FFFFFF"/>
        <w:spacing w:after="240" w:line="345" w:lineRule="atLeast"/>
        <w:rPr>
          <w:rFonts w:asciiTheme="minorHAnsi" w:hAnsiTheme="minorHAnsi" w:cstheme="minorHAnsi"/>
          <w:color w:val="000000"/>
        </w:rPr>
      </w:pPr>
      <w:r w:rsidRPr="002862DA">
        <w:rPr>
          <w:rFonts w:asciiTheme="minorHAnsi" w:hAnsiTheme="minorHAnsi" w:cstheme="minorHAnsi"/>
          <w:color w:val="000000"/>
        </w:rPr>
        <w:t>Kiron, David. 2017. “What managers need to know about artificial intelligence.” </w:t>
      </w:r>
      <w:r w:rsidRPr="002862DA">
        <w:rPr>
          <w:rFonts w:asciiTheme="minorHAnsi" w:hAnsiTheme="minorHAnsi" w:cstheme="minorHAnsi"/>
          <w:i/>
          <w:iCs/>
          <w:color w:val="000000"/>
        </w:rPr>
        <w:t>MIT Sloan Management Review,</w:t>
      </w:r>
      <w:r w:rsidRPr="002862DA">
        <w:rPr>
          <w:rFonts w:asciiTheme="minorHAnsi" w:hAnsiTheme="minorHAnsi" w:cstheme="minorHAnsi"/>
          <w:color w:val="000000"/>
        </w:rPr>
        <w:t> January 25, 2017. http://sloanreview.mit.edu/article/what-managers-need-to-know-about-artificial-intelligence/</w:t>
      </w:r>
    </w:p>
    <w:p w14:paraId="15BF8C45" w14:textId="18AC64DB" w:rsidR="002862DA" w:rsidRPr="002862DA" w:rsidRDefault="002862DA" w:rsidP="002862DA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hyperlink r:id="rId5" w:history="1">
        <w:r w:rsidRPr="002862DA">
          <w:rPr>
            <w:rStyle w:val="Hyperlink"/>
            <w:rFonts w:asciiTheme="minorHAnsi" w:hAnsiTheme="minorHAnsi" w:cstheme="minorHAnsi"/>
          </w:rPr>
          <w:t>https://towardsdatascience.com/how-does-machine-learning-work-6dd97f2be46c</w:t>
        </w:r>
      </w:hyperlink>
    </w:p>
    <w:p w14:paraId="7E703A61" w14:textId="56F5C271" w:rsidR="002862DA" w:rsidRPr="002862DA" w:rsidRDefault="002862DA" w:rsidP="002862DA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hyperlink r:id="rId6" w:history="1">
        <w:r w:rsidRPr="002862DA">
          <w:rPr>
            <w:rStyle w:val="Hyperlink"/>
            <w:rFonts w:asciiTheme="minorHAnsi" w:hAnsiTheme="minorHAnsi" w:cstheme="minorHAnsi"/>
          </w:rPr>
          <w:t>https://towardsdatascience.com/an-introduction-to-deep-learning-af63448c122c</w:t>
        </w:r>
      </w:hyperlink>
    </w:p>
    <w:p w14:paraId="18047398" w14:textId="77C881A5" w:rsidR="002862DA" w:rsidRPr="002862DA" w:rsidRDefault="002862DA" w:rsidP="002862DA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hyperlink r:id="rId7" w:history="1">
        <w:r w:rsidRPr="002862DA">
          <w:rPr>
            <w:rStyle w:val="Hyperlink"/>
            <w:rFonts w:asciiTheme="minorHAnsi" w:hAnsiTheme="minorHAnsi" w:cstheme="minorHAnsi"/>
          </w:rPr>
          <w:t>https://towardsdatascience.com/deep-learning-for-computer-vision-c4e5f191c522</w:t>
        </w:r>
      </w:hyperlink>
    </w:p>
    <w:p w14:paraId="5CB5570E" w14:textId="1A5DC31C" w:rsidR="002862DA" w:rsidRPr="002862DA" w:rsidRDefault="002862DA" w:rsidP="002862DA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hyperlink r:id="rId8" w:history="1">
        <w:r w:rsidRPr="002862DA">
          <w:rPr>
            <w:rStyle w:val="Hyperlink"/>
            <w:rFonts w:asciiTheme="minorHAnsi" w:hAnsiTheme="minorHAnsi" w:cstheme="minorHAnsi"/>
          </w:rPr>
          <w:t>https://towardsdatascience.com/gangogh-creating-art-with-gans-8d087d8f74a1</w:t>
        </w:r>
      </w:hyperlink>
    </w:p>
    <w:p w14:paraId="3E369F21" w14:textId="3BAACBD4" w:rsidR="002862DA" w:rsidRPr="002862DA" w:rsidRDefault="002862DA" w:rsidP="002862DA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hyperlink r:id="rId9" w:history="1">
        <w:r w:rsidRPr="002862DA">
          <w:rPr>
            <w:rStyle w:val="Hyperlink"/>
            <w:rFonts w:asciiTheme="minorHAnsi" w:hAnsiTheme="minorHAnsi" w:cstheme="minorHAnsi"/>
          </w:rPr>
          <w:t>https://www.theverge.com/2018/10/16/17985168/deep-learning-revolution-terrence-sejnowski-artificial-intelligence-technology</w:t>
        </w:r>
      </w:hyperlink>
    </w:p>
    <w:p w14:paraId="07DA7DB1" w14:textId="6090DBB1" w:rsidR="002862DA" w:rsidRPr="002862DA" w:rsidRDefault="002862DA" w:rsidP="002862DA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hyperlink r:id="rId10" w:history="1">
        <w:r w:rsidRPr="002862DA">
          <w:rPr>
            <w:rStyle w:val="Hyperlink"/>
            <w:rFonts w:asciiTheme="minorHAnsi" w:hAnsiTheme="minorHAnsi" w:cstheme="minorHAnsi"/>
          </w:rPr>
          <w:t>https://www.youtube.com/watch?v=rm_SP9bzILk</w:t>
        </w:r>
      </w:hyperlink>
      <w:r w:rsidRPr="002862DA">
        <w:rPr>
          <w:rFonts w:asciiTheme="minorHAnsi" w:hAnsiTheme="minorHAnsi" w:cstheme="minorHAnsi"/>
          <w:lang w:val="en-US"/>
        </w:rPr>
        <w:t xml:space="preserve"> - </w:t>
      </w:r>
      <w:r w:rsidRPr="002862DA">
        <w:rPr>
          <w:rFonts w:asciiTheme="minorHAnsi" w:hAnsiTheme="minorHAnsi" w:cstheme="minorHAnsi"/>
          <w:lang w:val="en-US"/>
        </w:rPr>
        <w:t>A.I. and the Future of Work, Daniela Rus - WGS 2018</w:t>
      </w:r>
    </w:p>
    <w:p w14:paraId="304903E5" w14:textId="53128CD4" w:rsidR="002862DA" w:rsidRPr="002862DA" w:rsidRDefault="002862DA" w:rsidP="002862DA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hyperlink r:id="rId11" w:history="1">
        <w:r w:rsidRPr="002862DA">
          <w:rPr>
            <w:rStyle w:val="Hyperlink"/>
            <w:rFonts w:asciiTheme="minorHAnsi" w:hAnsiTheme="minorHAnsi" w:cstheme="minorHAnsi"/>
          </w:rPr>
          <w:t>https://www.seattletimes.com/business/technology/tech-giants-pile-up-voice-recordings-so-computers-can-listen-and-learn/</w:t>
        </w:r>
      </w:hyperlink>
    </w:p>
    <w:p w14:paraId="66A5D00A" w14:textId="7E7E5794" w:rsidR="002862DA" w:rsidRPr="002862DA" w:rsidRDefault="002862DA" w:rsidP="002862DA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hyperlink r:id="rId12" w:history="1">
        <w:r w:rsidRPr="002862DA">
          <w:rPr>
            <w:rStyle w:val="Hyperlink"/>
            <w:rFonts w:asciiTheme="minorHAnsi" w:hAnsiTheme="minorHAnsi" w:cstheme="minorHAnsi"/>
          </w:rPr>
          <w:t>https://edition.cnn.com/2019/03/07/tech/ai-voices-sound-human/index.html</w:t>
        </w:r>
      </w:hyperlink>
    </w:p>
    <w:p w14:paraId="07751A83" w14:textId="449B1AA7" w:rsidR="002862DA" w:rsidRPr="002862DA" w:rsidRDefault="002862DA" w:rsidP="002862DA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hyperlink r:id="rId13" w:history="1">
        <w:r w:rsidRPr="002862DA">
          <w:rPr>
            <w:rStyle w:val="Hyperlink"/>
            <w:rFonts w:asciiTheme="minorHAnsi" w:hAnsiTheme="minorHAnsi" w:cstheme="minorHAnsi"/>
          </w:rPr>
          <w:t>https://www.ncbi.nlm.nih.gov/pmc/articles/PMC7325854/</w:t>
        </w:r>
      </w:hyperlink>
    </w:p>
    <w:p w14:paraId="5E5148D5" w14:textId="6FABA93A" w:rsidR="002862DA" w:rsidRPr="002862DA" w:rsidRDefault="002862DA" w:rsidP="002862DA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hyperlink r:id="rId14" w:history="1">
        <w:r w:rsidRPr="002862DA">
          <w:rPr>
            <w:rStyle w:val="Hyperlink"/>
            <w:rFonts w:asciiTheme="minorHAnsi" w:hAnsiTheme="minorHAnsi" w:cstheme="minorHAnsi"/>
          </w:rPr>
          <w:t>https://www.amazon.science/publications/tico-19-the-translation-initiative-for-covid-19</w:t>
        </w:r>
      </w:hyperlink>
    </w:p>
    <w:p w14:paraId="1BD4BC42" w14:textId="76106D20" w:rsidR="002862DA" w:rsidRPr="002862DA" w:rsidRDefault="002862DA" w:rsidP="002862DA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hyperlink r:id="rId15" w:history="1">
        <w:r w:rsidRPr="002862DA">
          <w:rPr>
            <w:rStyle w:val="Hyperlink"/>
            <w:rFonts w:asciiTheme="minorHAnsi" w:hAnsiTheme="minorHAnsi" w:cstheme="minorHAnsi"/>
          </w:rPr>
          <w:t>https://www.techrepublic.com/article/grammys-go-high-tech-with-ibm-and-artificial-intelligence/</w:t>
        </w:r>
      </w:hyperlink>
    </w:p>
    <w:p w14:paraId="36804C90" w14:textId="63D26577" w:rsidR="002862DA" w:rsidRPr="002862DA" w:rsidRDefault="002862DA" w:rsidP="002862DA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hyperlink r:id="rId16" w:history="1">
        <w:r w:rsidRPr="002862DA">
          <w:rPr>
            <w:rStyle w:val="Hyperlink"/>
            <w:rFonts w:asciiTheme="minorHAnsi" w:hAnsiTheme="minorHAnsi" w:cstheme="minorHAnsi"/>
          </w:rPr>
          <w:t>https://mitsloan.mit.edu/ideas-made-to-matter/why-finance-deploying-natural-language-processing</w:t>
        </w:r>
      </w:hyperlink>
    </w:p>
    <w:p w14:paraId="1FB13F9B" w14:textId="08989B32" w:rsidR="002862DA" w:rsidRPr="002862DA" w:rsidRDefault="002862DA" w:rsidP="002862DA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hyperlink r:id="rId17" w:history="1">
        <w:r w:rsidRPr="002862DA">
          <w:rPr>
            <w:rStyle w:val="Hyperlink"/>
            <w:rFonts w:asciiTheme="minorHAnsi" w:hAnsiTheme="minorHAnsi" w:cstheme="minorHAnsi"/>
          </w:rPr>
          <w:t>https://www.automationanywhere.com/company/blog/product-insights/cognitive-automation-4-keys-to-success</w:t>
        </w:r>
      </w:hyperlink>
    </w:p>
    <w:p w14:paraId="410749A7" w14:textId="39607A86" w:rsidR="002862DA" w:rsidRPr="002862DA" w:rsidRDefault="002862DA" w:rsidP="002862DA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hyperlink r:id="rId18" w:history="1">
        <w:r w:rsidRPr="002862DA">
          <w:rPr>
            <w:rStyle w:val="Hyperlink"/>
            <w:rFonts w:asciiTheme="minorHAnsi" w:hAnsiTheme="minorHAnsi" w:cstheme="minorHAnsi"/>
          </w:rPr>
          <w:t>https://www.uipath.com/rpa/robotic-process-automation</w:t>
        </w:r>
      </w:hyperlink>
    </w:p>
    <w:p w14:paraId="4BEDBE54" w14:textId="792A684E" w:rsidR="002862DA" w:rsidRPr="002862DA" w:rsidRDefault="002862DA" w:rsidP="002862DA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hyperlink r:id="rId19" w:history="1">
        <w:r w:rsidRPr="002862DA">
          <w:rPr>
            <w:rStyle w:val="Hyperlink"/>
            <w:rFonts w:asciiTheme="minorHAnsi" w:hAnsiTheme="minorHAnsi" w:cstheme="minorHAnsi"/>
          </w:rPr>
          <w:t>https://www.assetfinanceinternational.com/index.php/technology/technology-archive/technology-articles/19778-use-cases-for-robotic-process-automation-rpa-in-equipment-and-auto-finance</w:t>
        </w:r>
      </w:hyperlink>
    </w:p>
    <w:p w14:paraId="27BD69D8" w14:textId="269DBE63" w:rsidR="002862DA" w:rsidRPr="002862DA" w:rsidRDefault="002862DA" w:rsidP="002862DA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hyperlink r:id="rId20" w:history="1">
        <w:r w:rsidRPr="002862DA">
          <w:rPr>
            <w:rStyle w:val="Hyperlink"/>
            <w:rFonts w:asciiTheme="minorHAnsi" w:hAnsiTheme="minorHAnsi" w:cstheme="minorHAnsi"/>
          </w:rPr>
          <w:t>https://www.news24.com/news24/columnists/guestcolumn/opinion-service-delivery-issues-robotic-process-automation-can-help-20201124</w:t>
        </w:r>
      </w:hyperlink>
    </w:p>
    <w:p w14:paraId="4B94032D" w14:textId="4E37FC2A" w:rsidR="002862DA" w:rsidRPr="002862DA" w:rsidRDefault="002862DA" w:rsidP="002862DA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hyperlink r:id="rId21" w:history="1">
        <w:r w:rsidRPr="002862DA">
          <w:rPr>
            <w:rStyle w:val="Hyperlink"/>
            <w:rFonts w:asciiTheme="minorHAnsi" w:hAnsiTheme="minorHAnsi" w:cstheme="minorHAnsi"/>
          </w:rPr>
          <w:t>https://www.nice.com/guide/rpa/what-is-intelligent-process-automation-ipa/</w:t>
        </w:r>
      </w:hyperlink>
    </w:p>
    <w:p w14:paraId="15E3403C" w14:textId="675FF312" w:rsidR="002862DA" w:rsidRPr="002862DA" w:rsidRDefault="002862DA" w:rsidP="002862DA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hyperlink r:id="rId22" w:history="1">
        <w:r w:rsidRPr="002862DA">
          <w:rPr>
            <w:rStyle w:val="Hyperlink"/>
            <w:rFonts w:asciiTheme="minorHAnsi" w:hAnsiTheme="minorHAnsi" w:cstheme="minorHAnsi"/>
          </w:rPr>
          <w:t>https://www.digitalcommerce360.com/2020/01/08/walmart-unveils-robot-run-warehouse-for-online-grocery-orders/</w:t>
        </w:r>
      </w:hyperlink>
    </w:p>
    <w:p w14:paraId="729E6981" w14:textId="052D8E5E" w:rsidR="002862DA" w:rsidRPr="002862DA" w:rsidRDefault="002862DA" w:rsidP="002862DA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hyperlink r:id="rId23" w:history="1">
        <w:r w:rsidRPr="002862DA">
          <w:rPr>
            <w:rStyle w:val="Hyperlink"/>
            <w:rFonts w:asciiTheme="minorHAnsi" w:hAnsiTheme="minorHAnsi" w:cstheme="minorHAnsi"/>
          </w:rPr>
          <w:t>https://www.roboticsbusinessreview.com/retail-hospitality/5-robots-grocery-stores-now/</w:t>
        </w:r>
      </w:hyperlink>
    </w:p>
    <w:p w14:paraId="292DB46E" w14:textId="772475B6" w:rsidR="002862DA" w:rsidRPr="002862DA" w:rsidRDefault="002862DA" w:rsidP="002862DA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hyperlink r:id="rId24" w:history="1">
        <w:r w:rsidRPr="002862DA">
          <w:rPr>
            <w:rStyle w:val="Hyperlink"/>
            <w:rFonts w:asciiTheme="minorHAnsi" w:hAnsiTheme="minorHAnsi" w:cstheme="minorHAnsi"/>
          </w:rPr>
          <w:t>https://news.mit.edu/2018/soft-robotic-fish-swims-alongside-real-ones-coral-reefs-0321</w:t>
        </w:r>
      </w:hyperlink>
    </w:p>
    <w:p w14:paraId="4AC5218A" w14:textId="2E1A7747" w:rsidR="002862DA" w:rsidRPr="002862DA" w:rsidRDefault="002862DA" w:rsidP="002862DA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hyperlink r:id="rId25" w:history="1">
        <w:r w:rsidRPr="002862DA">
          <w:rPr>
            <w:rStyle w:val="Hyperlink"/>
            <w:rFonts w:asciiTheme="minorHAnsi" w:hAnsiTheme="minorHAnsi" w:cstheme="minorHAnsi"/>
          </w:rPr>
          <w:t>https://www.medicaldesignandoutsourcing.com/12-surgical-robotics-companies-you-need-to-know-2020/8/</w:t>
        </w:r>
      </w:hyperlink>
    </w:p>
    <w:p w14:paraId="2EC86B88" w14:textId="0FBC8B8F" w:rsidR="002862DA" w:rsidRPr="002862DA" w:rsidRDefault="002862DA" w:rsidP="002862DA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hyperlink r:id="rId26" w:history="1">
        <w:r w:rsidRPr="002862DA">
          <w:rPr>
            <w:rStyle w:val="Hyperlink"/>
            <w:rFonts w:asciiTheme="minorHAnsi" w:hAnsiTheme="minorHAnsi" w:cstheme="minorHAnsi"/>
          </w:rPr>
          <w:t>https://www.theverge.com/21283724/wearable-robotic-arm-supernumerary-research-sherbrooke</w:t>
        </w:r>
      </w:hyperlink>
    </w:p>
    <w:p w14:paraId="3779F32B" w14:textId="016D3238" w:rsidR="002862DA" w:rsidRPr="002862DA" w:rsidRDefault="002862DA" w:rsidP="002862DA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hyperlink r:id="rId27" w:history="1">
        <w:r w:rsidRPr="002862DA">
          <w:rPr>
            <w:rStyle w:val="Hyperlink"/>
            <w:rFonts w:asciiTheme="minorHAnsi" w:hAnsiTheme="minorHAnsi" w:cstheme="minorHAnsi"/>
          </w:rPr>
          <w:t>https://www.mckinsey.com/business-functions/mckinsey-digital/our-insights/where-machines-could-replace-humans-and-where-they-cant-yet</w:t>
        </w:r>
      </w:hyperlink>
    </w:p>
    <w:p w14:paraId="59FCB104" w14:textId="722806A5" w:rsidR="002862DA" w:rsidRPr="002862DA" w:rsidRDefault="002862DA" w:rsidP="002862DA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hyperlink r:id="rId28" w:history="1">
        <w:r w:rsidRPr="002862DA">
          <w:rPr>
            <w:rStyle w:val="Hyperlink"/>
            <w:rFonts w:asciiTheme="minorHAnsi" w:hAnsiTheme="minorHAnsi" w:cstheme="minorHAnsi"/>
          </w:rPr>
          <w:t>https://www.weforum.org/agenda/2020/09/short-history-jobs-automation/</w:t>
        </w:r>
      </w:hyperlink>
    </w:p>
    <w:p w14:paraId="14F04358" w14:textId="43596BA3" w:rsidR="002862DA" w:rsidRPr="002862DA" w:rsidRDefault="002862DA" w:rsidP="002862DA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hyperlink r:id="rId29" w:history="1">
        <w:r w:rsidRPr="002862DA">
          <w:rPr>
            <w:rStyle w:val="Hyperlink"/>
            <w:rFonts w:asciiTheme="minorHAnsi" w:hAnsiTheme="minorHAnsi" w:cstheme="minorHAnsi"/>
          </w:rPr>
          <w:t>https://time.com/5876604/machines-jobs-coronavirus/</w:t>
        </w:r>
      </w:hyperlink>
    </w:p>
    <w:p w14:paraId="15062AF4" w14:textId="42A0A2CF" w:rsidR="002862DA" w:rsidRPr="002862DA" w:rsidRDefault="002862DA" w:rsidP="002862DA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hyperlink r:id="rId30" w:history="1">
        <w:r w:rsidRPr="002862DA">
          <w:rPr>
            <w:rStyle w:val="Hyperlink"/>
            <w:rFonts w:asciiTheme="minorHAnsi" w:hAnsiTheme="minorHAnsi" w:cstheme="minorHAnsi"/>
          </w:rPr>
          <w:t>https://www.visualcapitalist.com/charting-automation-potential-of-u-s-jobs/</w:t>
        </w:r>
      </w:hyperlink>
    </w:p>
    <w:p w14:paraId="45C4774B" w14:textId="246198D0" w:rsidR="002862DA" w:rsidRPr="002862DA" w:rsidRDefault="002862DA" w:rsidP="002862DA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hyperlink r:id="rId31" w:history="1">
        <w:r w:rsidRPr="002862DA">
          <w:rPr>
            <w:rStyle w:val="Hyperlink"/>
            <w:rFonts w:asciiTheme="minorHAnsi" w:hAnsiTheme="minorHAnsi" w:cstheme="minorHAnsi"/>
          </w:rPr>
          <w:t>https://www.mckinsey.com/featured-insights/future-of-work/how-will-automation-affect-jobs-skills-and-wages#</w:t>
        </w:r>
      </w:hyperlink>
    </w:p>
    <w:p w14:paraId="4B87FC2C" w14:textId="3B87D3F6" w:rsidR="002862DA" w:rsidRPr="002862DA" w:rsidRDefault="002862DA" w:rsidP="002862DA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hyperlink r:id="rId32" w:history="1">
        <w:r w:rsidRPr="002862DA">
          <w:rPr>
            <w:rStyle w:val="Hyperlink"/>
            <w:rFonts w:asciiTheme="minorHAnsi" w:hAnsiTheme="minorHAnsi" w:cstheme="minorHAnsi"/>
          </w:rPr>
          <w:t>https://hbr.org/2017/04/thinking-through-how-automation-will-affect-your-workforce?referral=03759&amp;cm_vc=rr_item_page.bottom</w:t>
        </w:r>
      </w:hyperlink>
    </w:p>
    <w:p w14:paraId="27979742" w14:textId="77777777" w:rsidR="002862DA" w:rsidRPr="002862DA" w:rsidRDefault="002862DA" w:rsidP="002862DA">
      <w:pPr>
        <w:ind w:left="360"/>
        <w:rPr>
          <w:rFonts w:asciiTheme="minorHAnsi" w:hAnsiTheme="minorHAnsi" w:cstheme="minorHAnsi"/>
        </w:rPr>
      </w:pPr>
    </w:p>
    <w:p w14:paraId="55F856D5" w14:textId="77777777" w:rsidR="002862DA" w:rsidRPr="002862DA" w:rsidRDefault="002862DA" w:rsidP="002862DA">
      <w:pPr>
        <w:rPr>
          <w:rFonts w:asciiTheme="minorHAnsi" w:hAnsiTheme="minorHAnsi" w:cstheme="minorHAnsi"/>
          <w:color w:val="000000"/>
          <w:lang w:val="en-US"/>
        </w:rPr>
      </w:pPr>
      <w:r w:rsidRPr="002862DA">
        <w:rPr>
          <w:rFonts w:asciiTheme="minorHAnsi" w:hAnsiTheme="minorHAnsi" w:cstheme="minorHAnsi"/>
          <w:color w:val="000000"/>
          <w:lang w:val="en-US"/>
        </w:rPr>
        <w:t>For the case study:</w:t>
      </w:r>
    </w:p>
    <w:p w14:paraId="23C7EDB9" w14:textId="77777777" w:rsidR="002862DA" w:rsidRPr="002862DA" w:rsidRDefault="002862DA" w:rsidP="002862DA">
      <w:pPr>
        <w:rPr>
          <w:rFonts w:asciiTheme="minorHAnsi" w:hAnsiTheme="minorHAnsi" w:cstheme="minorHAnsi"/>
          <w:color w:val="000000"/>
          <w:lang w:val="en-US"/>
        </w:rPr>
      </w:pPr>
    </w:p>
    <w:p w14:paraId="5C4E9A48" w14:textId="77777777" w:rsidR="002862DA" w:rsidRPr="002862DA" w:rsidRDefault="002862DA" w:rsidP="002862DA">
      <w:pPr>
        <w:numPr>
          <w:ilvl w:val="0"/>
          <w:numId w:val="6"/>
        </w:numPr>
        <w:textAlignment w:val="baseline"/>
        <w:rPr>
          <w:rFonts w:asciiTheme="minorHAnsi" w:hAnsiTheme="minorHAnsi" w:cstheme="minorHAnsi"/>
          <w:color w:val="000000"/>
        </w:rPr>
      </w:pPr>
      <w:r w:rsidRPr="002862DA">
        <w:rPr>
          <w:rFonts w:asciiTheme="minorHAnsi" w:hAnsiTheme="minorHAnsi" w:cstheme="minorHAnsi"/>
          <w:b/>
          <w:bCs/>
          <w:color w:val="000000"/>
        </w:rPr>
        <w:t>Dataset 1: OLIDv1</w:t>
      </w:r>
      <w:r w:rsidRPr="002862DA">
        <w:rPr>
          <w:rFonts w:asciiTheme="minorHAnsi" w:hAnsiTheme="minorHAnsi" w:cstheme="minorHAnsi"/>
          <w:color w:val="000000"/>
        </w:rPr>
        <w:t xml:space="preserve"> dataset for offensive language detection:</w:t>
      </w:r>
    </w:p>
    <w:p w14:paraId="4E8195EB" w14:textId="77777777" w:rsidR="002862DA" w:rsidRPr="002862DA" w:rsidRDefault="002862DA" w:rsidP="002862DA">
      <w:pPr>
        <w:numPr>
          <w:ilvl w:val="0"/>
          <w:numId w:val="6"/>
        </w:numPr>
        <w:ind w:left="1440"/>
        <w:textAlignment w:val="baseline"/>
        <w:rPr>
          <w:rFonts w:asciiTheme="minorHAnsi" w:hAnsiTheme="minorHAnsi" w:cstheme="minorHAnsi"/>
          <w:color w:val="000000"/>
        </w:rPr>
      </w:pPr>
      <w:r w:rsidRPr="002862DA">
        <w:rPr>
          <w:rFonts w:asciiTheme="minorHAnsi" w:hAnsiTheme="minorHAnsi" w:cstheme="minorHAnsi"/>
          <w:color w:val="000000"/>
        </w:rPr>
        <w:lastRenderedPageBreak/>
        <w:t xml:space="preserve">Data: </w:t>
      </w:r>
      <w:r w:rsidRPr="002862DA">
        <w:rPr>
          <w:rFonts w:asciiTheme="minorHAnsi" w:hAnsiTheme="minorHAnsi" w:cstheme="minorHAnsi"/>
          <w:color w:val="000000"/>
        </w:rPr>
        <w:fldChar w:fldCharType="begin"/>
      </w:r>
      <w:r w:rsidRPr="002862DA">
        <w:rPr>
          <w:rFonts w:asciiTheme="minorHAnsi" w:hAnsiTheme="minorHAnsi" w:cstheme="minorHAnsi"/>
          <w:color w:val="000000"/>
        </w:rPr>
        <w:instrText xml:space="preserve"> HYPERLINK "https://github.com/idontflow/OLID" </w:instrText>
      </w:r>
      <w:r w:rsidRPr="002862DA">
        <w:rPr>
          <w:rFonts w:asciiTheme="minorHAnsi" w:hAnsiTheme="minorHAnsi" w:cstheme="minorHAnsi"/>
          <w:color w:val="000000"/>
        </w:rPr>
        <w:fldChar w:fldCharType="separate"/>
      </w:r>
      <w:r w:rsidRPr="002862DA">
        <w:rPr>
          <w:rFonts w:asciiTheme="minorHAnsi" w:hAnsiTheme="minorHAnsi" w:cstheme="minorHAnsi"/>
          <w:color w:val="1155CC"/>
          <w:u w:val="single"/>
        </w:rPr>
        <w:t>https://github.com/idontflow/OLID</w:t>
      </w:r>
      <w:r w:rsidRPr="002862DA">
        <w:rPr>
          <w:rFonts w:asciiTheme="minorHAnsi" w:hAnsiTheme="minorHAnsi" w:cstheme="minorHAnsi"/>
          <w:color w:val="000000"/>
        </w:rPr>
        <w:fldChar w:fldCharType="end"/>
      </w:r>
    </w:p>
    <w:p w14:paraId="5C614970" w14:textId="77777777" w:rsidR="002862DA" w:rsidRPr="002862DA" w:rsidRDefault="002862DA" w:rsidP="002862DA">
      <w:pPr>
        <w:numPr>
          <w:ilvl w:val="0"/>
          <w:numId w:val="6"/>
        </w:numPr>
        <w:ind w:left="1440"/>
        <w:textAlignment w:val="baseline"/>
        <w:rPr>
          <w:rFonts w:asciiTheme="minorHAnsi" w:hAnsiTheme="minorHAnsi" w:cstheme="minorHAnsi"/>
          <w:color w:val="000000"/>
        </w:rPr>
      </w:pPr>
      <w:r w:rsidRPr="002862DA">
        <w:rPr>
          <w:rFonts w:asciiTheme="minorHAnsi" w:hAnsiTheme="minorHAnsi" w:cstheme="minorHAnsi"/>
          <w:color w:val="000000"/>
        </w:rPr>
        <w:t xml:space="preserve">Paper: </w:t>
      </w:r>
      <w:r w:rsidRPr="002862DA">
        <w:rPr>
          <w:rFonts w:asciiTheme="minorHAnsi" w:hAnsiTheme="minorHAnsi" w:cstheme="minorHAnsi"/>
          <w:color w:val="000000"/>
        </w:rPr>
        <w:fldChar w:fldCharType="begin"/>
      </w:r>
      <w:r w:rsidRPr="002862DA">
        <w:rPr>
          <w:rFonts w:asciiTheme="minorHAnsi" w:hAnsiTheme="minorHAnsi" w:cstheme="minorHAnsi"/>
          <w:color w:val="000000"/>
        </w:rPr>
        <w:instrText xml:space="preserve"> HYPERLINK "https://aclanthology.org/N19-1144.pdf" </w:instrText>
      </w:r>
      <w:r w:rsidRPr="002862DA">
        <w:rPr>
          <w:rFonts w:asciiTheme="minorHAnsi" w:hAnsiTheme="minorHAnsi" w:cstheme="minorHAnsi"/>
          <w:color w:val="000000"/>
        </w:rPr>
        <w:fldChar w:fldCharType="separate"/>
      </w:r>
      <w:r w:rsidRPr="002862DA">
        <w:rPr>
          <w:rFonts w:asciiTheme="minorHAnsi" w:hAnsiTheme="minorHAnsi" w:cstheme="minorHAnsi"/>
          <w:color w:val="1155CC"/>
          <w:u w:val="single"/>
        </w:rPr>
        <w:t>https://aclanthology.org/N19-1144.pdf</w:t>
      </w:r>
      <w:r w:rsidRPr="002862DA">
        <w:rPr>
          <w:rFonts w:asciiTheme="minorHAnsi" w:hAnsiTheme="minorHAnsi" w:cstheme="minorHAnsi"/>
          <w:color w:val="000000"/>
        </w:rPr>
        <w:fldChar w:fldCharType="end"/>
      </w:r>
    </w:p>
    <w:p w14:paraId="1B4B2B33" w14:textId="77777777" w:rsidR="002862DA" w:rsidRPr="002862DA" w:rsidRDefault="002862DA" w:rsidP="002862DA">
      <w:pPr>
        <w:ind w:left="720"/>
        <w:jc w:val="both"/>
        <w:rPr>
          <w:rFonts w:asciiTheme="minorHAnsi" w:hAnsiTheme="minorHAnsi" w:cstheme="minorHAnsi"/>
        </w:rPr>
      </w:pPr>
      <w:r w:rsidRPr="002862DA">
        <w:rPr>
          <w:rFonts w:asciiTheme="minorHAnsi" w:hAnsiTheme="minorHAnsi" w:cstheme="minorHAnsi"/>
          <w:color w:val="000000"/>
        </w:rPr>
        <w:t>This dataset was used in the SemEval 2019 shared task on offensive language detection (</w:t>
      </w:r>
      <w:r w:rsidRPr="002862DA">
        <w:rPr>
          <w:rFonts w:asciiTheme="minorHAnsi" w:hAnsiTheme="minorHAnsi" w:cstheme="minorHAnsi"/>
        </w:rPr>
        <w:fldChar w:fldCharType="begin"/>
      </w:r>
      <w:r w:rsidRPr="002862DA">
        <w:rPr>
          <w:rFonts w:asciiTheme="minorHAnsi" w:hAnsiTheme="minorHAnsi" w:cstheme="minorHAnsi"/>
        </w:rPr>
        <w:instrText xml:space="preserve"> HYPERLINK "https://aclanthology.org/S19-2010.pdf" </w:instrText>
      </w:r>
      <w:r w:rsidRPr="002862DA">
        <w:rPr>
          <w:rFonts w:asciiTheme="minorHAnsi" w:hAnsiTheme="minorHAnsi" w:cstheme="minorHAnsi"/>
        </w:rPr>
        <w:fldChar w:fldCharType="separate"/>
      </w:r>
      <w:r w:rsidRPr="002862DA">
        <w:rPr>
          <w:rFonts w:asciiTheme="minorHAnsi" w:hAnsiTheme="minorHAnsi" w:cstheme="minorHAnsi"/>
          <w:color w:val="1155CC"/>
          <w:u w:val="single"/>
        </w:rPr>
        <w:t>OffensEval 2019</w:t>
      </w:r>
      <w:r w:rsidRPr="002862DA">
        <w:rPr>
          <w:rFonts w:asciiTheme="minorHAnsi" w:hAnsiTheme="minorHAnsi" w:cstheme="minorHAnsi"/>
        </w:rPr>
        <w:fldChar w:fldCharType="end"/>
      </w:r>
      <w:r w:rsidRPr="002862DA">
        <w:rPr>
          <w:rFonts w:asciiTheme="minorHAnsi" w:hAnsiTheme="minorHAnsi" w:cstheme="minorHAnsi"/>
          <w:color w:val="000000"/>
        </w:rPr>
        <w:t>).</w:t>
      </w:r>
    </w:p>
    <w:p w14:paraId="7C380A8B" w14:textId="77777777" w:rsidR="002862DA" w:rsidRPr="002862DA" w:rsidRDefault="002862DA" w:rsidP="002862DA">
      <w:pPr>
        <w:rPr>
          <w:rFonts w:asciiTheme="minorHAnsi" w:hAnsiTheme="minorHAnsi" w:cstheme="minorHAnsi"/>
        </w:rPr>
      </w:pPr>
      <w:r w:rsidRPr="002862DA">
        <w:rPr>
          <w:rFonts w:asciiTheme="minorHAnsi" w:hAnsiTheme="minorHAnsi" w:cstheme="minorHAnsi"/>
          <w:b/>
          <w:bCs/>
          <w:color w:val="000000"/>
        </w:rPr>
        <w:t>2. Check list:</w:t>
      </w:r>
      <w:r w:rsidRPr="002862DA">
        <w:rPr>
          <w:rFonts w:asciiTheme="minorHAnsi" w:hAnsiTheme="minorHAnsi" w:cstheme="minorHAnsi"/>
          <w:color w:val="000000"/>
        </w:rPr>
        <w:t> </w:t>
      </w:r>
    </w:p>
    <w:p w14:paraId="0CF969AA" w14:textId="77777777" w:rsidR="002862DA" w:rsidRPr="002862DA" w:rsidRDefault="002862DA" w:rsidP="002862DA">
      <w:pPr>
        <w:numPr>
          <w:ilvl w:val="0"/>
          <w:numId w:val="10"/>
        </w:numPr>
        <w:jc w:val="both"/>
        <w:textAlignment w:val="baseline"/>
        <w:rPr>
          <w:rFonts w:asciiTheme="minorHAnsi" w:hAnsiTheme="minorHAnsi" w:cstheme="minorHAnsi"/>
          <w:color w:val="000000"/>
        </w:rPr>
      </w:pPr>
      <w:hyperlink r:id="rId33" w:history="1">
        <w:r w:rsidRPr="002862DA">
          <w:rPr>
            <w:rFonts w:asciiTheme="minorHAnsi" w:hAnsiTheme="minorHAnsi" w:cstheme="minorHAnsi"/>
            <w:color w:val="1155CC"/>
            <w:u w:val="single"/>
          </w:rPr>
          <w:t>https://homes.cs.washington.edu/~marcotcr/acl20_checklist.pdf</w:t>
        </w:r>
      </w:hyperlink>
    </w:p>
    <w:p w14:paraId="57575947" w14:textId="77777777" w:rsidR="002862DA" w:rsidRPr="002862DA" w:rsidRDefault="002862DA" w:rsidP="002862DA">
      <w:pPr>
        <w:numPr>
          <w:ilvl w:val="0"/>
          <w:numId w:val="10"/>
        </w:numPr>
        <w:jc w:val="both"/>
        <w:textAlignment w:val="baseline"/>
        <w:rPr>
          <w:rFonts w:asciiTheme="minorHAnsi" w:hAnsiTheme="minorHAnsi" w:cstheme="minorHAnsi"/>
          <w:color w:val="000000"/>
        </w:rPr>
      </w:pPr>
      <w:hyperlink r:id="rId34" w:history="1">
        <w:r w:rsidRPr="002862DA">
          <w:rPr>
            <w:rFonts w:asciiTheme="minorHAnsi" w:hAnsiTheme="minorHAnsi" w:cstheme="minorHAnsi"/>
            <w:color w:val="1155CC"/>
            <w:u w:val="single"/>
          </w:rPr>
          <w:t>https://github.com/marcotcr/checklist</w:t>
        </w:r>
      </w:hyperlink>
    </w:p>
    <w:p w14:paraId="4D08CD50" w14:textId="77777777" w:rsidR="002862DA" w:rsidRPr="002862DA" w:rsidRDefault="002862DA" w:rsidP="002862DA">
      <w:pPr>
        <w:numPr>
          <w:ilvl w:val="0"/>
          <w:numId w:val="10"/>
        </w:numPr>
        <w:jc w:val="both"/>
        <w:textAlignment w:val="baseline"/>
        <w:rPr>
          <w:rFonts w:asciiTheme="minorHAnsi" w:hAnsiTheme="minorHAnsi" w:cstheme="minorHAnsi"/>
          <w:color w:val="000000"/>
        </w:rPr>
      </w:pPr>
      <w:hyperlink r:id="rId35" w:history="1">
        <w:r w:rsidRPr="002862DA">
          <w:rPr>
            <w:rFonts w:asciiTheme="minorHAnsi" w:hAnsiTheme="minorHAnsi" w:cstheme="minorHAnsi"/>
            <w:color w:val="1155CC"/>
            <w:u w:val="single"/>
          </w:rPr>
          <w:t>https://arxiv.org/pdf/2012.15606.pdf</w:t>
        </w:r>
      </w:hyperlink>
      <w:r w:rsidRPr="002862DA">
        <w:rPr>
          <w:rFonts w:asciiTheme="minorHAnsi" w:hAnsiTheme="minorHAnsi" w:cstheme="minorHAnsi"/>
          <w:color w:val="000000"/>
        </w:rPr>
        <w:t> </w:t>
      </w:r>
    </w:p>
    <w:p w14:paraId="6018208D" w14:textId="77777777" w:rsidR="002862DA" w:rsidRDefault="002862DA" w:rsidP="002862DA">
      <w:pPr>
        <w:rPr>
          <w:rFonts w:asciiTheme="minorHAnsi" w:hAnsiTheme="minorHAnsi" w:cstheme="minorHAnsi"/>
          <w:color w:val="000000"/>
        </w:rPr>
      </w:pPr>
    </w:p>
    <w:p w14:paraId="18A5B67D" w14:textId="77777777" w:rsidR="002862DA" w:rsidRPr="002862DA" w:rsidRDefault="002862DA" w:rsidP="002862DA">
      <w:pPr>
        <w:rPr>
          <w:rFonts w:asciiTheme="minorHAnsi" w:hAnsiTheme="minorHAnsi" w:cstheme="minorHAnsi"/>
        </w:rPr>
      </w:pPr>
      <w:r w:rsidRPr="002862DA">
        <w:rPr>
          <w:rFonts w:asciiTheme="minorHAnsi" w:hAnsiTheme="minorHAnsi" w:cstheme="minorHAnsi"/>
          <w:b/>
          <w:bCs/>
          <w:color w:val="000000"/>
        </w:rPr>
        <w:t>Additional literature:</w:t>
      </w:r>
    </w:p>
    <w:p w14:paraId="28569727" w14:textId="77777777" w:rsidR="002862DA" w:rsidRPr="002862DA" w:rsidRDefault="002862DA" w:rsidP="002862DA">
      <w:pPr>
        <w:rPr>
          <w:rFonts w:asciiTheme="minorHAnsi" w:hAnsiTheme="minorHAnsi" w:cstheme="minorHAnsi"/>
        </w:rPr>
      </w:pPr>
      <w:r w:rsidRPr="002862DA">
        <w:rPr>
          <w:rFonts w:asciiTheme="minorHAnsi" w:hAnsiTheme="minorHAnsi" w:cstheme="minorHAnsi"/>
          <w:color w:val="000000"/>
        </w:rPr>
        <w:t xml:space="preserve">Error analysis: </w:t>
      </w:r>
      <w:r w:rsidRPr="002862DA">
        <w:rPr>
          <w:rFonts w:asciiTheme="minorHAnsi" w:hAnsiTheme="minorHAnsi" w:cstheme="minorHAnsi"/>
        </w:rPr>
        <w:fldChar w:fldCharType="begin"/>
      </w:r>
      <w:r w:rsidRPr="002862DA">
        <w:rPr>
          <w:rFonts w:asciiTheme="minorHAnsi" w:hAnsiTheme="minorHAnsi" w:cstheme="minorHAnsi"/>
        </w:rPr>
        <w:instrText xml:space="preserve"> HYPERLINK "https://arxiv.org/pdf/1809.07572.pdf" </w:instrText>
      </w:r>
      <w:r w:rsidRPr="002862DA">
        <w:rPr>
          <w:rFonts w:asciiTheme="minorHAnsi" w:hAnsiTheme="minorHAnsi" w:cstheme="minorHAnsi"/>
        </w:rPr>
        <w:fldChar w:fldCharType="separate"/>
      </w:r>
      <w:r w:rsidRPr="002862DA">
        <w:rPr>
          <w:rFonts w:asciiTheme="minorHAnsi" w:hAnsiTheme="minorHAnsi" w:cstheme="minorHAnsi"/>
          <w:color w:val="1155CC"/>
          <w:u w:val="single"/>
        </w:rPr>
        <w:t>https://arxiv.org/pdf/1809.07572.pdf</w:t>
      </w:r>
      <w:r w:rsidRPr="002862DA">
        <w:rPr>
          <w:rFonts w:asciiTheme="minorHAnsi" w:hAnsiTheme="minorHAnsi" w:cstheme="minorHAnsi"/>
        </w:rPr>
        <w:fldChar w:fldCharType="end"/>
      </w:r>
    </w:p>
    <w:p w14:paraId="1CF1806C" w14:textId="77777777" w:rsidR="002862DA" w:rsidRPr="002862DA" w:rsidRDefault="002862DA" w:rsidP="002862DA">
      <w:pPr>
        <w:rPr>
          <w:rFonts w:asciiTheme="minorHAnsi" w:hAnsiTheme="minorHAnsi" w:cstheme="minorHAnsi"/>
        </w:rPr>
      </w:pPr>
      <w:r w:rsidRPr="002862DA">
        <w:rPr>
          <w:rFonts w:asciiTheme="minorHAnsi" w:hAnsiTheme="minorHAnsi" w:cstheme="minorHAnsi"/>
          <w:color w:val="000000"/>
        </w:rPr>
        <w:t>Typos: Spelling variations are sometimes used adversarially to obfuscate and avoid detection (</w:t>
      </w:r>
      <w:r w:rsidRPr="002862DA">
        <w:rPr>
          <w:rFonts w:asciiTheme="minorHAnsi" w:hAnsiTheme="minorHAnsi" w:cstheme="minorHAnsi"/>
        </w:rPr>
        <w:fldChar w:fldCharType="begin"/>
      </w:r>
      <w:r w:rsidRPr="002862DA">
        <w:rPr>
          <w:rFonts w:asciiTheme="minorHAnsi" w:hAnsiTheme="minorHAnsi" w:cstheme="minorHAnsi"/>
        </w:rPr>
        <w:instrText xml:space="preserve"> HYPERLINK "https://aclanthology.org/W19-3509.pdf" </w:instrText>
      </w:r>
      <w:r w:rsidRPr="002862DA">
        <w:rPr>
          <w:rFonts w:asciiTheme="minorHAnsi" w:hAnsiTheme="minorHAnsi" w:cstheme="minorHAnsi"/>
        </w:rPr>
        <w:fldChar w:fldCharType="separate"/>
      </w:r>
      <w:r w:rsidRPr="002862DA">
        <w:rPr>
          <w:rFonts w:asciiTheme="minorHAnsi" w:hAnsiTheme="minorHAnsi" w:cstheme="minorHAnsi"/>
          <w:color w:val="1155CC"/>
          <w:u w:val="single"/>
        </w:rPr>
        <w:t>Vidgen et al., 2019</w:t>
      </w:r>
      <w:r w:rsidRPr="002862DA">
        <w:rPr>
          <w:rFonts w:asciiTheme="minorHAnsi" w:hAnsiTheme="minorHAnsi" w:cstheme="minorHAnsi"/>
        </w:rPr>
        <w:fldChar w:fldCharType="end"/>
      </w:r>
      <w:r w:rsidRPr="002862DA">
        <w:rPr>
          <w:rFonts w:asciiTheme="minorHAnsi" w:hAnsiTheme="minorHAnsi" w:cstheme="minorHAnsi"/>
          <w:color w:val="000000"/>
        </w:rPr>
        <w:t>)</w:t>
      </w:r>
    </w:p>
    <w:p w14:paraId="77D86D1F" w14:textId="77777777" w:rsidR="002862DA" w:rsidRPr="002862DA" w:rsidRDefault="002862DA" w:rsidP="002862DA">
      <w:pPr>
        <w:rPr>
          <w:rFonts w:asciiTheme="minorHAnsi" w:hAnsiTheme="minorHAnsi" w:cstheme="minorHAnsi"/>
        </w:rPr>
      </w:pPr>
      <w:r w:rsidRPr="002862DA">
        <w:rPr>
          <w:rFonts w:asciiTheme="minorHAnsi" w:hAnsiTheme="minorHAnsi" w:cstheme="minorHAnsi"/>
          <w:color w:val="000000"/>
        </w:rPr>
        <w:t>Negation: Offensive language detection models have been shown to struggle with correctly classifying negated phrases such as “I don’t hate trans people” (</w:t>
      </w:r>
      <w:r w:rsidRPr="002862DA">
        <w:rPr>
          <w:rFonts w:asciiTheme="minorHAnsi" w:hAnsiTheme="minorHAnsi" w:cstheme="minorHAnsi"/>
        </w:rPr>
        <w:fldChar w:fldCharType="begin"/>
      </w:r>
      <w:r w:rsidRPr="002862DA">
        <w:rPr>
          <w:rFonts w:asciiTheme="minorHAnsi" w:hAnsiTheme="minorHAnsi" w:cstheme="minorHAnsi"/>
        </w:rPr>
        <w:instrText xml:space="preserve"> HYPERLINK "https://arxiv.org/pdf/2012.15606.pdf" </w:instrText>
      </w:r>
      <w:r w:rsidRPr="002862DA">
        <w:rPr>
          <w:rFonts w:asciiTheme="minorHAnsi" w:hAnsiTheme="minorHAnsi" w:cstheme="minorHAnsi"/>
        </w:rPr>
        <w:fldChar w:fldCharType="separate"/>
      </w:r>
      <w:r w:rsidRPr="002862DA">
        <w:rPr>
          <w:rFonts w:asciiTheme="minorHAnsi" w:hAnsiTheme="minorHAnsi" w:cstheme="minorHAnsi"/>
          <w:color w:val="1155CC"/>
          <w:u w:val="single"/>
        </w:rPr>
        <w:t>Rottger et al., 2021</w:t>
      </w:r>
      <w:r w:rsidRPr="002862DA">
        <w:rPr>
          <w:rFonts w:asciiTheme="minorHAnsi" w:hAnsiTheme="minorHAnsi" w:cstheme="minorHAnsi"/>
        </w:rPr>
        <w:fldChar w:fldCharType="end"/>
      </w:r>
      <w:r w:rsidRPr="002862DA">
        <w:rPr>
          <w:rFonts w:asciiTheme="minorHAnsi" w:hAnsiTheme="minorHAnsi" w:cstheme="minorHAnsi"/>
          <w:color w:val="000000"/>
        </w:rPr>
        <w:t>)</w:t>
      </w:r>
    </w:p>
    <w:p w14:paraId="13DB75C9" w14:textId="369DD599" w:rsidR="002862DA" w:rsidRPr="002862DA" w:rsidRDefault="002862DA" w:rsidP="002862DA">
      <w:pPr>
        <w:rPr>
          <w:rStyle w:val="textlayer--absolute"/>
          <w:rFonts w:asciiTheme="minorHAnsi" w:hAnsiTheme="minorHAnsi" w:cstheme="minorHAnsi"/>
          <w:color w:val="000000"/>
          <w:lang w:val="en-US"/>
        </w:rPr>
      </w:pPr>
      <w:r w:rsidRPr="002862DA">
        <w:rPr>
          <w:rFonts w:asciiTheme="minorHAnsi" w:hAnsiTheme="minorHAnsi" w:cstheme="minorHAnsi"/>
          <w:color w:val="000000"/>
        </w:rPr>
        <w:br/>
      </w:r>
      <w:r w:rsidRPr="002862DA">
        <w:rPr>
          <w:rStyle w:val="textlayer--absolute"/>
          <w:rFonts w:asciiTheme="minorHAnsi" w:hAnsiTheme="minorHAnsi" w:cstheme="minorHAnsi"/>
          <w:b/>
          <w:bCs/>
          <w:color w:val="000000"/>
        </w:rPr>
        <w:t>Timetable</w:t>
      </w:r>
      <w:r w:rsidRPr="002862DA">
        <w:rPr>
          <w:rFonts w:asciiTheme="minorHAnsi" w:hAnsiTheme="minorHAnsi" w:cstheme="minorHAnsi"/>
          <w:color w:val="000000"/>
        </w:rPr>
        <w:br/>
      </w:r>
      <w:r w:rsidRPr="002862DA">
        <w:rPr>
          <w:rStyle w:val="textlayer--absolute"/>
          <w:rFonts w:asciiTheme="minorHAnsi" w:hAnsiTheme="minorHAnsi" w:cstheme="minorHAnsi"/>
          <w:color w:val="000000"/>
        </w:rPr>
        <w:t xml:space="preserve">• start date </w:t>
      </w:r>
      <w:r w:rsidRPr="002862DA">
        <w:rPr>
          <w:rStyle w:val="textlayer--absolute"/>
          <w:rFonts w:asciiTheme="minorHAnsi" w:hAnsiTheme="minorHAnsi" w:cstheme="minorHAnsi"/>
          <w:i/>
          <w:iCs/>
          <w:color w:val="000000"/>
          <w:lang w:val="en-US"/>
        </w:rPr>
        <w:t>April 4</w:t>
      </w:r>
      <w:r w:rsidRPr="002862DA">
        <w:rPr>
          <w:rStyle w:val="textlayer--absolute"/>
          <w:rFonts w:asciiTheme="minorHAnsi" w:hAnsiTheme="minorHAnsi" w:cstheme="minorHAnsi"/>
          <w:i/>
          <w:iCs/>
          <w:color w:val="000000"/>
          <w:vertAlign w:val="superscript"/>
          <w:lang w:val="en-US"/>
        </w:rPr>
        <w:t>th</w:t>
      </w:r>
      <w:r w:rsidRPr="002862DA">
        <w:rPr>
          <w:rStyle w:val="textlayer--absolute"/>
          <w:rFonts w:asciiTheme="minorHAnsi" w:hAnsiTheme="minorHAnsi" w:cstheme="minorHAnsi"/>
          <w:color w:val="000000"/>
          <w:lang w:val="en-US"/>
        </w:rPr>
        <w:t xml:space="preserve"> </w:t>
      </w:r>
    </w:p>
    <w:p w14:paraId="59CD2952" w14:textId="5DFDDACD" w:rsidR="002862DA" w:rsidRPr="002862DA" w:rsidRDefault="002862DA" w:rsidP="002862DA">
      <w:pPr>
        <w:rPr>
          <w:rStyle w:val="textlayer--absolute"/>
          <w:rFonts w:asciiTheme="minorHAnsi" w:hAnsiTheme="minorHAnsi" w:cstheme="minorHAnsi"/>
          <w:color w:val="000000"/>
        </w:rPr>
      </w:pPr>
      <w:r w:rsidRPr="002862DA">
        <w:rPr>
          <w:rStyle w:val="textlayer--absolute"/>
          <w:rFonts w:asciiTheme="minorHAnsi" w:hAnsiTheme="minorHAnsi" w:cstheme="minorHAnsi"/>
          <w:color w:val="000000"/>
        </w:rPr>
        <w:t xml:space="preserve">• orientation phase </w:t>
      </w:r>
      <w:r w:rsidRPr="002862DA">
        <w:rPr>
          <w:rStyle w:val="textlayer--absolute"/>
          <w:rFonts w:asciiTheme="minorHAnsi" w:hAnsiTheme="minorHAnsi" w:cstheme="minorHAnsi"/>
          <w:i/>
          <w:iCs/>
          <w:color w:val="000000"/>
          <w:lang w:val="en-US"/>
        </w:rPr>
        <w:t>April 4</w:t>
      </w:r>
      <w:r w:rsidRPr="002862DA">
        <w:rPr>
          <w:rStyle w:val="textlayer--absolute"/>
          <w:rFonts w:asciiTheme="minorHAnsi" w:hAnsiTheme="minorHAnsi" w:cstheme="minorHAnsi"/>
          <w:i/>
          <w:iCs/>
          <w:color w:val="000000"/>
          <w:vertAlign w:val="superscript"/>
          <w:lang w:val="en-US"/>
        </w:rPr>
        <w:t>th</w:t>
      </w:r>
      <w:r w:rsidRPr="002862DA">
        <w:rPr>
          <w:rStyle w:val="textlayer--absolute"/>
          <w:rFonts w:asciiTheme="minorHAnsi" w:hAnsiTheme="minorHAnsi" w:cstheme="minorHAnsi"/>
          <w:i/>
          <w:iCs/>
          <w:color w:val="000000"/>
          <w:lang w:val="en-US"/>
        </w:rPr>
        <w:t xml:space="preserve"> – 24</w:t>
      </w:r>
      <w:r w:rsidRPr="002862DA">
        <w:rPr>
          <w:rStyle w:val="textlayer--absolute"/>
          <w:rFonts w:asciiTheme="minorHAnsi" w:hAnsiTheme="minorHAnsi" w:cstheme="minorHAnsi"/>
          <w:i/>
          <w:iCs/>
          <w:color w:val="000000"/>
          <w:vertAlign w:val="superscript"/>
          <w:lang w:val="en-US"/>
        </w:rPr>
        <w:t>th</w:t>
      </w:r>
      <w:r w:rsidRPr="002862DA">
        <w:rPr>
          <w:rStyle w:val="textlayer--absolute"/>
          <w:rFonts w:asciiTheme="minorHAnsi" w:hAnsiTheme="minorHAnsi" w:cstheme="minorHAnsi"/>
          <w:i/>
          <w:iCs/>
          <w:color w:val="000000"/>
          <w:lang w:val="en-US"/>
        </w:rPr>
        <w:t xml:space="preserve"> of April</w:t>
      </w:r>
      <w:r w:rsidRPr="002862DA">
        <w:rPr>
          <w:rFonts w:asciiTheme="minorHAnsi" w:hAnsiTheme="minorHAnsi" w:cstheme="minorHAnsi"/>
          <w:color w:val="000000"/>
        </w:rPr>
        <w:br/>
      </w:r>
      <w:r w:rsidRPr="002862DA">
        <w:rPr>
          <w:rStyle w:val="textlayer--absolute"/>
          <w:rFonts w:asciiTheme="minorHAnsi" w:hAnsiTheme="minorHAnsi" w:cstheme="minorHAnsi"/>
          <w:color w:val="000000"/>
        </w:rPr>
        <w:t>• execution phase</w:t>
      </w:r>
      <w:r w:rsidRPr="002862DA">
        <w:rPr>
          <w:rStyle w:val="textlayer--absolute"/>
          <w:rFonts w:asciiTheme="minorHAnsi" w:hAnsiTheme="minorHAnsi" w:cstheme="minorHAnsi"/>
          <w:color w:val="000000"/>
          <w:lang w:val="en-US"/>
        </w:rPr>
        <w:t xml:space="preserve"> </w:t>
      </w:r>
      <w:r w:rsidRPr="002862DA">
        <w:rPr>
          <w:rStyle w:val="textlayer--absolute"/>
          <w:rFonts w:asciiTheme="minorHAnsi" w:hAnsiTheme="minorHAnsi" w:cstheme="minorHAnsi"/>
          <w:i/>
          <w:iCs/>
          <w:color w:val="000000"/>
          <w:lang w:val="en-US"/>
        </w:rPr>
        <w:t>April 24</w:t>
      </w:r>
      <w:r w:rsidRPr="002862DA">
        <w:rPr>
          <w:rStyle w:val="textlayer--absolute"/>
          <w:rFonts w:asciiTheme="minorHAnsi" w:hAnsiTheme="minorHAnsi" w:cstheme="minorHAnsi"/>
          <w:i/>
          <w:iCs/>
          <w:color w:val="000000"/>
          <w:vertAlign w:val="superscript"/>
          <w:lang w:val="en-US"/>
        </w:rPr>
        <w:t>th</w:t>
      </w:r>
      <w:r w:rsidRPr="002862DA">
        <w:rPr>
          <w:rStyle w:val="textlayer--absolute"/>
          <w:rFonts w:asciiTheme="minorHAnsi" w:hAnsiTheme="minorHAnsi" w:cstheme="minorHAnsi"/>
          <w:i/>
          <w:iCs/>
          <w:color w:val="000000"/>
          <w:lang w:val="en-US"/>
        </w:rPr>
        <w:t xml:space="preserve"> –</w:t>
      </w:r>
      <w:r w:rsidRPr="002862DA">
        <w:rPr>
          <w:rStyle w:val="textlayer--absolute"/>
          <w:rFonts w:asciiTheme="minorHAnsi" w:hAnsiTheme="minorHAnsi" w:cstheme="minorHAnsi"/>
          <w:color w:val="000000"/>
          <w:lang w:val="en-US"/>
        </w:rPr>
        <w:t xml:space="preserve"> </w:t>
      </w:r>
      <w:r w:rsidRPr="002862DA">
        <w:rPr>
          <w:rStyle w:val="textlayer--absolute"/>
          <w:rFonts w:asciiTheme="minorHAnsi" w:hAnsiTheme="minorHAnsi" w:cstheme="minorHAnsi"/>
          <w:i/>
          <w:iCs/>
          <w:color w:val="000000"/>
          <w:lang w:val="en-US"/>
        </w:rPr>
        <w:t>may 24</w:t>
      </w:r>
      <w:r w:rsidRPr="002862DA">
        <w:rPr>
          <w:rStyle w:val="textlayer--absolute"/>
          <w:rFonts w:asciiTheme="minorHAnsi" w:hAnsiTheme="minorHAnsi" w:cstheme="minorHAnsi"/>
          <w:i/>
          <w:iCs/>
          <w:color w:val="000000"/>
          <w:vertAlign w:val="superscript"/>
          <w:lang w:val="en-US"/>
        </w:rPr>
        <w:t>th</w:t>
      </w:r>
      <w:r w:rsidRPr="002862DA">
        <w:rPr>
          <w:rStyle w:val="textlayer--absolute"/>
          <w:rFonts w:asciiTheme="minorHAnsi" w:hAnsiTheme="minorHAnsi" w:cstheme="minorHAnsi"/>
          <w:i/>
          <w:iCs/>
          <w:color w:val="000000"/>
          <w:lang w:val="en-US"/>
        </w:rPr>
        <w:t xml:space="preserve"> </w:t>
      </w:r>
      <w:r w:rsidRPr="002862DA">
        <w:rPr>
          <w:rFonts w:asciiTheme="minorHAnsi" w:hAnsiTheme="minorHAnsi" w:cstheme="minorHAnsi"/>
          <w:color w:val="000000"/>
        </w:rPr>
        <w:br/>
      </w:r>
      <w:r w:rsidRPr="002862DA">
        <w:rPr>
          <w:rStyle w:val="textlayer--absolute"/>
          <w:rFonts w:asciiTheme="minorHAnsi" w:hAnsiTheme="minorHAnsi" w:cstheme="minorHAnsi"/>
          <w:color w:val="000000"/>
        </w:rPr>
        <w:t>(submission dates for chapters) ......................................................................................</w:t>
      </w:r>
      <w:r w:rsidRPr="002862DA">
        <w:rPr>
          <w:rFonts w:asciiTheme="minorHAnsi" w:hAnsiTheme="minorHAnsi" w:cstheme="minorHAnsi"/>
          <w:color w:val="000000"/>
        </w:rPr>
        <w:br/>
      </w:r>
      <w:r w:rsidRPr="002862DA">
        <w:rPr>
          <w:rStyle w:val="textlayer--absolute"/>
          <w:rFonts w:asciiTheme="minorHAnsi" w:hAnsiTheme="minorHAnsi" w:cstheme="minorHAnsi"/>
          <w:color w:val="000000"/>
        </w:rPr>
        <w:t>......................................................................................</w:t>
      </w:r>
      <w:r w:rsidRPr="002862DA">
        <w:rPr>
          <w:rFonts w:asciiTheme="minorHAnsi" w:hAnsiTheme="minorHAnsi" w:cstheme="minorHAnsi"/>
          <w:color w:val="000000"/>
        </w:rPr>
        <w:br/>
      </w:r>
      <w:r w:rsidRPr="002862DA">
        <w:rPr>
          <w:rStyle w:val="textlayer--absolute"/>
          <w:rFonts w:asciiTheme="minorHAnsi" w:hAnsiTheme="minorHAnsi" w:cstheme="minorHAnsi"/>
          <w:b/>
          <w:bCs/>
          <w:color w:val="000000"/>
        </w:rPr>
        <w:t>• completion phase</w:t>
      </w:r>
      <w:r w:rsidRPr="002862DA">
        <w:rPr>
          <w:rStyle w:val="textlayer--absolute"/>
          <w:rFonts w:asciiTheme="minorHAnsi" w:hAnsiTheme="minorHAnsi" w:cstheme="minorHAnsi"/>
          <w:color w:val="000000"/>
        </w:rPr>
        <w:t xml:space="preserve"> </w:t>
      </w:r>
      <w:r w:rsidRPr="002862DA">
        <w:rPr>
          <w:rStyle w:val="textlayer--absolute"/>
          <w:rFonts w:asciiTheme="minorHAnsi" w:hAnsiTheme="minorHAnsi" w:cstheme="minorHAnsi"/>
          <w:i/>
          <w:iCs/>
          <w:color w:val="000000"/>
          <w:lang w:val="en-US"/>
        </w:rPr>
        <w:t>may 24</w:t>
      </w:r>
      <w:r w:rsidRPr="002862DA">
        <w:rPr>
          <w:rStyle w:val="textlayer--absolute"/>
          <w:rFonts w:asciiTheme="minorHAnsi" w:hAnsiTheme="minorHAnsi" w:cstheme="minorHAnsi"/>
          <w:i/>
          <w:iCs/>
          <w:color w:val="000000"/>
          <w:vertAlign w:val="superscript"/>
          <w:lang w:val="en-US"/>
        </w:rPr>
        <w:t>th</w:t>
      </w:r>
      <w:r w:rsidRPr="002862DA">
        <w:rPr>
          <w:rStyle w:val="textlayer--absolute"/>
          <w:rFonts w:asciiTheme="minorHAnsi" w:hAnsiTheme="minorHAnsi" w:cstheme="minorHAnsi"/>
          <w:i/>
          <w:iCs/>
          <w:color w:val="000000"/>
          <w:lang w:val="en-US"/>
        </w:rPr>
        <w:t xml:space="preserve"> – end of </w:t>
      </w:r>
      <w:proofErr w:type="spellStart"/>
      <w:r w:rsidRPr="002862DA">
        <w:rPr>
          <w:rStyle w:val="textlayer--absolute"/>
          <w:rFonts w:asciiTheme="minorHAnsi" w:hAnsiTheme="minorHAnsi" w:cstheme="minorHAnsi"/>
          <w:i/>
          <w:iCs/>
          <w:color w:val="000000"/>
          <w:lang w:val="en-US"/>
        </w:rPr>
        <w:t>june</w:t>
      </w:r>
      <w:proofErr w:type="spellEnd"/>
      <w:r w:rsidRPr="002862DA">
        <w:rPr>
          <w:rFonts w:asciiTheme="minorHAnsi" w:hAnsiTheme="minorHAnsi" w:cstheme="minorHAnsi"/>
          <w:color w:val="000000"/>
        </w:rPr>
        <w:br/>
      </w:r>
      <w:r w:rsidRPr="002862DA">
        <w:rPr>
          <w:rStyle w:val="textlayer--absolute"/>
          <w:rFonts w:asciiTheme="minorHAnsi" w:hAnsiTheme="minorHAnsi" w:cstheme="minorHAnsi"/>
          <w:b/>
          <w:bCs/>
          <w:color w:val="000000"/>
        </w:rPr>
        <w:t>• planned thesis presentation</w:t>
      </w:r>
      <w:r w:rsidRPr="002862DA">
        <w:rPr>
          <w:rStyle w:val="textlayer--absolute"/>
          <w:rFonts w:asciiTheme="minorHAnsi" w:hAnsiTheme="minorHAnsi" w:cstheme="minorHAnsi"/>
          <w:b/>
          <w:bCs/>
          <w:color w:val="000000"/>
          <w:lang w:val="en-US"/>
        </w:rPr>
        <w:t xml:space="preserve"> </w:t>
      </w:r>
      <w:r w:rsidRPr="002862DA">
        <w:rPr>
          <w:rStyle w:val="textlayer--absolute"/>
          <w:rFonts w:asciiTheme="minorHAnsi" w:hAnsiTheme="minorHAnsi" w:cstheme="minorHAnsi"/>
          <w:b/>
          <w:bCs/>
          <w:color w:val="000000"/>
        </w:rPr>
        <w:t>date</w:t>
      </w:r>
      <w:r w:rsidRPr="002862DA">
        <w:rPr>
          <w:rStyle w:val="textlayer--absolute"/>
          <w:rFonts w:asciiTheme="minorHAnsi" w:hAnsiTheme="minorHAnsi" w:cstheme="minorHAnsi"/>
          <w:color w:val="000000"/>
        </w:rPr>
        <w:t>.................................................................................</w:t>
      </w:r>
      <w:r w:rsidRPr="002862DA">
        <w:rPr>
          <w:rFonts w:asciiTheme="minorHAnsi" w:hAnsiTheme="minorHAnsi" w:cstheme="minorHAnsi"/>
          <w:color w:val="000000"/>
        </w:rPr>
        <w:br/>
      </w:r>
      <w:r w:rsidRPr="002862DA">
        <w:rPr>
          <w:rStyle w:val="textlayer--absolute"/>
          <w:rFonts w:asciiTheme="minorHAnsi" w:hAnsiTheme="minorHAnsi" w:cstheme="minorHAnsi"/>
          <w:b/>
          <w:bCs/>
          <w:color w:val="000000"/>
        </w:rPr>
        <w:t>• planned graduation date</w:t>
      </w:r>
      <w:r w:rsidRPr="002862DA">
        <w:rPr>
          <w:rStyle w:val="textlayer--absolute"/>
          <w:rFonts w:asciiTheme="minorHAnsi" w:hAnsiTheme="minorHAnsi" w:cstheme="minorHAnsi"/>
          <w:color w:val="000000"/>
        </w:rPr>
        <w:t xml:space="preserve"> </w:t>
      </w:r>
      <w:r w:rsidRPr="002862DA">
        <w:rPr>
          <w:rStyle w:val="textlayer--absolute"/>
          <w:rFonts w:asciiTheme="minorHAnsi" w:hAnsiTheme="minorHAnsi" w:cstheme="minorHAnsi"/>
          <w:i/>
          <w:iCs/>
          <w:color w:val="000000"/>
          <w:lang w:val="en-US"/>
        </w:rPr>
        <w:t>August</w:t>
      </w:r>
      <w:r w:rsidRPr="002862DA">
        <w:rPr>
          <w:rFonts w:asciiTheme="minorHAnsi" w:hAnsiTheme="minorHAnsi" w:cstheme="minorHAnsi"/>
          <w:color w:val="000000"/>
        </w:rPr>
        <w:br/>
      </w:r>
      <w:r w:rsidRPr="002862DA">
        <w:rPr>
          <w:rStyle w:val="textlayer--absolute"/>
          <w:rFonts w:asciiTheme="minorHAnsi" w:hAnsiTheme="minorHAnsi" w:cstheme="minorHAnsi"/>
          <w:b/>
          <w:bCs/>
          <w:color w:val="000000"/>
        </w:rPr>
        <w:t xml:space="preserve">Remarks </w:t>
      </w:r>
    </w:p>
    <w:p w14:paraId="5A311A91" w14:textId="1A5569EB" w:rsidR="002862DA" w:rsidRPr="002862DA" w:rsidRDefault="002862DA" w:rsidP="002862DA">
      <w:pPr>
        <w:rPr>
          <w:rFonts w:asciiTheme="minorHAnsi" w:hAnsiTheme="minorHAnsi" w:cstheme="minorHAnsi"/>
          <w:i/>
          <w:iCs/>
          <w:color w:val="000000"/>
        </w:rPr>
      </w:pPr>
      <w:r w:rsidRPr="002862DA">
        <w:rPr>
          <w:rFonts w:asciiTheme="minorHAnsi" w:hAnsiTheme="minorHAnsi" w:cstheme="minorHAnsi"/>
          <w:i/>
          <w:iCs/>
          <w:color w:val="000000"/>
        </w:rPr>
        <w:t>Challenges: cross-domain, overestimated performance on held-out-date</w:t>
      </w:r>
    </w:p>
    <w:p w14:paraId="2EB71D89" w14:textId="77777777" w:rsidR="002862DA" w:rsidRPr="002862DA" w:rsidRDefault="002862DA" w:rsidP="002862DA">
      <w:pPr>
        <w:rPr>
          <w:rFonts w:asciiTheme="minorHAnsi" w:hAnsiTheme="minorHAnsi" w:cstheme="minorHAnsi"/>
          <w:i/>
          <w:iCs/>
        </w:rPr>
      </w:pPr>
      <w:r w:rsidRPr="002862DA">
        <w:rPr>
          <w:rFonts w:asciiTheme="minorHAnsi" w:hAnsiTheme="minorHAnsi" w:cstheme="minorHAnsi"/>
          <w:i/>
          <w:iCs/>
          <w:color w:val="000000"/>
        </w:rPr>
        <w:t>Experimental setup:</w:t>
      </w:r>
    </w:p>
    <w:p w14:paraId="41F4D614" w14:textId="77777777" w:rsidR="002862DA" w:rsidRPr="002862DA" w:rsidRDefault="002862DA" w:rsidP="002862DA">
      <w:pPr>
        <w:numPr>
          <w:ilvl w:val="0"/>
          <w:numId w:val="9"/>
        </w:numPr>
        <w:ind w:left="1440"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2862DA">
        <w:rPr>
          <w:rFonts w:asciiTheme="minorHAnsi" w:hAnsiTheme="minorHAnsi" w:cstheme="minorHAnsi"/>
          <w:i/>
          <w:iCs/>
          <w:color w:val="000000"/>
        </w:rPr>
        <w:t>In-domain: Train OLID (train.csv) – test OLID (test.csv) + checklist</w:t>
      </w:r>
    </w:p>
    <w:p w14:paraId="68C597C7" w14:textId="77777777" w:rsidR="002862DA" w:rsidRPr="002862DA" w:rsidRDefault="002862DA" w:rsidP="002862DA">
      <w:pPr>
        <w:numPr>
          <w:ilvl w:val="0"/>
          <w:numId w:val="9"/>
        </w:numPr>
        <w:ind w:left="1440"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2862DA">
        <w:rPr>
          <w:rFonts w:asciiTheme="minorHAnsi" w:hAnsiTheme="minorHAnsi" w:cstheme="minorHAnsi"/>
          <w:i/>
          <w:iCs/>
          <w:color w:val="000000"/>
        </w:rPr>
        <w:t>In-domain: Train HASOC – test HASOC (same label distribution as in OLID test.csv) + checklist</w:t>
      </w:r>
    </w:p>
    <w:p w14:paraId="7F5C9750" w14:textId="77777777" w:rsidR="002862DA" w:rsidRPr="002862DA" w:rsidRDefault="002862DA" w:rsidP="002862DA">
      <w:pPr>
        <w:numPr>
          <w:ilvl w:val="0"/>
          <w:numId w:val="9"/>
        </w:numPr>
        <w:ind w:left="1440"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2862DA">
        <w:rPr>
          <w:rFonts w:asciiTheme="minorHAnsi" w:hAnsiTheme="minorHAnsi" w:cstheme="minorHAnsi"/>
          <w:i/>
          <w:iCs/>
          <w:color w:val="000000"/>
        </w:rPr>
        <w:t>Cross-domain: Train OLID (train.csv) – test HASOC (test) + checklist</w:t>
      </w:r>
    </w:p>
    <w:p w14:paraId="7FE3060F" w14:textId="5B9BB8DB" w:rsidR="002862DA" w:rsidRPr="002862DA" w:rsidRDefault="002862DA" w:rsidP="002862DA">
      <w:pPr>
        <w:numPr>
          <w:ilvl w:val="0"/>
          <w:numId w:val="9"/>
        </w:numPr>
        <w:ind w:left="1440"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2862DA">
        <w:rPr>
          <w:rFonts w:asciiTheme="minorHAnsi" w:hAnsiTheme="minorHAnsi" w:cstheme="minorHAnsi"/>
          <w:i/>
          <w:iCs/>
          <w:color w:val="000000"/>
        </w:rPr>
        <w:t>Cross-domain: Train HASOC (train) – test OLID (test) + checklist</w:t>
      </w:r>
    </w:p>
    <w:sectPr w:rsidR="002862DA" w:rsidRPr="00286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62CE6"/>
    <w:multiLevelType w:val="multilevel"/>
    <w:tmpl w:val="3E12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62270"/>
    <w:multiLevelType w:val="multilevel"/>
    <w:tmpl w:val="DC94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C048E"/>
    <w:multiLevelType w:val="multilevel"/>
    <w:tmpl w:val="EC00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65C8A"/>
    <w:multiLevelType w:val="multilevel"/>
    <w:tmpl w:val="D1E6F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A06952"/>
    <w:multiLevelType w:val="multilevel"/>
    <w:tmpl w:val="602A9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5B1294"/>
    <w:multiLevelType w:val="multilevel"/>
    <w:tmpl w:val="B114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A83BBA"/>
    <w:multiLevelType w:val="multilevel"/>
    <w:tmpl w:val="0A78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B36295"/>
    <w:multiLevelType w:val="multilevel"/>
    <w:tmpl w:val="5AE0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0B5DEE"/>
    <w:multiLevelType w:val="multilevel"/>
    <w:tmpl w:val="5E64C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474D4A"/>
    <w:multiLevelType w:val="hybridMultilevel"/>
    <w:tmpl w:val="718A2D4E"/>
    <w:lvl w:ilvl="0" w:tplc="FF701844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010F1"/>
    <w:multiLevelType w:val="multilevel"/>
    <w:tmpl w:val="5C38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211AF6"/>
    <w:multiLevelType w:val="multilevel"/>
    <w:tmpl w:val="1E40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A013D5"/>
    <w:multiLevelType w:val="multilevel"/>
    <w:tmpl w:val="19EA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E74D4B"/>
    <w:multiLevelType w:val="multilevel"/>
    <w:tmpl w:val="FAC8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6D44A7"/>
    <w:multiLevelType w:val="multilevel"/>
    <w:tmpl w:val="F67EE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ED2FEA"/>
    <w:multiLevelType w:val="multilevel"/>
    <w:tmpl w:val="AA5A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4"/>
  </w:num>
  <w:num w:numId="5">
    <w:abstractNumId w:val="13"/>
  </w:num>
  <w:num w:numId="6">
    <w:abstractNumId w:val="1"/>
  </w:num>
  <w:num w:numId="7">
    <w:abstractNumId w:val="14"/>
  </w:num>
  <w:num w:numId="8">
    <w:abstractNumId w:val="0"/>
  </w:num>
  <w:num w:numId="9">
    <w:abstractNumId w:val="10"/>
  </w:num>
  <w:num w:numId="10">
    <w:abstractNumId w:val="5"/>
  </w:num>
  <w:num w:numId="11">
    <w:abstractNumId w:val="7"/>
  </w:num>
  <w:num w:numId="12">
    <w:abstractNumId w:val="2"/>
  </w:num>
  <w:num w:numId="13">
    <w:abstractNumId w:val="11"/>
  </w:num>
  <w:num w:numId="14">
    <w:abstractNumId w:val="6"/>
  </w:num>
  <w:num w:numId="15">
    <w:abstractNumId w:val="1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2DA"/>
    <w:rsid w:val="0028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807CEE"/>
  <w15:chartTrackingRefBased/>
  <w15:docId w15:val="{12234870-D112-0745-B4E6-048C0C578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2DA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62DA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2862DA"/>
    <w:rPr>
      <w:color w:val="0000FF"/>
      <w:u w:val="single"/>
    </w:rPr>
  </w:style>
  <w:style w:type="character" w:customStyle="1" w:styleId="textlayer--absolute">
    <w:name w:val="textlayer--absolute"/>
    <w:basedOn w:val="DefaultParagraphFont"/>
    <w:rsid w:val="002862DA"/>
  </w:style>
  <w:style w:type="character" w:styleId="UnresolvedMention">
    <w:name w:val="Unresolved Mention"/>
    <w:basedOn w:val="DefaultParagraphFont"/>
    <w:uiPriority w:val="99"/>
    <w:semiHidden/>
    <w:unhideWhenUsed/>
    <w:rsid w:val="002862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62D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862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5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376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68831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3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77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36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cbi.nlm.nih.gov/pmc/articles/PMC7325854/" TargetMode="External"/><Relationship Id="rId18" Type="http://schemas.openxmlformats.org/officeDocument/2006/relationships/hyperlink" Target="https://www.uipath.com/rpa/robotic-process-automation" TargetMode="External"/><Relationship Id="rId26" Type="http://schemas.openxmlformats.org/officeDocument/2006/relationships/hyperlink" Target="https://www.theverge.com/21283724/wearable-robotic-arm-supernumerary-research-sherbrooke" TargetMode="External"/><Relationship Id="rId21" Type="http://schemas.openxmlformats.org/officeDocument/2006/relationships/hyperlink" Target="https://www.nice.com/guide/rpa/what-is-intelligent-process-automation-ipa/" TargetMode="External"/><Relationship Id="rId34" Type="http://schemas.openxmlformats.org/officeDocument/2006/relationships/hyperlink" Target="https://github.com/marcotcr/checklist" TargetMode="External"/><Relationship Id="rId7" Type="http://schemas.openxmlformats.org/officeDocument/2006/relationships/hyperlink" Target="https://towardsdatascience.com/deep-learning-for-computer-vision-c4e5f191c522" TargetMode="External"/><Relationship Id="rId12" Type="http://schemas.openxmlformats.org/officeDocument/2006/relationships/hyperlink" Target="https://edition.cnn.com/2019/03/07/tech/ai-voices-sound-human/index.html" TargetMode="External"/><Relationship Id="rId17" Type="http://schemas.openxmlformats.org/officeDocument/2006/relationships/hyperlink" Target="https://www.automationanywhere.com/company/blog/product-insights/cognitive-automation-4-keys-to-success" TargetMode="External"/><Relationship Id="rId25" Type="http://schemas.openxmlformats.org/officeDocument/2006/relationships/hyperlink" Target="https://www.medicaldesignandoutsourcing.com/12-surgical-robotics-companies-you-need-to-know-2020/8/" TargetMode="External"/><Relationship Id="rId33" Type="http://schemas.openxmlformats.org/officeDocument/2006/relationships/hyperlink" Target="https://homes.cs.washington.edu/~marcotcr/acl20_checklist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mitsloan.mit.edu/ideas-made-to-matter/why-finance-deploying-natural-language-processing" TargetMode="External"/><Relationship Id="rId20" Type="http://schemas.openxmlformats.org/officeDocument/2006/relationships/hyperlink" Target="https://www.news24.com/news24/columnists/guestcolumn/opinion-service-delivery-issues-robotic-process-automation-can-help-20201124" TargetMode="External"/><Relationship Id="rId29" Type="http://schemas.openxmlformats.org/officeDocument/2006/relationships/hyperlink" Target="https://time.com/5876604/machines-jobs-coronaviru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an-introduction-to-deep-learning-af63448c122c" TargetMode="External"/><Relationship Id="rId11" Type="http://schemas.openxmlformats.org/officeDocument/2006/relationships/hyperlink" Target="https://www.seattletimes.com/business/technology/tech-giants-pile-up-voice-recordings-so-computers-can-listen-and-learn/" TargetMode="External"/><Relationship Id="rId24" Type="http://schemas.openxmlformats.org/officeDocument/2006/relationships/hyperlink" Target="https://news.mit.edu/2018/soft-robotic-fish-swims-alongside-real-ones-coral-reefs-0321" TargetMode="External"/><Relationship Id="rId32" Type="http://schemas.openxmlformats.org/officeDocument/2006/relationships/hyperlink" Target="https://hbr.org/2017/04/thinking-through-how-automation-will-affect-your-workforce?referral=03759&amp;cm_vc=rr_item_page.bottom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towardsdatascience.com/how-does-machine-learning-work-6dd97f2be46c" TargetMode="External"/><Relationship Id="rId15" Type="http://schemas.openxmlformats.org/officeDocument/2006/relationships/hyperlink" Target="https://www.techrepublic.com/article/grammys-go-high-tech-with-ibm-and-artificial-intelligence/" TargetMode="External"/><Relationship Id="rId23" Type="http://schemas.openxmlformats.org/officeDocument/2006/relationships/hyperlink" Target="https://www.roboticsbusinessreview.com/retail-hospitality/5-robots-grocery-stores-now/" TargetMode="External"/><Relationship Id="rId28" Type="http://schemas.openxmlformats.org/officeDocument/2006/relationships/hyperlink" Target="https://www.weforum.org/agenda/2020/09/short-history-jobs-automation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youtube.com/watch?v=rm_SP9bzILk" TargetMode="External"/><Relationship Id="rId19" Type="http://schemas.openxmlformats.org/officeDocument/2006/relationships/hyperlink" Target="https://www.assetfinanceinternational.com/index.php/technology/technology-archive/technology-articles/19778-use-cases-for-robotic-process-automation-rpa-in-equipment-and-auto-finance" TargetMode="External"/><Relationship Id="rId31" Type="http://schemas.openxmlformats.org/officeDocument/2006/relationships/hyperlink" Target="https://www.mckinsey.com/featured-insights/future-of-work/how-will-automation-affect-jobs-skills-and-wages#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verge.com/2018/10/16/17985168/deep-learning-revolution-terrence-sejnowski-artificial-intelligence-technology" TargetMode="External"/><Relationship Id="rId14" Type="http://schemas.openxmlformats.org/officeDocument/2006/relationships/hyperlink" Target="https://www.amazon.science/publications/tico-19-the-translation-initiative-for-covid-19" TargetMode="External"/><Relationship Id="rId22" Type="http://schemas.openxmlformats.org/officeDocument/2006/relationships/hyperlink" Target="https://www.digitalcommerce360.com/2020/01/08/walmart-unveils-robot-run-warehouse-for-online-grocery-orders/" TargetMode="External"/><Relationship Id="rId27" Type="http://schemas.openxmlformats.org/officeDocument/2006/relationships/hyperlink" Target="https://www.mckinsey.com/business-functions/mckinsey-digital/our-insights/where-machines-could-replace-humans-and-where-they-cant-yet" TargetMode="External"/><Relationship Id="rId30" Type="http://schemas.openxmlformats.org/officeDocument/2006/relationships/hyperlink" Target="https://www.visualcapitalist.com/charting-automation-potential-of-u-s-jobs/" TargetMode="External"/><Relationship Id="rId35" Type="http://schemas.openxmlformats.org/officeDocument/2006/relationships/hyperlink" Target="https://arxiv.org/pdf/2012.15606.pdf" TargetMode="External"/><Relationship Id="rId8" Type="http://schemas.openxmlformats.org/officeDocument/2006/relationships/hyperlink" Target="https://towardsdatascience.com/gangogh-creating-art-with-gans-8d087d8f74a1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1901</Words>
  <Characters>10841</Characters>
  <Application>Microsoft Office Word</Application>
  <DocSecurity>0</DocSecurity>
  <Lines>90</Lines>
  <Paragraphs>25</Paragraphs>
  <ScaleCrop>false</ScaleCrop>
  <Company/>
  <LinksUpToDate>false</LinksUpToDate>
  <CharactersWithSpaces>12717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Nederpelt, M.A. van (Michiel)</dc:creator>
  <cp:keywords/>
  <dc:description/>
  <cp:lastModifiedBy>Nederpelt, M.A. van (Michiel)</cp:lastModifiedBy>
  <cp:revision>1</cp:revision>
  <dcterms:created xsi:type="dcterms:W3CDTF">2022-03-23T13:08:00Z</dcterms:created>
  <dcterms:modified xsi:type="dcterms:W3CDTF">2022-03-23T14:20:00Z</dcterms:modified>
</cp:coreProperties>
</file>